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FB6" w:rsidRPr="001D459A" w:rsidRDefault="00630C0B" w:rsidP="0051479C">
      <w:pPr>
        <w:jc w:val="right"/>
        <w:rPr>
          <w:rFonts w:ascii="Times New Roman" w:hAnsi="Times New Roman" w:cs="Times New Roman"/>
        </w:rPr>
      </w:pPr>
      <w:r w:rsidRPr="001D459A">
        <w:rPr>
          <w:rFonts w:ascii="Times New Roman" w:hAnsi="Times New Roman" w:cs="Times New Roman"/>
        </w:rPr>
        <w:t xml:space="preserve">Nowe, </w:t>
      </w:r>
      <w:r w:rsidR="00A93EF7">
        <w:rPr>
          <w:rFonts w:ascii="Times New Roman" w:hAnsi="Times New Roman" w:cs="Times New Roman"/>
        </w:rPr>
        <w:t>dnia 28</w:t>
      </w:r>
      <w:r w:rsidR="008B0336" w:rsidRPr="001D459A">
        <w:rPr>
          <w:rFonts w:ascii="Times New Roman" w:hAnsi="Times New Roman" w:cs="Times New Roman"/>
        </w:rPr>
        <w:t xml:space="preserve"> maja</w:t>
      </w:r>
      <w:r w:rsidR="00A93EF7">
        <w:rPr>
          <w:rFonts w:ascii="Times New Roman" w:hAnsi="Times New Roman" w:cs="Times New Roman"/>
        </w:rPr>
        <w:t xml:space="preserve"> 2020</w:t>
      </w:r>
      <w:r w:rsidRPr="001D459A">
        <w:rPr>
          <w:rFonts w:ascii="Times New Roman" w:hAnsi="Times New Roman" w:cs="Times New Roman"/>
        </w:rPr>
        <w:t xml:space="preserve"> r.</w:t>
      </w:r>
    </w:p>
    <w:p w:rsidR="00630C0B" w:rsidRPr="001D459A" w:rsidRDefault="00630C0B" w:rsidP="0051479C">
      <w:pPr>
        <w:jc w:val="center"/>
        <w:rPr>
          <w:rFonts w:ascii="Times New Roman" w:hAnsi="Times New Roman" w:cs="Times New Roman"/>
        </w:rPr>
      </w:pPr>
    </w:p>
    <w:p w:rsidR="00630C0B" w:rsidRPr="001D459A" w:rsidRDefault="00630C0B" w:rsidP="0051479C">
      <w:pPr>
        <w:jc w:val="center"/>
        <w:rPr>
          <w:rFonts w:ascii="Times New Roman" w:hAnsi="Times New Roman" w:cs="Times New Roman"/>
          <w:b/>
          <w:sz w:val="28"/>
          <w:szCs w:val="28"/>
        </w:rPr>
      </w:pPr>
      <w:r w:rsidRPr="001D459A">
        <w:rPr>
          <w:rFonts w:ascii="Times New Roman" w:hAnsi="Times New Roman" w:cs="Times New Roman"/>
          <w:b/>
          <w:sz w:val="28"/>
          <w:szCs w:val="28"/>
        </w:rPr>
        <w:t xml:space="preserve">RAPORT O STANIE GMINY NOWE </w:t>
      </w:r>
      <w:r w:rsidR="005D6470">
        <w:rPr>
          <w:rFonts w:ascii="Times New Roman" w:hAnsi="Times New Roman" w:cs="Times New Roman"/>
          <w:b/>
          <w:sz w:val="28"/>
          <w:szCs w:val="28"/>
        </w:rPr>
        <w:t>ZA</w:t>
      </w:r>
      <w:r w:rsidRPr="001D459A">
        <w:rPr>
          <w:rFonts w:ascii="Times New Roman" w:hAnsi="Times New Roman" w:cs="Times New Roman"/>
          <w:b/>
          <w:sz w:val="28"/>
          <w:szCs w:val="28"/>
        </w:rPr>
        <w:t xml:space="preserve"> ROK 2</w:t>
      </w:r>
      <w:bookmarkStart w:id="0" w:name="_GoBack"/>
      <w:bookmarkEnd w:id="0"/>
      <w:r w:rsidRPr="001D459A">
        <w:rPr>
          <w:rFonts w:ascii="Times New Roman" w:hAnsi="Times New Roman" w:cs="Times New Roman"/>
          <w:b/>
          <w:sz w:val="28"/>
          <w:szCs w:val="28"/>
        </w:rPr>
        <w:t>01</w:t>
      </w:r>
      <w:r w:rsidR="00A93EF7">
        <w:rPr>
          <w:rFonts w:ascii="Times New Roman" w:hAnsi="Times New Roman" w:cs="Times New Roman"/>
          <w:b/>
          <w:sz w:val="28"/>
          <w:szCs w:val="28"/>
        </w:rPr>
        <w:t>9</w:t>
      </w:r>
    </w:p>
    <w:p w:rsidR="00630C0B" w:rsidRDefault="00630C0B" w:rsidP="0051479C">
      <w:pPr>
        <w:rPr>
          <w:rFonts w:ascii="Times New Roman" w:hAnsi="Times New Roman" w:cs="Times New Roman"/>
          <w:b/>
        </w:rPr>
      </w:pPr>
    </w:p>
    <w:p w:rsidR="00CC6FB9" w:rsidRPr="001D459A" w:rsidRDefault="00CC6FB9" w:rsidP="0051479C">
      <w:pPr>
        <w:rPr>
          <w:rFonts w:ascii="Times New Roman" w:hAnsi="Times New Roman" w:cs="Times New Roman"/>
          <w:b/>
        </w:rPr>
      </w:pPr>
    </w:p>
    <w:p w:rsidR="00630C0B" w:rsidRPr="001D459A" w:rsidRDefault="00630C0B" w:rsidP="0051479C">
      <w:pPr>
        <w:jc w:val="center"/>
        <w:rPr>
          <w:rFonts w:ascii="Times New Roman" w:hAnsi="Times New Roman" w:cs="Times New Roman"/>
          <w:sz w:val="24"/>
          <w:szCs w:val="24"/>
        </w:rPr>
      </w:pPr>
      <w:r w:rsidRPr="001D459A">
        <w:rPr>
          <w:rFonts w:ascii="Times New Roman" w:hAnsi="Times New Roman" w:cs="Times New Roman"/>
          <w:sz w:val="24"/>
          <w:szCs w:val="24"/>
        </w:rPr>
        <w:t>SPIS TREŚCI</w:t>
      </w:r>
    </w:p>
    <w:p w:rsidR="00337797" w:rsidRPr="001D459A" w:rsidRDefault="00337797" w:rsidP="0051479C">
      <w:pPr>
        <w:jc w:val="center"/>
        <w:rPr>
          <w:rFonts w:ascii="Times New Roman" w:hAnsi="Times New Roman" w:cs="Times New Roman"/>
          <w:sz w:val="24"/>
          <w:szCs w:val="24"/>
        </w:rPr>
      </w:pPr>
    </w:p>
    <w:p w:rsidR="00630C0B" w:rsidRPr="001D459A" w:rsidRDefault="00630C0B" w:rsidP="0051479C">
      <w:pPr>
        <w:rPr>
          <w:rFonts w:ascii="Times New Roman" w:hAnsi="Times New Roman" w:cs="Times New Roman"/>
        </w:rPr>
      </w:pPr>
      <w:r w:rsidRPr="001D459A">
        <w:rPr>
          <w:rFonts w:ascii="Times New Roman" w:hAnsi="Times New Roman" w:cs="Times New Roman"/>
        </w:rPr>
        <w:t>1. Wstęp</w:t>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t>3</w:t>
      </w:r>
    </w:p>
    <w:p w:rsidR="00630C0B" w:rsidRPr="001D459A" w:rsidRDefault="00630C0B" w:rsidP="0051479C">
      <w:pPr>
        <w:rPr>
          <w:rFonts w:ascii="Times New Roman" w:hAnsi="Times New Roman" w:cs="Times New Roman"/>
        </w:rPr>
      </w:pPr>
      <w:r w:rsidRPr="001D459A">
        <w:rPr>
          <w:rFonts w:ascii="Times New Roman" w:hAnsi="Times New Roman" w:cs="Times New Roman"/>
        </w:rPr>
        <w:t>2. Informacje ogólne</w:t>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t>3</w:t>
      </w:r>
    </w:p>
    <w:p w:rsidR="00630C0B" w:rsidRPr="001D459A" w:rsidRDefault="00630C0B" w:rsidP="0051479C">
      <w:pPr>
        <w:spacing w:after="0"/>
        <w:rPr>
          <w:rFonts w:ascii="Times New Roman" w:hAnsi="Times New Roman" w:cs="Times New Roman"/>
        </w:rPr>
      </w:pPr>
      <w:r w:rsidRPr="001D459A">
        <w:rPr>
          <w:rFonts w:ascii="Times New Roman" w:hAnsi="Times New Roman" w:cs="Times New Roman"/>
        </w:rPr>
        <w:t>2.1 Ogólna charakterystyka gminy</w:t>
      </w:r>
      <w:r w:rsidR="00AB6635">
        <w:rPr>
          <w:rFonts w:ascii="Times New Roman" w:hAnsi="Times New Roman" w:cs="Times New Roman"/>
        </w:rPr>
        <w:tab/>
      </w:r>
      <w:r w:rsidR="00AB6635">
        <w:rPr>
          <w:rFonts w:ascii="Times New Roman" w:hAnsi="Times New Roman" w:cs="Times New Roman"/>
        </w:rPr>
        <w:tab/>
      </w:r>
      <w:r w:rsidR="00AB6635">
        <w:rPr>
          <w:rFonts w:ascii="Times New Roman" w:hAnsi="Times New Roman" w:cs="Times New Roman"/>
        </w:rPr>
        <w:tab/>
      </w:r>
      <w:r w:rsidR="00AB6635">
        <w:rPr>
          <w:rFonts w:ascii="Times New Roman" w:hAnsi="Times New Roman" w:cs="Times New Roman"/>
        </w:rPr>
        <w:tab/>
      </w:r>
      <w:r w:rsidR="00AB6635">
        <w:rPr>
          <w:rFonts w:ascii="Times New Roman" w:hAnsi="Times New Roman" w:cs="Times New Roman"/>
        </w:rPr>
        <w:tab/>
      </w:r>
      <w:r w:rsidR="00AB6635">
        <w:rPr>
          <w:rFonts w:ascii="Times New Roman" w:hAnsi="Times New Roman" w:cs="Times New Roman"/>
        </w:rPr>
        <w:tab/>
      </w:r>
      <w:r w:rsidR="00AB6635">
        <w:rPr>
          <w:rFonts w:ascii="Times New Roman" w:hAnsi="Times New Roman" w:cs="Times New Roman"/>
        </w:rPr>
        <w:tab/>
      </w:r>
      <w:r w:rsidR="00AB6635">
        <w:rPr>
          <w:rFonts w:ascii="Times New Roman" w:hAnsi="Times New Roman" w:cs="Times New Roman"/>
        </w:rPr>
        <w:tab/>
      </w:r>
      <w:r w:rsidR="00AB6635">
        <w:rPr>
          <w:rFonts w:ascii="Times New Roman" w:hAnsi="Times New Roman" w:cs="Times New Roman"/>
        </w:rPr>
        <w:tab/>
        <w:t>3</w:t>
      </w:r>
    </w:p>
    <w:p w:rsidR="00D42F85" w:rsidRPr="001D459A" w:rsidRDefault="00D42F85" w:rsidP="0051479C">
      <w:pPr>
        <w:rPr>
          <w:rFonts w:ascii="Times New Roman" w:hAnsi="Times New Roman" w:cs="Times New Roman"/>
        </w:rPr>
      </w:pPr>
      <w:r w:rsidRPr="001D459A">
        <w:rPr>
          <w:rFonts w:ascii="Times New Roman" w:hAnsi="Times New Roman" w:cs="Times New Roman"/>
        </w:rPr>
        <w:t>2.2 Charakterystyka pozycji gminy na tle grupy porównawczej</w:t>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t>4</w:t>
      </w:r>
    </w:p>
    <w:p w:rsidR="00A817DF" w:rsidRPr="001D459A" w:rsidRDefault="00A817DF" w:rsidP="0051479C">
      <w:pPr>
        <w:rPr>
          <w:rFonts w:ascii="Times New Roman" w:hAnsi="Times New Roman" w:cs="Times New Roman"/>
        </w:rPr>
      </w:pPr>
      <w:r w:rsidRPr="001D459A">
        <w:rPr>
          <w:rFonts w:ascii="Times New Roman" w:hAnsi="Times New Roman" w:cs="Times New Roman"/>
        </w:rPr>
        <w:t>3. Mieszkańcy gminy</w:t>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t>6</w:t>
      </w:r>
    </w:p>
    <w:p w:rsidR="00BA454F" w:rsidRPr="001D459A" w:rsidRDefault="00BA454F" w:rsidP="0051479C">
      <w:pPr>
        <w:rPr>
          <w:rFonts w:ascii="Times New Roman" w:hAnsi="Times New Roman" w:cs="Times New Roman"/>
        </w:rPr>
      </w:pPr>
      <w:r w:rsidRPr="001D459A">
        <w:rPr>
          <w:rFonts w:ascii="Times New Roman" w:hAnsi="Times New Roman" w:cs="Times New Roman"/>
        </w:rPr>
        <w:t>4. Informacje finansowe</w:t>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t>7</w:t>
      </w:r>
    </w:p>
    <w:p w:rsidR="00BA454F" w:rsidRPr="001D459A" w:rsidRDefault="00BA454F" w:rsidP="0051479C">
      <w:pPr>
        <w:spacing w:after="0"/>
        <w:rPr>
          <w:rFonts w:ascii="Times New Roman" w:hAnsi="Times New Roman" w:cs="Times New Roman"/>
        </w:rPr>
      </w:pPr>
      <w:r w:rsidRPr="001D459A">
        <w:rPr>
          <w:rFonts w:ascii="Times New Roman" w:hAnsi="Times New Roman" w:cs="Times New Roman"/>
        </w:rPr>
        <w:t>4.1 Stan finansów gminy</w:t>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t>7</w:t>
      </w:r>
    </w:p>
    <w:p w:rsidR="00BA454F" w:rsidRPr="001D459A" w:rsidRDefault="00BA454F" w:rsidP="0051479C">
      <w:pPr>
        <w:spacing w:after="0"/>
        <w:rPr>
          <w:rFonts w:ascii="Times New Roman" w:hAnsi="Times New Roman" w:cs="Times New Roman"/>
        </w:rPr>
      </w:pPr>
      <w:r w:rsidRPr="001D459A">
        <w:rPr>
          <w:rFonts w:ascii="Times New Roman" w:hAnsi="Times New Roman" w:cs="Times New Roman"/>
        </w:rPr>
        <w:t>4.2 Wykonanie budżetu gminy</w:t>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t>8</w:t>
      </w:r>
    </w:p>
    <w:p w:rsidR="00BA454F" w:rsidRPr="001D459A" w:rsidRDefault="00BA454F" w:rsidP="0051479C">
      <w:pPr>
        <w:spacing w:after="0"/>
        <w:rPr>
          <w:rFonts w:ascii="Times New Roman" w:hAnsi="Times New Roman" w:cs="Times New Roman"/>
        </w:rPr>
      </w:pPr>
      <w:r w:rsidRPr="001D459A">
        <w:rPr>
          <w:rFonts w:ascii="Times New Roman" w:hAnsi="Times New Roman" w:cs="Times New Roman"/>
        </w:rPr>
        <w:t>4.3 Wykonanie wydatków inwestycyjnych</w:t>
      </w:r>
      <w:r w:rsidR="00AB6635">
        <w:rPr>
          <w:rFonts w:ascii="Times New Roman" w:hAnsi="Times New Roman" w:cs="Times New Roman"/>
        </w:rPr>
        <w:tab/>
      </w:r>
      <w:r w:rsidR="00AB6635">
        <w:rPr>
          <w:rFonts w:ascii="Times New Roman" w:hAnsi="Times New Roman" w:cs="Times New Roman"/>
        </w:rPr>
        <w:tab/>
      </w:r>
      <w:r w:rsidR="00AB6635">
        <w:rPr>
          <w:rFonts w:ascii="Times New Roman" w:hAnsi="Times New Roman" w:cs="Times New Roman"/>
        </w:rPr>
        <w:tab/>
      </w:r>
      <w:r w:rsidR="00AB6635">
        <w:rPr>
          <w:rFonts w:ascii="Times New Roman" w:hAnsi="Times New Roman" w:cs="Times New Roman"/>
        </w:rPr>
        <w:tab/>
      </w:r>
      <w:r w:rsidR="00AB6635">
        <w:rPr>
          <w:rFonts w:ascii="Times New Roman" w:hAnsi="Times New Roman" w:cs="Times New Roman"/>
        </w:rPr>
        <w:tab/>
      </w:r>
      <w:r w:rsidR="00AB6635">
        <w:rPr>
          <w:rFonts w:ascii="Times New Roman" w:hAnsi="Times New Roman" w:cs="Times New Roman"/>
        </w:rPr>
        <w:tab/>
      </w:r>
      <w:r w:rsidR="00AB6635">
        <w:rPr>
          <w:rFonts w:ascii="Times New Roman" w:hAnsi="Times New Roman" w:cs="Times New Roman"/>
        </w:rPr>
        <w:tab/>
      </w:r>
      <w:r w:rsidR="00AB6635">
        <w:rPr>
          <w:rFonts w:ascii="Times New Roman" w:hAnsi="Times New Roman" w:cs="Times New Roman"/>
        </w:rPr>
        <w:tab/>
        <w:t>9</w:t>
      </w:r>
    </w:p>
    <w:p w:rsidR="00BA454F" w:rsidRPr="001D459A" w:rsidRDefault="00BA454F" w:rsidP="0051479C">
      <w:pPr>
        <w:spacing w:after="0"/>
        <w:rPr>
          <w:rFonts w:ascii="Times New Roman" w:hAnsi="Times New Roman" w:cs="Times New Roman"/>
        </w:rPr>
      </w:pPr>
      <w:r w:rsidRPr="001D459A">
        <w:rPr>
          <w:rFonts w:ascii="Times New Roman" w:hAnsi="Times New Roman" w:cs="Times New Roman"/>
        </w:rPr>
        <w:t>4.4 Wieloletnia prognoza finansowa</w:t>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t>10</w:t>
      </w:r>
    </w:p>
    <w:p w:rsidR="001B7170" w:rsidRPr="001D459A" w:rsidRDefault="00876E14" w:rsidP="0051479C">
      <w:pPr>
        <w:spacing w:after="0"/>
        <w:rPr>
          <w:rFonts w:ascii="Times New Roman" w:hAnsi="Times New Roman" w:cs="Times New Roman"/>
        </w:rPr>
      </w:pPr>
      <w:r>
        <w:rPr>
          <w:rFonts w:ascii="Times New Roman" w:hAnsi="Times New Roman" w:cs="Times New Roman"/>
        </w:rPr>
        <w:t>4.5 Realizacja funduszu s</w:t>
      </w:r>
      <w:r w:rsidR="001B7170" w:rsidRPr="001D459A">
        <w:rPr>
          <w:rFonts w:ascii="Times New Roman" w:hAnsi="Times New Roman" w:cs="Times New Roman"/>
        </w:rPr>
        <w:t>ołeckiego</w:t>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r>
      <w:r w:rsidR="00FF358C">
        <w:rPr>
          <w:rFonts w:ascii="Times New Roman" w:hAnsi="Times New Roman" w:cs="Times New Roman"/>
        </w:rPr>
        <w:tab/>
        <w:t>11</w:t>
      </w:r>
    </w:p>
    <w:p w:rsidR="008A0458" w:rsidRPr="001D459A" w:rsidRDefault="008A0458" w:rsidP="0051479C">
      <w:pPr>
        <w:rPr>
          <w:rFonts w:ascii="Times New Roman" w:hAnsi="Times New Roman" w:cs="Times New Roman"/>
        </w:rPr>
      </w:pPr>
      <w:r w:rsidRPr="001D459A">
        <w:rPr>
          <w:rFonts w:ascii="Times New Roman" w:hAnsi="Times New Roman" w:cs="Times New Roman"/>
        </w:rPr>
        <w:t>4.6 Projekty współfinansowane z Europejskiego Funduszu Społecznego</w:t>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t>1</w:t>
      </w:r>
      <w:r w:rsidR="00FF358C">
        <w:rPr>
          <w:rFonts w:ascii="Times New Roman" w:hAnsi="Times New Roman" w:cs="Times New Roman"/>
        </w:rPr>
        <w:t>2</w:t>
      </w:r>
    </w:p>
    <w:p w:rsidR="001B7170" w:rsidRPr="001D459A" w:rsidRDefault="001B7170" w:rsidP="0051479C">
      <w:pPr>
        <w:rPr>
          <w:rFonts w:ascii="Times New Roman" w:hAnsi="Times New Roman" w:cs="Times New Roman"/>
        </w:rPr>
      </w:pPr>
      <w:r w:rsidRPr="001D459A">
        <w:rPr>
          <w:rFonts w:ascii="Times New Roman" w:hAnsi="Times New Roman" w:cs="Times New Roman"/>
        </w:rPr>
        <w:t>5. Informacja o stanie mienia komunalnego</w:t>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t>1</w:t>
      </w:r>
      <w:r w:rsidR="00FF358C">
        <w:rPr>
          <w:rFonts w:ascii="Times New Roman" w:hAnsi="Times New Roman" w:cs="Times New Roman"/>
        </w:rPr>
        <w:t>3</w:t>
      </w:r>
    </w:p>
    <w:p w:rsidR="00D42F85" w:rsidRPr="001D459A" w:rsidRDefault="001B7170" w:rsidP="0051479C">
      <w:pPr>
        <w:rPr>
          <w:rFonts w:ascii="Times New Roman" w:hAnsi="Times New Roman" w:cs="Times New Roman"/>
        </w:rPr>
      </w:pPr>
      <w:r w:rsidRPr="001D459A">
        <w:rPr>
          <w:rFonts w:ascii="Times New Roman" w:hAnsi="Times New Roman" w:cs="Times New Roman"/>
        </w:rPr>
        <w:t>6. Informacja o realizacji polityk, programów i strategii</w:t>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t>1</w:t>
      </w:r>
      <w:r w:rsidR="00FF358C">
        <w:rPr>
          <w:rFonts w:ascii="Times New Roman" w:hAnsi="Times New Roman" w:cs="Times New Roman"/>
        </w:rPr>
        <w:t>4</w:t>
      </w:r>
    </w:p>
    <w:p w:rsidR="001B7170" w:rsidRPr="001D459A" w:rsidRDefault="00876E14" w:rsidP="0051479C">
      <w:pPr>
        <w:spacing w:after="0"/>
        <w:rPr>
          <w:rFonts w:ascii="Times New Roman" w:hAnsi="Times New Roman" w:cs="Times New Roman"/>
        </w:rPr>
      </w:pPr>
      <w:r>
        <w:rPr>
          <w:rFonts w:ascii="Times New Roman" w:hAnsi="Times New Roman" w:cs="Times New Roman"/>
        </w:rPr>
        <w:t>6.</w:t>
      </w:r>
      <w:r w:rsidR="001B7170" w:rsidRPr="001D459A">
        <w:rPr>
          <w:rFonts w:ascii="Times New Roman" w:hAnsi="Times New Roman" w:cs="Times New Roman"/>
        </w:rPr>
        <w:t>1 Strategia rozwoju gminy</w:t>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2A0EA2" w:rsidRPr="001D459A">
        <w:rPr>
          <w:rFonts w:ascii="Times New Roman" w:hAnsi="Times New Roman" w:cs="Times New Roman"/>
        </w:rPr>
        <w:tab/>
      </w:r>
      <w:r w:rsidR="00D8368F" w:rsidRPr="001D459A">
        <w:rPr>
          <w:rFonts w:ascii="Times New Roman" w:hAnsi="Times New Roman" w:cs="Times New Roman"/>
        </w:rPr>
        <w:t>1</w:t>
      </w:r>
      <w:r w:rsidR="00FF358C">
        <w:rPr>
          <w:rFonts w:ascii="Times New Roman" w:hAnsi="Times New Roman" w:cs="Times New Roman"/>
        </w:rPr>
        <w:t>4</w:t>
      </w:r>
    </w:p>
    <w:p w:rsidR="001B7170" w:rsidRPr="001D459A" w:rsidRDefault="001B7170" w:rsidP="0051479C">
      <w:pPr>
        <w:spacing w:after="0"/>
        <w:rPr>
          <w:rFonts w:ascii="Times New Roman" w:hAnsi="Times New Roman" w:cs="Times New Roman"/>
        </w:rPr>
      </w:pPr>
      <w:r w:rsidRPr="001D459A">
        <w:rPr>
          <w:rFonts w:ascii="Times New Roman" w:hAnsi="Times New Roman" w:cs="Times New Roman"/>
        </w:rPr>
        <w:t>6.2 Studium uwarunkowań i kierunków przestrzennego zagospodarowania</w:t>
      </w:r>
      <w:r w:rsidR="008A0458" w:rsidRPr="001D459A">
        <w:rPr>
          <w:rFonts w:ascii="Times New Roman" w:hAnsi="Times New Roman" w:cs="Times New Roman"/>
        </w:rPr>
        <w:t xml:space="preserve"> gminy</w:t>
      </w:r>
      <w:r w:rsidR="00D8368F" w:rsidRPr="001D459A">
        <w:rPr>
          <w:rFonts w:ascii="Times New Roman" w:hAnsi="Times New Roman" w:cs="Times New Roman"/>
        </w:rPr>
        <w:tab/>
      </w:r>
      <w:r w:rsidR="00D8368F" w:rsidRPr="001D459A">
        <w:rPr>
          <w:rFonts w:ascii="Times New Roman" w:hAnsi="Times New Roman" w:cs="Times New Roman"/>
        </w:rPr>
        <w:tab/>
      </w:r>
      <w:r w:rsidR="00D8368F" w:rsidRPr="001D459A">
        <w:rPr>
          <w:rFonts w:ascii="Times New Roman" w:hAnsi="Times New Roman" w:cs="Times New Roman"/>
        </w:rPr>
        <w:tab/>
        <w:t>1</w:t>
      </w:r>
      <w:r w:rsidR="00FF358C">
        <w:rPr>
          <w:rFonts w:ascii="Times New Roman" w:hAnsi="Times New Roman" w:cs="Times New Roman"/>
        </w:rPr>
        <w:t>5</w:t>
      </w:r>
    </w:p>
    <w:p w:rsidR="008A0458" w:rsidRPr="001D459A" w:rsidRDefault="008A0458" w:rsidP="0051479C">
      <w:pPr>
        <w:spacing w:after="0"/>
        <w:rPr>
          <w:rFonts w:ascii="Times New Roman" w:hAnsi="Times New Roman" w:cs="Times New Roman"/>
        </w:rPr>
      </w:pPr>
      <w:r w:rsidRPr="001D459A">
        <w:rPr>
          <w:rFonts w:ascii="Times New Roman" w:hAnsi="Times New Roman" w:cs="Times New Roman"/>
        </w:rPr>
        <w:t>6.3 Miejscowy plan zagospodarowania przestrzennego</w:t>
      </w:r>
      <w:r w:rsidR="00C44173" w:rsidRPr="001D459A">
        <w:rPr>
          <w:rFonts w:ascii="Times New Roman" w:hAnsi="Times New Roman" w:cs="Times New Roman"/>
        </w:rPr>
        <w:tab/>
      </w:r>
      <w:r w:rsidR="00C44173" w:rsidRPr="001D459A">
        <w:rPr>
          <w:rFonts w:ascii="Times New Roman" w:hAnsi="Times New Roman" w:cs="Times New Roman"/>
        </w:rPr>
        <w:tab/>
      </w:r>
      <w:r w:rsidR="00C44173" w:rsidRPr="001D459A">
        <w:rPr>
          <w:rFonts w:ascii="Times New Roman" w:hAnsi="Times New Roman" w:cs="Times New Roman"/>
        </w:rPr>
        <w:tab/>
      </w:r>
      <w:r w:rsidR="00C44173" w:rsidRPr="001D459A">
        <w:rPr>
          <w:rFonts w:ascii="Times New Roman" w:hAnsi="Times New Roman" w:cs="Times New Roman"/>
        </w:rPr>
        <w:tab/>
      </w:r>
      <w:r w:rsidR="00C44173" w:rsidRPr="001D459A">
        <w:rPr>
          <w:rFonts w:ascii="Times New Roman" w:hAnsi="Times New Roman" w:cs="Times New Roman"/>
        </w:rPr>
        <w:tab/>
      </w:r>
      <w:r w:rsidR="00C44173" w:rsidRPr="001D459A">
        <w:rPr>
          <w:rFonts w:ascii="Times New Roman" w:hAnsi="Times New Roman" w:cs="Times New Roman"/>
        </w:rPr>
        <w:tab/>
      </w:r>
      <w:r w:rsidR="00C44173" w:rsidRPr="001D459A">
        <w:rPr>
          <w:rFonts w:ascii="Times New Roman" w:hAnsi="Times New Roman" w:cs="Times New Roman"/>
        </w:rPr>
        <w:tab/>
        <w:t>1</w:t>
      </w:r>
      <w:r w:rsidR="00FF358C">
        <w:rPr>
          <w:rFonts w:ascii="Times New Roman" w:hAnsi="Times New Roman" w:cs="Times New Roman"/>
        </w:rPr>
        <w:t>5</w:t>
      </w:r>
    </w:p>
    <w:p w:rsidR="001B7170" w:rsidRPr="001D459A" w:rsidRDefault="00A3169A" w:rsidP="0051479C">
      <w:pPr>
        <w:spacing w:after="0"/>
        <w:rPr>
          <w:rFonts w:ascii="Times New Roman" w:hAnsi="Times New Roman" w:cs="Times New Roman"/>
        </w:rPr>
      </w:pPr>
      <w:r w:rsidRPr="001D459A">
        <w:rPr>
          <w:rFonts w:ascii="Times New Roman" w:hAnsi="Times New Roman" w:cs="Times New Roman"/>
        </w:rPr>
        <w:t>6.4</w:t>
      </w:r>
      <w:r w:rsidR="001B7170" w:rsidRPr="001D459A">
        <w:rPr>
          <w:rFonts w:ascii="Times New Roman" w:hAnsi="Times New Roman" w:cs="Times New Roman"/>
        </w:rPr>
        <w:t xml:space="preserve"> Gminny program rewitalizacji</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16</w:t>
      </w:r>
    </w:p>
    <w:p w:rsidR="008A0458" w:rsidRPr="001D459A" w:rsidRDefault="008A0458" w:rsidP="0051479C">
      <w:pPr>
        <w:spacing w:after="0"/>
        <w:rPr>
          <w:rFonts w:ascii="Times New Roman" w:hAnsi="Times New Roman" w:cs="Times New Roman"/>
        </w:rPr>
      </w:pPr>
      <w:r w:rsidRPr="001D459A">
        <w:rPr>
          <w:rFonts w:ascii="Times New Roman" w:hAnsi="Times New Roman" w:cs="Times New Roman"/>
        </w:rPr>
        <w:t>6.</w:t>
      </w:r>
      <w:r w:rsidR="00A3169A" w:rsidRPr="001D459A">
        <w:rPr>
          <w:rFonts w:ascii="Times New Roman" w:hAnsi="Times New Roman" w:cs="Times New Roman"/>
        </w:rPr>
        <w:t>5</w:t>
      </w:r>
      <w:r w:rsidRPr="001D459A">
        <w:rPr>
          <w:rFonts w:ascii="Times New Roman" w:hAnsi="Times New Roman" w:cs="Times New Roman"/>
        </w:rPr>
        <w:t xml:space="preserve"> Program gospodarowania mieszkaniowym zasobem gminnym</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17</w:t>
      </w:r>
    </w:p>
    <w:p w:rsidR="00A3169A" w:rsidRPr="001D459A" w:rsidRDefault="00A3169A" w:rsidP="0051479C">
      <w:pPr>
        <w:spacing w:after="0"/>
        <w:rPr>
          <w:rFonts w:ascii="Times New Roman" w:hAnsi="Times New Roman" w:cs="Times New Roman"/>
        </w:rPr>
      </w:pPr>
      <w:r w:rsidRPr="001D459A">
        <w:rPr>
          <w:rFonts w:ascii="Times New Roman" w:hAnsi="Times New Roman" w:cs="Times New Roman"/>
        </w:rPr>
        <w:t>6.6 Wieloletni plan rozwoju i modernizacji urządzeń wodociągowych i kanalizacji</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17</w:t>
      </w:r>
    </w:p>
    <w:p w:rsidR="00A3169A" w:rsidRPr="001D459A" w:rsidRDefault="00A3169A" w:rsidP="0051479C">
      <w:pPr>
        <w:spacing w:after="0"/>
        <w:rPr>
          <w:rFonts w:ascii="Times New Roman" w:hAnsi="Times New Roman" w:cs="Times New Roman"/>
        </w:rPr>
      </w:pPr>
      <w:r w:rsidRPr="001D459A">
        <w:rPr>
          <w:rFonts w:ascii="Times New Roman" w:hAnsi="Times New Roman" w:cs="Times New Roman"/>
        </w:rPr>
        <w:t>6.7 Gminna ewidencja zabytków</w:t>
      </w:r>
      <w:r w:rsidR="008B0336" w:rsidRPr="001D459A">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18</w:t>
      </w:r>
    </w:p>
    <w:p w:rsidR="00A3169A" w:rsidRPr="001D459A" w:rsidRDefault="00A3169A" w:rsidP="0051479C">
      <w:pPr>
        <w:spacing w:after="0"/>
        <w:rPr>
          <w:rFonts w:ascii="Times New Roman" w:hAnsi="Times New Roman" w:cs="Times New Roman"/>
        </w:rPr>
      </w:pPr>
      <w:r w:rsidRPr="001D459A">
        <w:rPr>
          <w:rFonts w:ascii="Times New Roman" w:hAnsi="Times New Roman" w:cs="Times New Roman"/>
        </w:rPr>
        <w:t>6.8 Plan gospodarki niskoemisyjnej</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18</w:t>
      </w:r>
    </w:p>
    <w:p w:rsidR="00A3169A" w:rsidRPr="001D459A" w:rsidRDefault="00A3169A" w:rsidP="0051479C">
      <w:pPr>
        <w:spacing w:after="0"/>
        <w:rPr>
          <w:rFonts w:ascii="Times New Roman" w:hAnsi="Times New Roman" w:cs="Times New Roman"/>
        </w:rPr>
      </w:pPr>
      <w:r w:rsidRPr="001D459A">
        <w:rPr>
          <w:rFonts w:ascii="Times New Roman" w:hAnsi="Times New Roman" w:cs="Times New Roman"/>
        </w:rPr>
        <w:t>6.9 Program ochrony środowiska</w:t>
      </w:r>
      <w:r w:rsidR="00212641" w:rsidRPr="001D459A">
        <w:rPr>
          <w:rFonts w:ascii="Times New Roman" w:hAnsi="Times New Roman" w:cs="Times New Roman"/>
        </w:rPr>
        <w:tab/>
      </w:r>
      <w:r w:rsidR="00212641" w:rsidRPr="001D459A">
        <w:rPr>
          <w:rFonts w:ascii="Times New Roman" w:hAnsi="Times New Roman" w:cs="Times New Roman"/>
        </w:rPr>
        <w:tab/>
      </w:r>
      <w:r w:rsidR="00212641" w:rsidRPr="001D459A">
        <w:rPr>
          <w:rFonts w:ascii="Times New Roman" w:hAnsi="Times New Roman" w:cs="Times New Roman"/>
        </w:rPr>
        <w:tab/>
      </w:r>
      <w:r w:rsidR="00212641" w:rsidRPr="001D459A">
        <w:rPr>
          <w:rFonts w:ascii="Times New Roman" w:hAnsi="Times New Roman" w:cs="Times New Roman"/>
        </w:rPr>
        <w:tab/>
      </w:r>
      <w:r w:rsidR="00212641" w:rsidRPr="001D459A">
        <w:rPr>
          <w:rFonts w:ascii="Times New Roman" w:hAnsi="Times New Roman" w:cs="Times New Roman"/>
        </w:rPr>
        <w:tab/>
      </w:r>
      <w:r w:rsidR="00212641" w:rsidRPr="001D459A">
        <w:rPr>
          <w:rFonts w:ascii="Times New Roman" w:hAnsi="Times New Roman" w:cs="Times New Roman"/>
        </w:rPr>
        <w:tab/>
      </w:r>
      <w:r w:rsidR="00212641" w:rsidRPr="001D459A">
        <w:rPr>
          <w:rFonts w:ascii="Times New Roman" w:hAnsi="Times New Roman" w:cs="Times New Roman"/>
        </w:rPr>
        <w:tab/>
      </w:r>
      <w:r w:rsidR="00212641" w:rsidRPr="001D459A">
        <w:rPr>
          <w:rFonts w:ascii="Times New Roman" w:hAnsi="Times New Roman" w:cs="Times New Roman"/>
        </w:rPr>
        <w:tab/>
      </w:r>
      <w:r w:rsidR="00212641" w:rsidRPr="001D459A">
        <w:rPr>
          <w:rFonts w:ascii="Times New Roman" w:hAnsi="Times New Roman" w:cs="Times New Roman"/>
        </w:rPr>
        <w:tab/>
        <w:t>1</w:t>
      </w:r>
      <w:r w:rsidR="000E384F">
        <w:rPr>
          <w:rFonts w:ascii="Times New Roman" w:hAnsi="Times New Roman" w:cs="Times New Roman"/>
        </w:rPr>
        <w:t>8</w:t>
      </w:r>
    </w:p>
    <w:p w:rsidR="00957848" w:rsidRPr="001D459A" w:rsidRDefault="00957848" w:rsidP="0051479C">
      <w:pPr>
        <w:spacing w:after="0"/>
        <w:rPr>
          <w:rFonts w:ascii="Times New Roman" w:hAnsi="Times New Roman" w:cs="Times New Roman"/>
        </w:rPr>
      </w:pPr>
      <w:r w:rsidRPr="001D459A">
        <w:rPr>
          <w:rFonts w:ascii="Times New Roman" w:hAnsi="Times New Roman" w:cs="Times New Roman"/>
        </w:rPr>
        <w:t>6.10 Gminny program wsparcia rodziny</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19</w:t>
      </w:r>
    </w:p>
    <w:p w:rsidR="00957848" w:rsidRPr="001D459A" w:rsidRDefault="00957848" w:rsidP="0051479C">
      <w:pPr>
        <w:spacing w:after="0"/>
        <w:rPr>
          <w:rFonts w:ascii="Times New Roman" w:hAnsi="Times New Roman" w:cs="Times New Roman"/>
        </w:rPr>
      </w:pPr>
      <w:r w:rsidRPr="001D459A">
        <w:rPr>
          <w:rFonts w:ascii="Times New Roman" w:hAnsi="Times New Roman" w:cs="Times New Roman"/>
        </w:rPr>
        <w:t>6.11Program profilaktyki i rozwiązywania problemów alkoholowych</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20</w:t>
      </w:r>
    </w:p>
    <w:p w:rsidR="00957848" w:rsidRPr="001D459A" w:rsidRDefault="00957848" w:rsidP="0051479C">
      <w:pPr>
        <w:spacing w:after="0"/>
        <w:rPr>
          <w:rFonts w:ascii="Times New Roman" w:hAnsi="Times New Roman" w:cs="Times New Roman"/>
        </w:rPr>
      </w:pPr>
      <w:r w:rsidRPr="001D459A">
        <w:rPr>
          <w:rFonts w:ascii="Times New Roman" w:hAnsi="Times New Roman" w:cs="Times New Roman"/>
        </w:rPr>
        <w:t>6.12 Program przeciwdziałania narkomanii</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20</w:t>
      </w:r>
    </w:p>
    <w:p w:rsidR="00957848" w:rsidRPr="001D459A" w:rsidRDefault="00957848" w:rsidP="0051479C">
      <w:pPr>
        <w:spacing w:after="0"/>
        <w:rPr>
          <w:rFonts w:ascii="Times New Roman" w:hAnsi="Times New Roman" w:cs="Times New Roman"/>
        </w:rPr>
      </w:pPr>
      <w:r w:rsidRPr="001D459A">
        <w:rPr>
          <w:rFonts w:ascii="Times New Roman" w:hAnsi="Times New Roman" w:cs="Times New Roman"/>
        </w:rPr>
        <w:t>6.13 Program przeciwdziałania przemocy w rodzinie</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20</w:t>
      </w:r>
    </w:p>
    <w:p w:rsidR="00957848" w:rsidRPr="001D459A" w:rsidRDefault="00957848" w:rsidP="0051479C">
      <w:pPr>
        <w:spacing w:after="0"/>
        <w:rPr>
          <w:rFonts w:ascii="Times New Roman" w:hAnsi="Times New Roman" w:cs="Times New Roman"/>
        </w:rPr>
      </w:pPr>
      <w:r w:rsidRPr="001D459A">
        <w:rPr>
          <w:rFonts w:ascii="Times New Roman" w:hAnsi="Times New Roman" w:cs="Times New Roman"/>
        </w:rPr>
        <w:t>6.1</w:t>
      </w:r>
      <w:r w:rsidR="004032E2">
        <w:rPr>
          <w:rFonts w:ascii="Times New Roman" w:hAnsi="Times New Roman" w:cs="Times New Roman"/>
        </w:rPr>
        <w:t>4</w:t>
      </w:r>
      <w:r w:rsidRPr="001D459A">
        <w:rPr>
          <w:rFonts w:ascii="Times New Roman" w:hAnsi="Times New Roman" w:cs="Times New Roman"/>
        </w:rPr>
        <w:t xml:space="preserve"> </w:t>
      </w:r>
      <w:r w:rsidR="00337797" w:rsidRPr="001D459A">
        <w:rPr>
          <w:rFonts w:ascii="Times New Roman" w:hAnsi="Times New Roman" w:cs="Times New Roman"/>
        </w:rPr>
        <w:t>Program aktywności lokalnej</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20</w:t>
      </w:r>
    </w:p>
    <w:p w:rsidR="00337797" w:rsidRPr="001D459A" w:rsidRDefault="00337797" w:rsidP="0051479C">
      <w:pPr>
        <w:rPr>
          <w:rFonts w:ascii="Times New Roman" w:hAnsi="Times New Roman" w:cs="Times New Roman"/>
        </w:rPr>
      </w:pPr>
      <w:r w:rsidRPr="001D459A">
        <w:rPr>
          <w:rFonts w:ascii="Times New Roman" w:hAnsi="Times New Roman" w:cs="Times New Roman"/>
        </w:rPr>
        <w:t>6.1</w:t>
      </w:r>
      <w:r w:rsidR="004032E2">
        <w:rPr>
          <w:rFonts w:ascii="Times New Roman" w:hAnsi="Times New Roman" w:cs="Times New Roman"/>
        </w:rPr>
        <w:t>5</w:t>
      </w:r>
      <w:r w:rsidRPr="001D459A">
        <w:rPr>
          <w:rFonts w:ascii="Times New Roman" w:hAnsi="Times New Roman" w:cs="Times New Roman"/>
        </w:rPr>
        <w:t xml:space="preserve"> Program współpracy z organizacjami pozarządowymi</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21</w:t>
      </w:r>
    </w:p>
    <w:p w:rsidR="00337797" w:rsidRPr="001D459A" w:rsidRDefault="00876E14" w:rsidP="0051479C">
      <w:pPr>
        <w:rPr>
          <w:rFonts w:ascii="Times New Roman" w:hAnsi="Times New Roman" w:cs="Times New Roman"/>
        </w:rPr>
      </w:pPr>
      <w:r>
        <w:rPr>
          <w:rFonts w:ascii="Times New Roman" w:hAnsi="Times New Roman" w:cs="Times New Roman"/>
        </w:rPr>
        <w:t>7. Realizacja uchwał Rady M</w:t>
      </w:r>
      <w:r w:rsidR="00337797" w:rsidRPr="001D459A">
        <w:rPr>
          <w:rFonts w:ascii="Times New Roman" w:hAnsi="Times New Roman" w:cs="Times New Roman"/>
        </w:rPr>
        <w:t>iejskiej</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22</w:t>
      </w:r>
    </w:p>
    <w:p w:rsidR="00337797" w:rsidRPr="001D459A" w:rsidRDefault="00337797" w:rsidP="0051479C">
      <w:pPr>
        <w:rPr>
          <w:rFonts w:ascii="Times New Roman" w:hAnsi="Times New Roman" w:cs="Times New Roman"/>
        </w:rPr>
      </w:pPr>
      <w:r w:rsidRPr="001D459A">
        <w:rPr>
          <w:rFonts w:ascii="Times New Roman" w:hAnsi="Times New Roman" w:cs="Times New Roman"/>
        </w:rPr>
        <w:lastRenderedPageBreak/>
        <w:t>8. Współpraca z innymi społecznościami samorządowymi</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26</w:t>
      </w:r>
    </w:p>
    <w:p w:rsidR="00337797" w:rsidRPr="001D459A" w:rsidRDefault="00337797" w:rsidP="0051479C">
      <w:pPr>
        <w:spacing w:after="0"/>
        <w:rPr>
          <w:rFonts w:ascii="Times New Roman" w:hAnsi="Times New Roman" w:cs="Times New Roman"/>
        </w:rPr>
      </w:pPr>
      <w:r w:rsidRPr="001D459A">
        <w:rPr>
          <w:rFonts w:ascii="Times New Roman" w:hAnsi="Times New Roman" w:cs="Times New Roman"/>
        </w:rPr>
        <w:t>8.1 Porozumienia międzygminne</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26</w:t>
      </w:r>
    </w:p>
    <w:p w:rsidR="00337797" w:rsidRPr="001D459A" w:rsidRDefault="00337797" w:rsidP="0051479C">
      <w:pPr>
        <w:spacing w:after="0"/>
        <w:rPr>
          <w:rFonts w:ascii="Times New Roman" w:hAnsi="Times New Roman" w:cs="Times New Roman"/>
        </w:rPr>
      </w:pPr>
      <w:r w:rsidRPr="001D459A">
        <w:rPr>
          <w:rFonts w:ascii="Times New Roman" w:hAnsi="Times New Roman" w:cs="Times New Roman"/>
        </w:rPr>
        <w:t>8.2 Sto</w:t>
      </w:r>
      <w:r w:rsidR="003D5E3E" w:rsidRPr="001D459A">
        <w:rPr>
          <w:rFonts w:ascii="Times New Roman" w:hAnsi="Times New Roman" w:cs="Times New Roman"/>
        </w:rPr>
        <w:t xml:space="preserve">warzyszenia jednostek samorządu </w:t>
      </w:r>
      <w:r w:rsidRPr="001D459A">
        <w:rPr>
          <w:rFonts w:ascii="Times New Roman" w:hAnsi="Times New Roman" w:cs="Times New Roman"/>
        </w:rPr>
        <w:t>terytorialnego</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27</w:t>
      </w:r>
    </w:p>
    <w:p w:rsidR="00337797" w:rsidRPr="001D459A" w:rsidRDefault="00337797" w:rsidP="0051479C">
      <w:pPr>
        <w:spacing w:after="0"/>
        <w:rPr>
          <w:rFonts w:ascii="Times New Roman" w:hAnsi="Times New Roman" w:cs="Times New Roman"/>
        </w:rPr>
      </w:pPr>
      <w:r w:rsidRPr="001D459A">
        <w:rPr>
          <w:rFonts w:ascii="Times New Roman" w:hAnsi="Times New Roman" w:cs="Times New Roman"/>
        </w:rPr>
        <w:t>8.3 Inne formy współdziałania</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28</w:t>
      </w:r>
    </w:p>
    <w:p w:rsidR="00337797" w:rsidRPr="001D459A" w:rsidRDefault="00337797" w:rsidP="0051479C">
      <w:pPr>
        <w:rPr>
          <w:rFonts w:ascii="Times New Roman" w:hAnsi="Times New Roman" w:cs="Times New Roman"/>
        </w:rPr>
      </w:pPr>
      <w:r w:rsidRPr="001D459A">
        <w:rPr>
          <w:rFonts w:ascii="Times New Roman" w:hAnsi="Times New Roman" w:cs="Times New Roman"/>
        </w:rPr>
        <w:t>8.4 Współpraca międzynarodowa</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28</w:t>
      </w:r>
    </w:p>
    <w:p w:rsidR="00337797" w:rsidRPr="001D459A" w:rsidRDefault="00337797" w:rsidP="0051479C">
      <w:pPr>
        <w:rPr>
          <w:rFonts w:ascii="Times New Roman" w:hAnsi="Times New Roman" w:cs="Times New Roman"/>
        </w:rPr>
      </w:pPr>
      <w:r w:rsidRPr="001D459A">
        <w:rPr>
          <w:rFonts w:ascii="Times New Roman" w:hAnsi="Times New Roman" w:cs="Times New Roman"/>
        </w:rPr>
        <w:t>9</w:t>
      </w:r>
      <w:r w:rsidR="00876E14">
        <w:rPr>
          <w:rFonts w:ascii="Times New Roman" w:hAnsi="Times New Roman" w:cs="Times New Roman"/>
        </w:rPr>
        <w:t>.</w:t>
      </w:r>
      <w:r w:rsidRPr="001D459A">
        <w:rPr>
          <w:rFonts w:ascii="Times New Roman" w:hAnsi="Times New Roman" w:cs="Times New Roman"/>
        </w:rPr>
        <w:t xml:space="preserve"> </w:t>
      </w:r>
      <w:r w:rsidR="0021552D" w:rsidRPr="001D459A">
        <w:rPr>
          <w:rFonts w:ascii="Times New Roman" w:hAnsi="Times New Roman" w:cs="Times New Roman"/>
        </w:rPr>
        <w:t>Część analityczna – działania prowadzone w 2018 roku</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29</w:t>
      </w:r>
    </w:p>
    <w:p w:rsidR="0021552D" w:rsidRPr="001D459A" w:rsidRDefault="0021552D" w:rsidP="0051479C">
      <w:pPr>
        <w:rPr>
          <w:rFonts w:ascii="Times New Roman" w:hAnsi="Times New Roman" w:cs="Times New Roman"/>
        </w:rPr>
      </w:pPr>
      <w:r w:rsidRPr="001D459A">
        <w:rPr>
          <w:rFonts w:ascii="Times New Roman" w:hAnsi="Times New Roman" w:cs="Times New Roman"/>
        </w:rPr>
        <w:t>9.1 Ład przestrzenny</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29</w:t>
      </w:r>
    </w:p>
    <w:p w:rsidR="0021552D" w:rsidRPr="001D459A" w:rsidRDefault="0021552D" w:rsidP="0051479C">
      <w:pPr>
        <w:rPr>
          <w:rFonts w:ascii="Times New Roman" w:hAnsi="Times New Roman" w:cs="Times New Roman"/>
        </w:rPr>
      </w:pPr>
      <w:r w:rsidRPr="001D459A">
        <w:rPr>
          <w:rFonts w:ascii="Times New Roman" w:hAnsi="Times New Roman" w:cs="Times New Roman"/>
        </w:rPr>
        <w:t>9.2 Mienie komunalne</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29</w:t>
      </w:r>
    </w:p>
    <w:p w:rsidR="0021552D" w:rsidRPr="001D459A" w:rsidRDefault="0021552D" w:rsidP="0051479C">
      <w:pPr>
        <w:rPr>
          <w:rFonts w:ascii="Times New Roman" w:hAnsi="Times New Roman" w:cs="Times New Roman"/>
        </w:rPr>
      </w:pPr>
      <w:r w:rsidRPr="001D459A">
        <w:rPr>
          <w:rFonts w:ascii="Times New Roman" w:hAnsi="Times New Roman" w:cs="Times New Roman"/>
        </w:rPr>
        <w:t>9.3 Finanse</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33</w:t>
      </w:r>
    </w:p>
    <w:p w:rsidR="0021552D" w:rsidRPr="001D459A" w:rsidRDefault="0021552D" w:rsidP="0051479C">
      <w:pPr>
        <w:rPr>
          <w:rFonts w:ascii="Times New Roman" w:hAnsi="Times New Roman" w:cs="Times New Roman"/>
        </w:rPr>
      </w:pPr>
      <w:r w:rsidRPr="001D459A">
        <w:rPr>
          <w:rFonts w:ascii="Times New Roman" w:hAnsi="Times New Roman" w:cs="Times New Roman"/>
        </w:rPr>
        <w:t>9.4 Oświata i edukacja</w:t>
      </w:r>
      <w:r w:rsidR="00842A35" w:rsidRPr="001D459A">
        <w:rPr>
          <w:rFonts w:ascii="Times New Roman" w:hAnsi="Times New Roman" w:cs="Times New Roman"/>
        </w:rPr>
        <w:tab/>
      </w:r>
      <w:r w:rsidR="00842A35" w:rsidRPr="001D459A">
        <w:rPr>
          <w:rFonts w:ascii="Times New Roman" w:hAnsi="Times New Roman" w:cs="Times New Roman"/>
        </w:rPr>
        <w:tab/>
      </w:r>
      <w:r w:rsidR="00842A35" w:rsidRPr="001D459A">
        <w:rPr>
          <w:rFonts w:ascii="Times New Roman" w:hAnsi="Times New Roman" w:cs="Times New Roman"/>
        </w:rPr>
        <w:tab/>
      </w:r>
      <w:r w:rsidR="00842A35" w:rsidRPr="001D459A">
        <w:rPr>
          <w:rFonts w:ascii="Times New Roman" w:hAnsi="Times New Roman" w:cs="Times New Roman"/>
        </w:rPr>
        <w:tab/>
      </w:r>
      <w:r w:rsidR="00842A35" w:rsidRPr="001D459A">
        <w:rPr>
          <w:rFonts w:ascii="Times New Roman" w:hAnsi="Times New Roman" w:cs="Times New Roman"/>
        </w:rPr>
        <w:tab/>
      </w:r>
      <w:r w:rsidR="00842A35" w:rsidRPr="001D459A">
        <w:rPr>
          <w:rFonts w:ascii="Times New Roman" w:hAnsi="Times New Roman" w:cs="Times New Roman"/>
        </w:rPr>
        <w:tab/>
      </w:r>
      <w:r w:rsidR="00842A35" w:rsidRPr="001D459A">
        <w:rPr>
          <w:rFonts w:ascii="Times New Roman" w:hAnsi="Times New Roman" w:cs="Times New Roman"/>
        </w:rPr>
        <w:tab/>
      </w:r>
      <w:r w:rsidR="00842A35" w:rsidRPr="001D459A">
        <w:rPr>
          <w:rFonts w:ascii="Times New Roman" w:hAnsi="Times New Roman" w:cs="Times New Roman"/>
        </w:rPr>
        <w:tab/>
      </w:r>
      <w:r w:rsidR="00842A35" w:rsidRPr="001D459A">
        <w:rPr>
          <w:rFonts w:ascii="Times New Roman" w:hAnsi="Times New Roman" w:cs="Times New Roman"/>
        </w:rPr>
        <w:tab/>
      </w:r>
      <w:r w:rsidR="00842A35" w:rsidRPr="001D459A">
        <w:rPr>
          <w:rFonts w:ascii="Times New Roman" w:hAnsi="Times New Roman" w:cs="Times New Roman"/>
        </w:rPr>
        <w:tab/>
      </w:r>
      <w:r w:rsidR="00842A35" w:rsidRPr="001D459A">
        <w:rPr>
          <w:rFonts w:ascii="Times New Roman" w:hAnsi="Times New Roman" w:cs="Times New Roman"/>
        </w:rPr>
        <w:tab/>
        <w:t>35</w:t>
      </w:r>
    </w:p>
    <w:p w:rsidR="0021552D" w:rsidRPr="001D459A" w:rsidRDefault="0021552D" w:rsidP="0051479C">
      <w:pPr>
        <w:rPr>
          <w:rFonts w:ascii="Times New Roman" w:hAnsi="Times New Roman" w:cs="Times New Roman"/>
        </w:rPr>
      </w:pPr>
      <w:r w:rsidRPr="001D459A">
        <w:rPr>
          <w:rFonts w:ascii="Times New Roman" w:hAnsi="Times New Roman" w:cs="Times New Roman"/>
        </w:rPr>
        <w:t>9.5 Polityka społeczna</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40</w:t>
      </w:r>
    </w:p>
    <w:p w:rsidR="0021552D" w:rsidRPr="001D459A" w:rsidRDefault="0021552D" w:rsidP="0051479C">
      <w:pPr>
        <w:rPr>
          <w:rFonts w:ascii="Times New Roman" w:hAnsi="Times New Roman" w:cs="Times New Roman"/>
        </w:rPr>
      </w:pPr>
      <w:r w:rsidRPr="001D459A">
        <w:rPr>
          <w:rFonts w:ascii="Times New Roman" w:hAnsi="Times New Roman" w:cs="Times New Roman"/>
        </w:rPr>
        <w:t>9.6 Kultura</w:t>
      </w:r>
      <w:r w:rsidR="00F41D8D" w:rsidRPr="001D459A">
        <w:rPr>
          <w:rFonts w:ascii="Times New Roman" w:hAnsi="Times New Roman" w:cs="Times New Roman"/>
        </w:rPr>
        <w:t xml:space="preserve"> i ochrona dziedzictwa narodowego</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42</w:t>
      </w:r>
    </w:p>
    <w:p w:rsidR="0021552D" w:rsidRPr="001D459A" w:rsidRDefault="0021552D" w:rsidP="0051479C">
      <w:pPr>
        <w:rPr>
          <w:rFonts w:ascii="Times New Roman" w:hAnsi="Times New Roman" w:cs="Times New Roman"/>
        </w:rPr>
      </w:pPr>
      <w:r w:rsidRPr="001D459A">
        <w:rPr>
          <w:rFonts w:ascii="Times New Roman" w:hAnsi="Times New Roman" w:cs="Times New Roman"/>
        </w:rPr>
        <w:t>9.7 Turystyka, sport i rekreacja</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44</w:t>
      </w:r>
    </w:p>
    <w:p w:rsidR="0021552D" w:rsidRPr="001D459A" w:rsidRDefault="0021552D" w:rsidP="0051479C">
      <w:pPr>
        <w:rPr>
          <w:rFonts w:ascii="Times New Roman" w:hAnsi="Times New Roman" w:cs="Times New Roman"/>
        </w:rPr>
      </w:pPr>
      <w:r w:rsidRPr="001D459A">
        <w:rPr>
          <w:rFonts w:ascii="Times New Roman" w:hAnsi="Times New Roman" w:cs="Times New Roman"/>
        </w:rPr>
        <w:t>9.8 Gospodarka komunalna</w:t>
      </w:r>
      <w:r w:rsidR="00EC10AD" w:rsidRPr="001D459A">
        <w:rPr>
          <w:rFonts w:ascii="Times New Roman" w:hAnsi="Times New Roman" w:cs="Times New Roman"/>
        </w:rPr>
        <w:t xml:space="preserve"> i ochrona środowiska</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44</w:t>
      </w:r>
    </w:p>
    <w:p w:rsidR="0021552D" w:rsidRPr="001D459A" w:rsidRDefault="0021552D" w:rsidP="0051479C">
      <w:pPr>
        <w:rPr>
          <w:rFonts w:ascii="Times New Roman" w:hAnsi="Times New Roman" w:cs="Times New Roman"/>
        </w:rPr>
      </w:pPr>
      <w:r w:rsidRPr="001D459A">
        <w:rPr>
          <w:rFonts w:ascii="Times New Roman" w:hAnsi="Times New Roman" w:cs="Times New Roman"/>
        </w:rPr>
        <w:t>9.9 Gospodarka mieszkaniowa i lokalami użytkowymi</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47</w:t>
      </w:r>
    </w:p>
    <w:p w:rsidR="0021552D" w:rsidRPr="001D459A" w:rsidRDefault="0021552D" w:rsidP="0051479C">
      <w:pPr>
        <w:rPr>
          <w:rFonts w:ascii="Times New Roman" w:hAnsi="Times New Roman" w:cs="Times New Roman"/>
        </w:rPr>
      </w:pPr>
      <w:r w:rsidRPr="001D459A">
        <w:rPr>
          <w:rFonts w:ascii="Times New Roman" w:hAnsi="Times New Roman" w:cs="Times New Roman"/>
        </w:rPr>
        <w:t>9.10 Rozwój gospodarczy</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47</w:t>
      </w:r>
    </w:p>
    <w:p w:rsidR="0021552D" w:rsidRPr="001D459A" w:rsidRDefault="0021552D" w:rsidP="0051479C">
      <w:pPr>
        <w:rPr>
          <w:rFonts w:ascii="Times New Roman" w:hAnsi="Times New Roman" w:cs="Times New Roman"/>
        </w:rPr>
      </w:pPr>
      <w:r w:rsidRPr="001D459A">
        <w:rPr>
          <w:rFonts w:ascii="Times New Roman" w:hAnsi="Times New Roman" w:cs="Times New Roman"/>
        </w:rPr>
        <w:t>9.11 Aktywność obywatelska</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48</w:t>
      </w:r>
    </w:p>
    <w:p w:rsidR="0021552D" w:rsidRPr="001D459A" w:rsidRDefault="0021552D" w:rsidP="0051479C">
      <w:pPr>
        <w:rPr>
          <w:rFonts w:ascii="Times New Roman" w:hAnsi="Times New Roman" w:cs="Times New Roman"/>
        </w:rPr>
      </w:pPr>
      <w:r w:rsidRPr="001D459A">
        <w:rPr>
          <w:rFonts w:ascii="Times New Roman" w:hAnsi="Times New Roman" w:cs="Times New Roman"/>
        </w:rPr>
        <w:t>9.12 Rozwój zasobów ludzkich w jednostkach organizacyjnych gminy</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49</w:t>
      </w:r>
    </w:p>
    <w:p w:rsidR="00F35D3C" w:rsidRPr="001D459A" w:rsidRDefault="00F35D3C" w:rsidP="0051479C">
      <w:pPr>
        <w:rPr>
          <w:rFonts w:ascii="Times New Roman" w:hAnsi="Times New Roman" w:cs="Times New Roman"/>
        </w:rPr>
      </w:pPr>
      <w:r w:rsidRPr="001D459A">
        <w:rPr>
          <w:rFonts w:ascii="Times New Roman" w:hAnsi="Times New Roman" w:cs="Times New Roman"/>
        </w:rPr>
        <w:t>9.13 Sprawy administracyjne</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49</w:t>
      </w:r>
    </w:p>
    <w:p w:rsidR="00F35D3C" w:rsidRDefault="00F35D3C" w:rsidP="0051479C">
      <w:pPr>
        <w:rPr>
          <w:rFonts w:ascii="Times New Roman" w:hAnsi="Times New Roman" w:cs="Times New Roman"/>
        </w:rPr>
      </w:pPr>
      <w:r w:rsidRPr="001D459A">
        <w:rPr>
          <w:rFonts w:ascii="Times New Roman" w:hAnsi="Times New Roman" w:cs="Times New Roman"/>
        </w:rPr>
        <w:t>9.14 Kontrola zarządcza</w:t>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r>
      <w:r w:rsidR="000E384F">
        <w:rPr>
          <w:rFonts w:ascii="Times New Roman" w:hAnsi="Times New Roman" w:cs="Times New Roman"/>
        </w:rPr>
        <w:tab/>
        <w:t>49</w:t>
      </w:r>
    </w:p>
    <w:p w:rsidR="000E384F" w:rsidRPr="001D459A" w:rsidRDefault="000E384F" w:rsidP="0051479C">
      <w:pPr>
        <w:rPr>
          <w:rFonts w:ascii="Times New Roman" w:hAnsi="Times New Roman" w:cs="Times New Roman"/>
        </w:rPr>
      </w:pPr>
      <w:r>
        <w:rPr>
          <w:rFonts w:ascii="Times New Roman" w:hAnsi="Times New Roman" w:cs="Times New Roman"/>
        </w:rPr>
        <w:t>10. Zagrożenia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w:t>
      </w:r>
    </w:p>
    <w:p w:rsidR="0021552D" w:rsidRPr="001D459A" w:rsidRDefault="000E384F" w:rsidP="0051479C">
      <w:pPr>
        <w:rPr>
          <w:rFonts w:ascii="Times New Roman" w:hAnsi="Times New Roman" w:cs="Times New Roman"/>
        </w:rPr>
      </w:pPr>
      <w:r>
        <w:rPr>
          <w:rFonts w:ascii="Times New Roman" w:hAnsi="Times New Roman" w:cs="Times New Roman"/>
        </w:rPr>
        <w:t>11</w:t>
      </w:r>
      <w:r w:rsidR="00876E14">
        <w:rPr>
          <w:rFonts w:ascii="Times New Roman" w:hAnsi="Times New Roman" w:cs="Times New Roman"/>
        </w:rPr>
        <w:t>.</w:t>
      </w:r>
      <w:r w:rsidR="0021552D" w:rsidRPr="001D459A">
        <w:rPr>
          <w:rFonts w:ascii="Times New Roman" w:hAnsi="Times New Roman" w:cs="Times New Roman"/>
        </w:rPr>
        <w:t xml:space="preserve"> Podsumowanie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w:t>
      </w:r>
    </w:p>
    <w:p w:rsidR="00337797" w:rsidRPr="001D459A" w:rsidRDefault="00337797" w:rsidP="0051479C">
      <w:pPr>
        <w:rPr>
          <w:rFonts w:ascii="Times New Roman" w:hAnsi="Times New Roman" w:cs="Times New Roman"/>
        </w:rPr>
      </w:pPr>
    </w:p>
    <w:p w:rsidR="00D42F85" w:rsidRPr="001D459A" w:rsidRDefault="00D42F85" w:rsidP="0051479C">
      <w:pPr>
        <w:rPr>
          <w:rFonts w:ascii="Times New Roman" w:hAnsi="Times New Roman" w:cs="Times New Roman"/>
        </w:rPr>
      </w:pPr>
    </w:p>
    <w:p w:rsidR="00D42F85" w:rsidRPr="001D459A" w:rsidRDefault="00D42F85" w:rsidP="0051479C">
      <w:pPr>
        <w:rPr>
          <w:rFonts w:ascii="Times New Roman" w:hAnsi="Times New Roman" w:cs="Times New Roman"/>
        </w:rPr>
      </w:pPr>
    </w:p>
    <w:p w:rsidR="00D42F85" w:rsidRPr="001D459A" w:rsidRDefault="00D42F85" w:rsidP="0051479C">
      <w:pPr>
        <w:rPr>
          <w:rFonts w:ascii="Times New Roman" w:hAnsi="Times New Roman" w:cs="Times New Roman"/>
        </w:rPr>
      </w:pPr>
    </w:p>
    <w:p w:rsidR="00137749" w:rsidRPr="001D459A" w:rsidRDefault="00137749" w:rsidP="0051479C">
      <w:pPr>
        <w:rPr>
          <w:rFonts w:ascii="Times New Roman" w:hAnsi="Times New Roman" w:cs="Times New Roman"/>
        </w:rPr>
      </w:pPr>
    </w:p>
    <w:p w:rsidR="00137749" w:rsidRPr="001D459A" w:rsidRDefault="00137749" w:rsidP="0051479C">
      <w:pPr>
        <w:rPr>
          <w:rFonts w:ascii="Times New Roman" w:hAnsi="Times New Roman" w:cs="Times New Roman"/>
        </w:rPr>
      </w:pPr>
    </w:p>
    <w:p w:rsidR="00A52B4E" w:rsidRPr="001D459A" w:rsidRDefault="00A52B4E" w:rsidP="0051479C">
      <w:pPr>
        <w:rPr>
          <w:rFonts w:ascii="Times New Roman" w:hAnsi="Times New Roman" w:cs="Times New Roman"/>
        </w:rPr>
      </w:pPr>
    </w:p>
    <w:p w:rsidR="00D42F85" w:rsidRPr="001D459A" w:rsidRDefault="00D42F85" w:rsidP="0051479C">
      <w:pPr>
        <w:rPr>
          <w:rFonts w:ascii="Times New Roman" w:hAnsi="Times New Roman" w:cs="Times New Roman"/>
        </w:rPr>
      </w:pPr>
    </w:p>
    <w:p w:rsidR="00D42F85" w:rsidRPr="001D459A" w:rsidRDefault="00D42F85" w:rsidP="0051479C">
      <w:pPr>
        <w:pStyle w:val="Akapitzlist"/>
        <w:numPr>
          <w:ilvl w:val="0"/>
          <w:numId w:val="2"/>
        </w:numPr>
        <w:jc w:val="center"/>
        <w:rPr>
          <w:rFonts w:ascii="Times New Roman" w:hAnsi="Times New Roman" w:cs="Times New Roman"/>
          <w:b/>
          <w:sz w:val="24"/>
          <w:szCs w:val="24"/>
        </w:rPr>
      </w:pPr>
      <w:r w:rsidRPr="001D459A">
        <w:rPr>
          <w:rFonts w:ascii="Times New Roman" w:hAnsi="Times New Roman" w:cs="Times New Roman"/>
          <w:b/>
          <w:sz w:val="24"/>
          <w:szCs w:val="24"/>
        </w:rPr>
        <w:lastRenderedPageBreak/>
        <w:t>WSTĘP</w:t>
      </w:r>
    </w:p>
    <w:p w:rsidR="00D42F85" w:rsidRPr="001D459A" w:rsidRDefault="00A93EF7" w:rsidP="00AA24A8">
      <w:pPr>
        <w:jc w:val="both"/>
        <w:rPr>
          <w:rFonts w:ascii="Times New Roman" w:hAnsi="Times New Roman" w:cs="Times New Roman"/>
        </w:rPr>
      </w:pPr>
      <w:r>
        <w:rPr>
          <w:rFonts w:ascii="Times New Roman" w:hAnsi="Times New Roman" w:cs="Times New Roman"/>
        </w:rPr>
        <w:t>W</w:t>
      </w:r>
      <w:r w:rsidR="00D42F85" w:rsidRPr="001D459A">
        <w:rPr>
          <w:rFonts w:ascii="Times New Roman" w:hAnsi="Times New Roman" w:cs="Times New Roman"/>
        </w:rPr>
        <w:t>ładze samorządowe, zgodnie z  art. 28aa ust</w:t>
      </w:r>
      <w:r w:rsidR="00B10CEA" w:rsidRPr="001D459A">
        <w:rPr>
          <w:rFonts w:ascii="Times New Roman" w:hAnsi="Times New Roman" w:cs="Times New Roman"/>
        </w:rPr>
        <w:t>. 1 ustawy o samorządzie gminnym (t. j. Dz. U.</w:t>
      </w:r>
      <w:r>
        <w:rPr>
          <w:rFonts w:ascii="Times New Roman" w:hAnsi="Times New Roman" w:cs="Times New Roman"/>
        </w:rPr>
        <w:t xml:space="preserve"> </w:t>
      </w:r>
      <w:r w:rsidR="007A000C">
        <w:rPr>
          <w:rFonts w:ascii="Times New Roman" w:hAnsi="Times New Roman" w:cs="Times New Roman"/>
        </w:rPr>
        <w:t xml:space="preserve">z </w:t>
      </w:r>
      <w:r w:rsidR="008278A6">
        <w:rPr>
          <w:rFonts w:ascii="Times New Roman" w:hAnsi="Times New Roman" w:cs="Times New Roman"/>
        </w:rPr>
        <w:t>2020 r. poz. 713</w:t>
      </w:r>
      <w:r w:rsidR="00B10CEA" w:rsidRPr="001D459A">
        <w:rPr>
          <w:rFonts w:ascii="Times New Roman" w:hAnsi="Times New Roman" w:cs="Times New Roman"/>
        </w:rPr>
        <w:t>), mają obowiązek przygotowania i przedstawienia radzie rocznego raportu o stanie jednostki samorządu terytorialnego.</w:t>
      </w:r>
    </w:p>
    <w:p w:rsidR="00B10CEA" w:rsidRPr="001D459A" w:rsidRDefault="00B10CEA" w:rsidP="00AA24A8">
      <w:pPr>
        <w:jc w:val="both"/>
        <w:rPr>
          <w:rFonts w:ascii="Times New Roman" w:hAnsi="Times New Roman" w:cs="Times New Roman"/>
        </w:rPr>
      </w:pPr>
      <w:r w:rsidRPr="001D459A">
        <w:rPr>
          <w:rFonts w:ascii="Times New Roman" w:hAnsi="Times New Roman" w:cs="Times New Roman"/>
        </w:rPr>
        <w:t>Raport ma obejmować podsumowanie działalności organu wykonawczego (tzn. burmistrza) w roku poprzednim, w szczególności realizację polityk, programów i strategii, uchwał rady gminy i budżetu obywatelskiego.</w:t>
      </w:r>
    </w:p>
    <w:p w:rsidR="00B10CEA" w:rsidRPr="001D459A" w:rsidRDefault="00B10CEA" w:rsidP="00AA24A8">
      <w:pPr>
        <w:jc w:val="both"/>
        <w:rPr>
          <w:rFonts w:ascii="Times New Roman" w:hAnsi="Times New Roman" w:cs="Times New Roman"/>
        </w:rPr>
      </w:pPr>
      <w:r w:rsidRPr="001D459A">
        <w:rPr>
          <w:rFonts w:ascii="Times New Roman" w:hAnsi="Times New Roman" w:cs="Times New Roman"/>
        </w:rPr>
        <w:t>Raport będzie rozpatrywany na sesji, na której</w:t>
      </w:r>
      <w:r w:rsidR="00107C9E" w:rsidRPr="001D459A">
        <w:rPr>
          <w:rFonts w:ascii="Times New Roman" w:hAnsi="Times New Roman" w:cs="Times New Roman"/>
        </w:rPr>
        <w:t xml:space="preserve"> podejmowana jest uchwała w sprawie udzielenia lub nieudzielenia absolutorium, a więc łącznie z dyskusją nad wykonaniem budżetu.</w:t>
      </w:r>
    </w:p>
    <w:p w:rsidR="00107C9E" w:rsidRPr="001D459A" w:rsidRDefault="00107C9E" w:rsidP="00AA24A8">
      <w:pPr>
        <w:jc w:val="both"/>
        <w:rPr>
          <w:rFonts w:ascii="Times New Roman" w:hAnsi="Times New Roman" w:cs="Times New Roman"/>
        </w:rPr>
      </w:pPr>
      <w:r w:rsidRPr="001D459A">
        <w:rPr>
          <w:rFonts w:ascii="Times New Roman" w:hAnsi="Times New Roman" w:cs="Times New Roman"/>
        </w:rPr>
        <w:t>Ustawa obliguje do przeprowadzenia w czasie sesji debaty nad raportem, do k</w:t>
      </w:r>
      <w:r w:rsidR="007A000C">
        <w:rPr>
          <w:rFonts w:ascii="Times New Roman" w:hAnsi="Times New Roman" w:cs="Times New Roman"/>
        </w:rPr>
        <w:t>tórej oprócz radnych dopuszczeni zostaną również mieszkańcy</w:t>
      </w:r>
      <w:r w:rsidRPr="001D459A">
        <w:rPr>
          <w:rFonts w:ascii="Times New Roman" w:hAnsi="Times New Roman" w:cs="Times New Roman"/>
        </w:rPr>
        <w:t xml:space="preserve">. Oznacza </w:t>
      </w:r>
      <w:r w:rsidR="00A93EF7">
        <w:rPr>
          <w:rFonts w:ascii="Times New Roman" w:hAnsi="Times New Roman" w:cs="Times New Roman"/>
        </w:rPr>
        <w:t xml:space="preserve">to wprowadzenie </w:t>
      </w:r>
      <w:r w:rsidRPr="001D459A">
        <w:rPr>
          <w:rFonts w:ascii="Times New Roman" w:hAnsi="Times New Roman" w:cs="Times New Roman"/>
        </w:rPr>
        <w:t xml:space="preserve">do polskiego ustawodawstwa samorządowego formuły wysłuchania publicznego. Do głosu będą dopuszczeni mieszkańcy, których zgłoszenia </w:t>
      </w:r>
      <w:r w:rsidR="00AA24A8">
        <w:rPr>
          <w:rFonts w:ascii="Times New Roman" w:hAnsi="Times New Roman" w:cs="Times New Roman"/>
        </w:rPr>
        <w:t xml:space="preserve">zbiorą wymaganą liczbę podpisów, </w:t>
      </w:r>
      <w:r w:rsidRPr="001D459A">
        <w:rPr>
          <w:rFonts w:ascii="Times New Roman" w:hAnsi="Times New Roman" w:cs="Times New Roman"/>
        </w:rPr>
        <w:t xml:space="preserve">tzn. </w:t>
      </w:r>
      <w:r w:rsidR="00AA24A8">
        <w:rPr>
          <w:rFonts w:ascii="Times New Roman" w:hAnsi="Times New Roman" w:cs="Times New Roman"/>
        </w:rPr>
        <w:t>w gminie do 20.000 mieszkańców co najmniej 20 osób</w:t>
      </w:r>
      <w:r w:rsidRPr="001D459A">
        <w:rPr>
          <w:rFonts w:ascii="Times New Roman" w:hAnsi="Times New Roman" w:cs="Times New Roman"/>
        </w:rPr>
        <w:t>.</w:t>
      </w:r>
    </w:p>
    <w:p w:rsidR="009C5EBD" w:rsidRPr="001D459A" w:rsidRDefault="009C5EBD" w:rsidP="0051479C">
      <w:pPr>
        <w:rPr>
          <w:rFonts w:ascii="Times New Roman" w:hAnsi="Times New Roman" w:cs="Times New Roman"/>
        </w:rPr>
      </w:pPr>
    </w:p>
    <w:p w:rsidR="009C5EBD" w:rsidRPr="001D459A" w:rsidRDefault="009C5EBD" w:rsidP="0051479C">
      <w:pPr>
        <w:pStyle w:val="Akapitzlist"/>
        <w:numPr>
          <w:ilvl w:val="0"/>
          <w:numId w:val="2"/>
        </w:numPr>
        <w:spacing w:after="0"/>
        <w:jc w:val="center"/>
        <w:rPr>
          <w:rFonts w:ascii="Times New Roman" w:hAnsi="Times New Roman" w:cs="Times New Roman"/>
          <w:b/>
          <w:sz w:val="24"/>
          <w:szCs w:val="24"/>
        </w:rPr>
      </w:pPr>
      <w:r w:rsidRPr="001D459A">
        <w:rPr>
          <w:rFonts w:ascii="Times New Roman" w:hAnsi="Times New Roman" w:cs="Times New Roman"/>
          <w:b/>
          <w:sz w:val="24"/>
          <w:szCs w:val="24"/>
        </w:rPr>
        <w:t>INFORMACJE OGÓLNE</w:t>
      </w:r>
    </w:p>
    <w:p w:rsidR="007A027F" w:rsidRPr="001D459A" w:rsidRDefault="007A027F" w:rsidP="0051479C">
      <w:pPr>
        <w:spacing w:after="0"/>
        <w:rPr>
          <w:rFonts w:ascii="Times New Roman" w:hAnsi="Times New Roman" w:cs="Times New Roman"/>
          <w:b/>
          <w:sz w:val="24"/>
          <w:szCs w:val="24"/>
        </w:rPr>
      </w:pPr>
    </w:p>
    <w:p w:rsidR="009C5EBD" w:rsidRPr="001D459A" w:rsidRDefault="005D2841" w:rsidP="00D53621">
      <w:pPr>
        <w:jc w:val="both"/>
        <w:rPr>
          <w:rFonts w:ascii="Times New Roman" w:hAnsi="Times New Roman" w:cs="Times New Roman"/>
          <w:b/>
        </w:rPr>
      </w:pPr>
      <w:r w:rsidRPr="001D459A">
        <w:rPr>
          <w:rFonts w:ascii="Times New Roman" w:hAnsi="Times New Roman" w:cs="Times New Roman"/>
          <w:b/>
        </w:rPr>
        <w:t xml:space="preserve">2.1 </w:t>
      </w:r>
      <w:r w:rsidR="009C5EBD" w:rsidRPr="001D459A">
        <w:rPr>
          <w:rFonts w:ascii="Times New Roman" w:hAnsi="Times New Roman" w:cs="Times New Roman"/>
          <w:b/>
        </w:rPr>
        <w:t>Ogólna charakterystyka gminy</w:t>
      </w:r>
    </w:p>
    <w:p w:rsidR="005D2841" w:rsidRPr="001D459A" w:rsidRDefault="009C5EBD" w:rsidP="00A5410E">
      <w:pPr>
        <w:spacing w:after="0"/>
        <w:jc w:val="both"/>
        <w:rPr>
          <w:rFonts w:ascii="Times New Roman" w:hAnsi="Times New Roman" w:cs="Times New Roman"/>
        </w:rPr>
      </w:pPr>
      <w:r w:rsidRPr="001D459A">
        <w:rPr>
          <w:rFonts w:ascii="Times New Roman" w:hAnsi="Times New Roman" w:cs="Times New Roman"/>
        </w:rPr>
        <w:t xml:space="preserve">Gmina Nowe jest zlokalizowana w północnej części województwa </w:t>
      </w:r>
      <w:r w:rsidR="005D2841" w:rsidRPr="001D459A">
        <w:rPr>
          <w:rFonts w:ascii="Times New Roman" w:hAnsi="Times New Roman" w:cs="Times New Roman"/>
        </w:rPr>
        <w:t xml:space="preserve">kujawsko-pomorskiego, w powiecie </w:t>
      </w:r>
      <w:r w:rsidRPr="001D459A">
        <w:rPr>
          <w:rFonts w:ascii="Times New Roman" w:hAnsi="Times New Roman" w:cs="Times New Roman"/>
        </w:rPr>
        <w:t>świeckim, w obrębie Doliny Dolnej Wisły.</w:t>
      </w:r>
    </w:p>
    <w:p w:rsidR="005D2841" w:rsidRPr="001D459A" w:rsidRDefault="009C5EBD" w:rsidP="00A5410E">
      <w:pPr>
        <w:spacing w:after="0"/>
        <w:jc w:val="both"/>
        <w:rPr>
          <w:rFonts w:ascii="Times New Roman" w:hAnsi="Times New Roman" w:cs="Times New Roman"/>
        </w:rPr>
      </w:pPr>
      <w:r w:rsidRPr="001D459A">
        <w:rPr>
          <w:rFonts w:ascii="Times New Roman" w:hAnsi="Times New Roman" w:cs="Times New Roman"/>
        </w:rPr>
        <w:t>Od południa graniczy z gminami Warlubie, Dragacz, od północy z gminami Gniew i Smętowo Graniczne,</w:t>
      </w:r>
      <w:r w:rsidR="00A5410E">
        <w:rPr>
          <w:rFonts w:ascii="Times New Roman" w:hAnsi="Times New Roman" w:cs="Times New Roman"/>
        </w:rPr>
        <w:t xml:space="preserve"> od zachodu z gminą Osiek,</w:t>
      </w:r>
      <w:r w:rsidRPr="001D459A">
        <w:rPr>
          <w:rFonts w:ascii="Times New Roman" w:hAnsi="Times New Roman" w:cs="Times New Roman"/>
        </w:rPr>
        <w:t xml:space="preserve"> a od wschodu z gminami Sadlinki i Grudziądz.</w:t>
      </w:r>
    </w:p>
    <w:p w:rsidR="009C5EBD" w:rsidRPr="001D459A" w:rsidRDefault="009C5EBD" w:rsidP="00A5410E">
      <w:pPr>
        <w:jc w:val="both"/>
        <w:rPr>
          <w:rFonts w:ascii="Times New Roman" w:hAnsi="Times New Roman" w:cs="Times New Roman"/>
        </w:rPr>
      </w:pPr>
      <w:r w:rsidRPr="001D459A">
        <w:rPr>
          <w:rFonts w:ascii="Times New Roman" w:hAnsi="Times New Roman" w:cs="Times New Roman"/>
        </w:rPr>
        <w:t>W skład gminy wchodzi miasto Nowe będące siedzibą gminy oraz 10 sołectw: Bochlin, Gajewo, Mały Komorsk, Mątawy, Milewko, Morgi, Osiny, Rychława, Tryl, Zdrojewo. Powierzchnia gminy wynosi 10 671 ha, co stanowi 7% powierzchni powiatu świeckiego i plasuje ją na 9 miejscu wśród 11 gmin powiatu. Siedzibą gminy jest miasto Nowe, które zajmuje powierzchnię 357 ha, co stanowi ok. 3,2</w:t>
      </w:r>
      <w:r w:rsidR="00C71F8E" w:rsidRPr="001D459A">
        <w:rPr>
          <w:rFonts w:ascii="Times New Roman" w:hAnsi="Times New Roman" w:cs="Times New Roman"/>
        </w:rPr>
        <w:t xml:space="preserve"> </w:t>
      </w:r>
      <w:r w:rsidRPr="001D459A">
        <w:rPr>
          <w:rFonts w:ascii="Times New Roman" w:hAnsi="Times New Roman" w:cs="Times New Roman"/>
        </w:rPr>
        <w:t>% powierzchni gminy.</w:t>
      </w:r>
      <w:r w:rsidR="003454AC" w:rsidRPr="001D459A">
        <w:rPr>
          <w:rFonts w:ascii="Times New Roman" w:hAnsi="Times New Roman" w:cs="Times New Roman"/>
        </w:rPr>
        <w:t xml:space="preserve"> Miasto Nowe jest jednym z dwóch miast zlokalizowanych na terenie powiatu świeckiego.</w:t>
      </w:r>
    </w:p>
    <w:p w:rsidR="009B57DE" w:rsidRPr="001D459A" w:rsidRDefault="009B57DE" w:rsidP="00A5410E">
      <w:pPr>
        <w:spacing w:after="0"/>
        <w:jc w:val="both"/>
        <w:rPr>
          <w:rFonts w:ascii="Times New Roman" w:eastAsia="Calibri" w:hAnsi="Times New Roman" w:cs="Times New Roman"/>
        </w:rPr>
      </w:pPr>
      <w:r w:rsidRPr="001D459A">
        <w:rPr>
          <w:rFonts w:ascii="Times New Roman" w:eastAsia="Calibri" w:hAnsi="Times New Roman" w:cs="Times New Roman"/>
        </w:rPr>
        <w:t>Jednostkami budż</w:t>
      </w:r>
      <w:r w:rsidRPr="001D459A">
        <w:rPr>
          <w:rFonts w:ascii="Times New Roman" w:hAnsi="Times New Roman" w:cs="Times New Roman"/>
        </w:rPr>
        <w:t xml:space="preserve">etowymi </w:t>
      </w:r>
      <w:r w:rsidRPr="001D459A">
        <w:rPr>
          <w:rFonts w:ascii="Times New Roman" w:eastAsia="Calibri" w:hAnsi="Times New Roman" w:cs="Times New Roman"/>
        </w:rPr>
        <w:t xml:space="preserve">Gminy Nowe </w:t>
      </w:r>
      <w:r w:rsidRPr="001D459A">
        <w:rPr>
          <w:rFonts w:ascii="Times New Roman" w:hAnsi="Times New Roman" w:cs="Times New Roman"/>
        </w:rPr>
        <w:t>są</w:t>
      </w:r>
      <w:r w:rsidRPr="001D459A">
        <w:rPr>
          <w:rFonts w:ascii="Times New Roman" w:eastAsia="Calibri" w:hAnsi="Times New Roman" w:cs="Times New Roman"/>
        </w:rPr>
        <w:t>:</w:t>
      </w:r>
    </w:p>
    <w:p w:rsidR="009B57DE" w:rsidRPr="001D459A" w:rsidRDefault="00C826F2" w:rsidP="00A5410E">
      <w:pPr>
        <w:numPr>
          <w:ilvl w:val="0"/>
          <w:numId w:val="6"/>
        </w:numPr>
        <w:spacing w:after="0"/>
        <w:jc w:val="both"/>
        <w:rPr>
          <w:rFonts w:ascii="Times New Roman" w:eastAsia="Calibri" w:hAnsi="Times New Roman" w:cs="Times New Roman"/>
        </w:rPr>
      </w:pPr>
      <w:r>
        <w:rPr>
          <w:rFonts w:ascii="Times New Roman" w:eastAsia="Calibri" w:hAnsi="Times New Roman" w:cs="Times New Roman"/>
        </w:rPr>
        <w:t>Urząd Gminy w Nowem.</w:t>
      </w:r>
    </w:p>
    <w:p w:rsidR="009B57DE" w:rsidRPr="001D459A" w:rsidRDefault="009B57DE" w:rsidP="00A5410E">
      <w:pPr>
        <w:numPr>
          <w:ilvl w:val="0"/>
          <w:numId w:val="6"/>
        </w:numPr>
        <w:spacing w:after="0"/>
        <w:jc w:val="both"/>
        <w:rPr>
          <w:rFonts w:ascii="Times New Roman" w:eastAsia="Calibri" w:hAnsi="Times New Roman" w:cs="Times New Roman"/>
        </w:rPr>
      </w:pPr>
      <w:r w:rsidRPr="001D459A">
        <w:rPr>
          <w:rFonts w:ascii="Times New Roman" w:eastAsia="Calibri" w:hAnsi="Times New Roman" w:cs="Times New Roman"/>
        </w:rPr>
        <w:t>Jednostki oświatowe:</w:t>
      </w:r>
    </w:p>
    <w:p w:rsidR="009B57DE" w:rsidRPr="001D459A" w:rsidRDefault="009B57DE" w:rsidP="00A5410E">
      <w:pPr>
        <w:numPr>
          <w:ilvl w:val="0"/>
          <w:numId w:val="7"/>
        </w:numPr>
        <w:spacing w:after="0"/>
        <w:jc w:val="both"/>
        <w:rPr>
          <w:rFonts w:ascii="Times New Roman" w:eastAsia="Calibri" w:hAnsi="Times New Roman" w:cs="Times New Roman"/>
        </w:rPr>
      </w:pPr>
      <w:r w:rsidRPr="001D459A">
        <w:rPr>
          <w:rFonts w:ascii="Times New Roman" w:eastAsia="Calibri" w:hAnsi="Times New Roman" w:cs="Times New Roman"/>
        </w:rPr>
        <w:t>Przedszkole Samorządowe w Nowem,</w:t>
      </w:r>
    </w:p>
    <w:p w:rsidR="009B57DE" w:rsidRPr="001D459A" w:rsidRDefault="00386C80" w:rsidP="00A5410E">
      <w:pPr>
        <w:numPr>
          <w:ilvl w:val="0"/>
          <w:numId w:val="7"/>
        </w:numPr>
        <w:spacing w:after="0"/>
        <w:jc w:val="both"/>
        <w:rPr>
          <w:rFonts w:ascii="Times New Roman" w:eastAsia="Calibri" w:hAnsi="Times New Roman" w:cs="Times New Roman"/>
        </w:rPr>
      </w:pPr>
      <w:r>
        <w:rPr>
          <w:rFonts w:ascii="Times New Roman" w:eastAsia="Calibri" w:hAnsi="Times New Roman" w:cs="Times New Roman"/>
        </w:rPr>
        <w:t>Szkoła Podstawowa N</w:t>
      </w:r>
      <w:r w:rsidR="009B57DE" w:rsidRPr="001D459A">
        <w:rPr>
          <w:rFonts w:ascii="Times New Roman" w:eastAsia="Calibri" w:hAnsi="Times New Roman" w:cs="Times New Roman"/>
        </w:rPr>
        <w:t>r 2 im. A. Fiedlera w Nowem,</w:t>
      </w:r>
    </w:p>
    <w:p w:rsidR="009B57DE" w:rsidRPr="001D459A" w:rsidRDefault="009B57DE" w:rsidP="00A5410E">
      <w:pPr>
        <w:numPr>
          <w:ilvl w:val="0"/>
          <w:numId w:val="7"/>
        </w:numPr>
        <w:spacing w:after="0"/>
        <w:jc w:val="both"/>
        <w:rPr>
          <w:rFonts w:ascii="Times New Roman" w:eastAsia="Calibri" w:hAnsi="Times New Roman" w:cs="Times New Roman"/>
        </w:rPr>
      </w:pPr>
      <w:r w:rsidRPr="001D459A">
        <w:rPr>
          <w:rFonts w:ascii="Times New Roman" w:eastAsia="Calibri" w:hAnsi="Times New Roman" w:cs="Times New Roman"/>
        </w:rPr>
        <w:t>Szkoła Podstawowa</w:t>
      </w:r>
      <w:r w:rsidR="00386C80">
        <w:rPr>
          <w:rFonts w:ascii="Times New Roman" w:eastAsia="Calibri" w:hAnsi="Times New Roman" w:cs="Times New Roman"/>
        </w:rPr>
        <w:t xml:space="preserve"> N</w:t>
      </w:r>
      <w:r w:rsidR="00A5410E">
        <w:rPr>
          <w:rFonts w:ascii="Times New Roman" w:eastAsia="Calibri" w:hAnsi="Times New Roman" w:cs="Times New Roman"/>
        </w:rPr>
        <w:t>r 1</w:t>
      </w:r>
      <w:r w:rsidRPr="001D459A">
        <w:rPr>
          <w:rFonts w:ascii="Times New Roman" w:eastAsia="Calibri" w:hAnsi="Times New Roman" w:cs="Times New Roman"/>
        </w:rPr>
        <w:t xml:space="preserve"> w Trylu,</w:t>
      </w:r>
    </w:p>
    <w:p w:rsidR="009B57DE" w:rsidRPr="001D459A" w:rsidRDefault="009B57DE" w:rsidP="00A5410E">
      <w:pPr>
        <w:numPr>
          <w:ilvl w:val="0"/>
          <w:numId w:val="7"/>
        </w:numPr>
        <w:spacing w:after="0"/>
        <w:jc w:val="both"/>
        <w:rPr>
          <w:rFonts w:ascii="Times New Roman" w:eastAsia="Calibri" w:hAnsi="Times New Roman" w:cs="Times New Roman"/>
        </w:rPr>
      </w:pPr>
      <w:r w:rsidRPr="001D459A">
        <w:rPr>
          <w:rFonts w:ascii="Times New Roman" w:eastAsia="Calibri" w:hAnsi="Times New Roman" w:cs="Times New Roman"/>
        </w:rPr>
        <w:t>Samorządowa Administracja Placówek Oświatowych w Nowem.</w:t>
      </w:r>
    </w:p>
    <w:p w:rsidR="009B57DE" w:rsidRPr="00C5309A" w:rsidRDefault="009B57DE" w:rsidP="00C5309A">
      <w:pPr>
        <w:numPr>
          <w:ilvl w:val="0"/>
          <w:numId w:val="6"/>
        </w:numPr>
        <w:spacing w:after="0"/>
        <w:jc w:val="both"/>
        <w:rPr>
          <w:rFonts w:ascii="Times New Roman" w:hAnsi="Times New Roman" w:cs="Times New Roman"/>
        </w:rPr>
      </w:pPr>
      <w:r w:rsidRPr="001D459A">
        <w:rPr>
          <w:rFonts w:ascii="Times New Roman" w:eastAsia="Calibri" w:hAnsi="Times New Roman" w:cs="Times New Roman"/>
        </w:rPr>
        <w:t>Miejsko-Gminny Ośrodek Pomocy Społecznej w Nowem.</w:t>
      </w:r>
    </w:p>
    <w:p w:rsidR="00C5309A" w:rsidRPr="001D459A" w:rsidRDefault="00C5309A" w:rsidP="00A5410E">
      <w:pPr>
        <w:numPr>
          <w:ilvl w:val="0"/>
          <w:numId w:val="6"/>
        </w:numPr>
        <w:jc w:val="both"/>
        <w:rPr>
          <w:rFonts w:ascii="Times New Roman" w:hAnsi="Times New Roman" w:cs="Times New Roman"/>
        </w:rPr>
      </w:pPr>
      <w:r>
        <w:rPr>
          <w:rFonts w:ascii="Times New Roman" w:eastAsia="Calibri" w:hAnsi="Times New Roman" w:cs="Times New Roman"/>
        </w:rPr>
        <w:t>Środowiskowy Dom Samopomocy w Nowem</w:t>
      </w:r>
      <w:r w:rsidR="008278A6">
        <w:rPr>
          <w:rFonts w:ascii="Times New Roman" w:eastAsia="Calibri" w:hAnsi="Times New Roman" w:cs="Times New Roman"/>
        </w:rPr>
        <w:t>.</w:t>
      </w:r>
    </w:p>
    <w:p w:rsidR="009B57DE" w:rsidRPr="001D459A" w:rsidRDefault="009B57DE" w:rsidP="00A5410E">
      <w:pPr>
        <w:spacing w:after="0"/>
        <w:jc w:val="both"/>
        <w:rPr>
          <w:rFonts w:ascii="Times New Roman" w:hAnsi="Times New Roman" w:cs="Times New Roman"/>
        </w:rPr>
      </w:pPr>
      <w:r w:rsidRPr="001D459A">
        <w:rPr>
          <w:rFonts w:ascii="Times New Roman" w:hAnsi="Times New Roman" w:cs="Times New Roman"/>
        </w:rPr>
        <w:t>Instytucjami kultury działającymi na obszarze gminy są:</w:t>
      </w:r>
    </w:p>
    <w:p w:rsidR="009B57DE" w:rsidRPr="001D459A" w:rsidRDefault="009B57DE" w:rsidP="00A5410E">
      <w:pPr>
        <w:pStyle w:val="Akapitzlist"/>
        <w:numPr>
          <w:ilvl w:val="0"/>
          <w:numId w:val="8"/>
        </w:numPr>
        <w:spacing w:after="0"/>
        <w:jc w:val="both"/>
        <w:rPr>
          <w:rFonts w:ascii="Times New Roman" w:hAnsi="Times New Roman" w:cs="Times New Roman"/>
        </w:rPr>
      </w:pPr>
      <w:r w:rsidRPr="001D459A">
        <w:rPr>
          <w:rFonts w:ascii="Times New Roman" w:hAnsi="Times New Roman" w:cs="Times New Roman"/>
        </w:rPr>
        <w:t>Gminna Biblioteka Publiczna w Nowem.</w:t>
      </w:r>
    </w:p>
    <w:p w:rsidR="009B57DE" w:rsidRPr="001D459A" w:rsidRDefault="009B57DE" w:rsidP="00A5410E">
      <w:pPr>
        <w:pStyle w:val="Akapitzlist"/>
        <w:numPr>
          <w:ilvl w:val="0"/>
          <w:numId w:val="8"/>
        </w:numPr>
        <w:jc w:val="both"/>
        <w:rPr>
          <w:rFonts w:ascii="Times New Roman" w:hAnsi="Times New Roman" w:cs="Times New Roman"/>
        </w:rPr>
      </w:pPr>
      <w:r w:rsidRPr="001D459A">
        <w:rPr>
          <w:rFonts w:ascii="Times New Roman" w:hAnsi="Times New Roman" w:cs="Times New Roman"/>
        </w:rPr>
        <w:t>Centrum Kultury Zamek w Nowem.</w:t>
      </w:r>
    </w:p>
    <w:p w:rsidR="00C71F8E" w:rsidRPr="001D459A" w:rsidRDefault="00C71F8E" w:rsidP="00A5410E">
      <w:pPr>
        <w:jc w:val="both"/>
        <w:rPr>
          <w:rFonts w:ascii="Times New Roman" w:eastAsia="Calibri" w:hAnsi="Times New Roman" w:cs="Times New Roman"/>
        </w:rPr>
      </w:pPr>
      <w:r w:rsidRPr="001D459A">
        <w:rPr>
          <w:rFonts w:ascii="Times New Roman" w:hAnsi="Times New Roman" w:cs="Times New Roman"/>
        </w:rPr>
        <w:t>W gminie funkcjonuje jedna spółka komunalna pn. Pr</w:t>
      </w:r>
      <w:r w:rsidR="00A5410E">
        <w:rPr>
          <w:rFonts w:ascii="Times New Roman" w:hAnsi="Times New Roman" w:cs="Times New Roman"/>
        </w:rPr>
        <w:t>zedsiębiorstwo Usług Miejskich</w:t>
      </w:r>
      <w:r w:rsidRPr="001D459A">
        <w:rPr>
          <w:rFonts w:ascii="Times New Roman" w:hAnsi="Times New Roman" w:cs="Times New Roman"/>
        </w:rPr>
        <w:t xml:space="preserve"> Spółka z o.o. z siedzibą w Nowem, której gmina jest 100% udziałowcem.</w:t>
      </w:r>
    </w:p>
    <w:p w:rsidR="005D2841" w:rsidRPr="001D459A" w:rsidRDefault="00C71F8E" w:rsidP="00A5410E">
      <w:pPr>
        <w:jc w:val="both"/>
        <w:rPr>
          <w:rFonts w:ascii="Times New Roman" w:hAnsi="Times New Roman" w:cs="Times New Roman"/>
        </w:rPr>
      </w:pPr>
      <w:r w:rsidRPr="001D459A">
        <w:rPr>
          <w:rFonts w:ascii="Times New Roman" w:hAnsi="Times New Roman" w:cs="Times New Roman"/>
        </w:rPr>
        <w:lastRenderedPageBreak/>
        <w:t>W obszarze ochrony zdrowia</w:t>
      </w:r>
      <w:r w:rsidR="00A70ED5" w:rsidRPr="001D459A">
        <w:rPr>
          <w:rFonts w:ascii="Times New Roman" w:hAnsi="Times New Roman" w:cs="Times New Roman"/>
        </w:rPr>
        <w:t xml:space="preserve"> prowadzi działalność Gminna Przychodnia w Nowem, podmiot leczniczy niebędący przeds</w:t>
      </w:r>
      <w:r w:rsidR="003454AC" w:rsidRPr="001D459A">
        <w:rPr>
          <w:rFonts w:ascii="Times New Roman" w:hAnsi="Times New Roman" w:cs="Times New Roman"/>
        </w:rPr>
        <w:t>iębiorcą w rozumieniu ustawy o działalności gospodarczej.</w:t>
      </w:r>
    </w:p>
    <w:p w:rsidR="003454AC" w:rsidRPr="001D459A" w:rsidRDefault="003454AC" w:rsidP="00A5410E">
      <w:pPr>
        <w:jc w:val="both"/>
        <w:rPr>
          <w:rFonts w:ascii="Times New Roman" w:hAnsi="Times New Roman" w:cs="Times New Roman"/>
        </w:rPr>
      </w:pPr>
      <w:r w:rsidRPr="001D459A">
        <w:rPr>
          <w:rFonts w:ascii="Times New Roman" w:hAnsi="Times New Roman" w:cs="Times New Roman"/>
        </w:rPr>
        <w:t>W gminie działa jedna szkoła publi</w:t>
      </w:r>
      <w:r w:rsidR="00255DFF" w:rsidRPr="001D459A">
        <w:rPr>
          <w:rFonts w:ascii="Times New Roman" w:hAnsi="Times New Roman" w:cs="Times New Roman"/>
        </w:rPr>
        <w:t>czna prowadzona przez inny podmiot</w:t>
      </w:r>
      <w:r w:rsidRPr="001D459A">
        <w:rPr>
          <w:rFonts w:ascii="Times New Roman" w:hAnsi="Times New Roman" w:cs="Times New Roman"/>
        </w:rPr>
        <w:t xml:space="preserve"> niż</w:t>
      </w:r>
      <w:r w:rsidR="00255DFF" w:rsidRPr="001D459A">
        <w:rPr>
          <w:rFonts w:ascii="Times New Roman" w:hAnsi="Times New Roman" w:cs="Times New Roman"/>
        </w:rPr>
        <w:t xml:space="preserve"> jednostka samorządu terytorialnego pn. Publiczna Szkoła Podstawowa Stowarzyszenia Przyjaciół Szkół Katolickich w Rychławie.</w:t>
      </w:r>
    </w:p>
    <w:p w:rsidR="00255DFF" w:rsidRPr="001D459A" w:rsidRDefault="00255DFF" w:rsidP="00A5410E">
      <w:pPr>
        <w:jc w:val="both"/>
        <w:rPr>
          <w:rFonts w:ascii="Times New Roman" w:hAnsi="Times New Roman" w:cs="Times New Roman"/>
        </w:rPr>
      </w:pPr>
      <w:r w:rsidRPr="001D459A">
        <w:rPr>
          <w:rFonts w:ascii="Times New Roman" w:hAnsi="Times New Roman" w:cs="Times New Roman"/>
        </w:rPr>
        <w:t>Na dzień 31 grudnia 201</w:t>
      </w:r>
      <w:r w:rsidR="00C5309A">
        <w:rPr>
          <w:rFonts w:ascii="Times New Roman" w:hAnsi="Times New Roman" w:cs="Times New Roman"/>
        </w:rPr>
        <w:t>9</w:t>
      </w:r>
      <w:r w:rsidRPr="001D459A">
        <w:rPr>
          <w:rFonts w:ascii="Times New Roman" w:hAnsi="Times New Roman" w:cs="Times New Roman"/>
        </w:rPr>
        <w:t xml:space="preserve"> r. zatrudnienie w przeliczeniu na etaty wynosiło:</w:t>
      </w:r>
    </w:p>
    <w:p w:rsidR="00255DFF" w:rsidRPr="001D459A" w:rsidRDefault="00C5309A" w:rsidP="00A5410E">
      <w:pPr>
        <w:jc w:val="both"/>
        <w:rPr>
          <w:rFonts w:ascii="Times New Roman" w:hAnsi="Times New Roman" w:cs="Times New Roman"/>
        </w:rPr>
      </w:pPr>
      <w:r>
        <w:rPr>
          <w:rFonts w:ascii="Times New Roman" w:hAnsi="Times New Roman" w:cs="Times New Roman"/>
        </w:rPr>
        <w:t>- Urząd Gminy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28</w:t>
      </w:r>
      <w:r w:rsidR="00255DFF" w:rsidRPr="001D459A">
        <w:rPr>
          <w:rFonts w:ascii="Times New Roman" w:hAnsi="Times New Roman" w:cs="Times New Roman"/>
        </w:rPr>
        <w:t>,0</w:t>
      </w:r>
      <w:r w:rsidR="00E350F6" w:rsidRPr="001D459A">
        <w:rPr>
          <w:rFonts w:ascii="Times New Roman" w:hAnsi="Times New Roman" w:cs="Times New Roman"/>
        </w:rPr>
        <w:t>0</w:t>
      </w:r>
      <w:r w:rsidR="00C826F2">
        <w:rPr>
          <w:rFonts w:ascii="Times New Roman" w:hAnsi="Times New Roman" w:cs="Times New Roman"/>
        </w:rPr>
        <w:t>;</w:t>
      </w:r>
    </w:p>
    <w:p w:rsidR="00255DFF" w:rsidRPr="001D459A" w:rsidRDefault="00255DFF" w:rsidP="00A5410E">
      <w:pPr>
        <w:jc w:val="both"/>
        <w:rPr>
          <w:rFonts w:ascii="Times New Roman" w:hAnsi="Times New Roman" w:cs="Times New Roman"/>
        </w:rPr>
      </w:pPr>
      <w:r w:rsidRPr="001D459A">
        <w:rPr>
          <w:rFonts w:ascii="Times New Roman" w:hAnsi="Times New Roman" w:cs="Times New Roman"/>
        </w:rPr>
        <w:t>- Przedszkole Samorządowe w Nowem</w:t>
      </w:r>
      <w:r w:rsidRPr="001D459A">
        <w:rPr>
          <w:rFonts w:ascii="Times New Roman" w:hAnsi="Times New Roman" w:cs="Times New Roman"/>
        </w:rPr>
        <w:tab/>
      </w:r>
      <w:r w:rsidRPr="001D459A">
        <w:rPr>
          <w:rFonts w:ascii="Times New Roman" w:hAnsi="Times New Roman" w:cs="Times New Roman"/>
        </w:rPr>
        <w:tab/>
      </w:r>
      <w:r w:rsidRPr="001D459A">
        <w:rPr>
          <w:rFonts w:ascii="Times New Roman" w:hAnsi="Times New Roman" w:cs="Times New Roman"/>
        </w:rPr>
        <w:tab/>
      </w:r>
      <w:r w:rsidRPr="001D459A">
        <w:rPr>
          <w:rFonts w:ascii="Times New Roman" w:hAnsi="Times New Roman" w:cs="Times New Roman"/>
        </w:rPr>
        <w:tab/>
      </w:r>
      <w:r w:rsidRPr="001D459A">
        <w:rPr>
          <w:rFonts w:ascii="Times New Roman" w:hAnsi="Times New Roman" w:cs="Times New Roman"/>
        </w:rPr>
        <w:tab/>
      </w:r>
      <w:r w:rsidRPr="001D459A">
        <w:rPr>
          <w:rFonts w:ascii="Times New Roman" w:hAnsi="Times New Roman" w:cs="Times New Roman"/>
        </w:rPr>
        <w:tab/>
      </w:r>
      <w:r w:rsidR="000F0B5F">
        <w:rPr>
          <w:rFonts w:ascii="Times New Roman" w:hAnsi="Times New Roman" w:cs="Times New Roman"/>
        </w:rPr>
        <w:t>34,33</w:t>
      </w:r>
      <w:r w:rsidR="00C826F2">
        <w:rPr>
          <w:rFonts w:ascii="Times New Roman" w:hAnsi="Times New Roman" w:cs="Times New Roman"/>
        </w:rPr>
        <w:t>;</w:t>
      </w:r>
    </w:p>
    <w:p w:rsidR="00255DFF" w:rsidRPr="001D459A" w:rsidRDefault="00255DFF" w:rsidP="00A5410E">
      <w:pPr>
        <w:jc w:val="both"/>
        <w:rPr>
          <w:rFonts w:ascii="Times New Roman" w:eastAsia="Calibri" w:hAnsi="Times New Roman" w:cs="Times New Roman"/>
        </w:rPr>
      </w:pPr>
      <w:r w:rsidRPr="001D459A">
        <w:rPr>
          <w:rFonts w:ascii="Times New Roman" w:hAnsi="Times New Roman" w:cs="Times New Roman"/>
        </w:rPr>
        <w:t xml:space="preserve">- </w:t>
      </w:r>
      <w:r w:rsidRPr="001D459A">
        <w:rPr>
          <w:rFonts w:ascii="Times New Roman" w:eastAsia="Calibri" w:hAnsi="Times New Roman" w:cs="Times New Roman"/>
        </w:rPr>
        <w:t>Szkoła Podstawowa nr 2 im. A. Fiedlera w Nowem</w:t>
      </w:r>
      <w:r w:rsidRPr="001D459A">
        <w:rPr>
          <w:rFonts w:ascii="Times New Roman" w:eastAsia="Calibri" w:hAnsi="Times New Roman" w:cs="Times New Roman"/>
        </w:rPr>
        <w:tab/>
      </w:r>
      <w:r w:rsidRPr="001D459A">
        <w:rPr>
          <w:rFonts w:ascii="Times New Roman" w:eastAsia="Calibri" w:hAnsi="Times New Roman" w:cs="Times New Roman"/>
        </w:rPr>
        <w:tab/>
      </w:r>
      <w:r w:rsidRPr="001D459A">
        <w:rPr>
          <w:rFonts w:ascii="Times New Roman" w:eastAsia="Calibri" w:hAnsi="Times New Roman" w:cs="Times New Roman"/>
        </w:rPr>
        <w:tab/>
      </w:r>
      <w:r w:rsidRPr="001D459A">
        <w:rPr>
          <w:rFonts w:ascii="Times New Roman" w:eastAsia="Calibri" w:hAnsi="Times New Roman" w:cs="Times New Roman"/>
        </w:rPr>
        <w:tab/>
      </w:r>
      <w:r w:rsidR="000F0B5F">
        <w:rPr>
          <w:rFonts w:ascii="Times New Roman" w:eastAsia="Calibri" w:hAnsi="Times New Roman" w:cs="Times New Roman"/>
        </w:rPr>
        <w:t>96,22</w:t>
      </w:r>
      <w:r w:rsidR="00C826F2">
        <w:rPr>
          <w:rFonts w:ascii="Times New Roman" w:eastAsia="Calibri" w:hAnsi="Times New Roman" w:cs="Times New Roman"/>
        </w:rPr>
        <w:t>;</w:t>
      </w:r>
    </w:p>
    <w:p w:rsidR="00255DFF" w:rsidRPr="001D459A" w:rsidRDefault="00255DFF" w:rsidP="00A5410E">
      <w:pPr>
        <w:jc w:val="both"/>
        <w:rPr>
          <w:rFonts w:ascii="Times New Roman" w:eastAsia="Calibri" w:hAnsi="Times New Roman" w:cs="Times New Roman"/>
        </w:rPr>
      </w:pPr>
      <w:r w:rsidRPr="001D459A">
        <w:rPr>
          <w:rFonts w:ascii="Times New Roman" w:eastAsia="Calibri" w:hAnsi="Times New Roman" w:cs="Times New Roman"/>
        </w:rPr>
        <w:t>- Szkoła Podstawowa</w:t>
      </w:r>
      <w:r w:rsidR="00386C65">
        <w:rPr>
          <w:rFonts w:ascii="Times New Roman" w:eastAsia="Calibri" w:hAnsi="Times New Roman" w:cs="Times New Roman"/>
        </w:rPr>
        <w:t xml:space="preserve"> nr 1</w:t>
      </w:r>
      <w:r w:rsidRPr="001D459A">
        <w:rPr>
          <w:rFonts w:ascii="Times New Roman" w:eastAsia="Calibri" w:hAnsi="Times New Roman" w:cs="Times New Roman"/>
        </w:rPr>
        <w:t xml:space="preserve"> w Trylu</w:t>
      </w:r>
      <w:r w:rsidRPr="001D459A">
        <w:rPr>
          <w:rFonts w:ascii="Times New Roman" w:eastAsia="Calibri" w:hAnsi="Times New Roman" w:cs="Times New Roman"/>
        </w:rPr>
        <w:tab/>
      </w:r>
      <w:r w:rsidRPr="001D459A">
        <w:rPr>
          <w:rFonts w:ascii="Times New Roman" w:eastAsia="Calibri" w:hAnsi="Times New Roman" w:cs="Times New Roman"/>
        </w:rPr>
        <w:tab/>
      </w:r>
      <w:r w:rsidRPr="001D459A">
        <w:rPr>
          <w:rFonts w:ascii="Times New Roman" w:eastAsia="Calibri" w:hAnsi="Times New Roman" w:cs="Times New Roman"/>
        </w:rPr>
        <w:tab/>
      </w:r>
      <w:r w:rsidRPr="001D459A">
        <w:rPr>
          <w:rFonts w:ascii="Times New Roman" w:eastAsia="Calibri" w:hAnsi="Times New Roman" w:cs="Times New Roman"/>
        </w:rPr>
        <w:tab/>
      </w:r>
      <w:r w:rsidRPr="001D459A">
        <w:rPr>
          <w:rFonts w:ascii="Times New Roman" w:eastAsia="Calibri" w:hAnsi="Times New Roman" w:cs="Times New Roman"/>
        </w:rPr>
        <w:tab/>
      </w:r>
      <w:r w:rsidRPr="001D459A">
        <w:rPr>
          <w:rFonts w:ascii="Times New Roman" w:eastAsia="Calibri" w:hAnsi="Times New Roman" w:cs="Times New Roman"/>
        </w:rPr>
        <w:tab/>
      </w:r>
      <w:r w:rsidR="000F0B5F">
        <w:rPr>
          <w:rFonts w:ascii="Times New Roman" w:eastAsia="Calibri" w:hAnsi="Times New Roman" w:cs="Times New Roman"/>
        </w:rPr>
        <w:t>15,40</w:t>
      </w:r>
      <w:r w:rsidR="00C826F2">
        <w:rPr>
          <w:rFonts w:ascii="Times New Roman" w:eastAsia="Calibri" w:hAnsi="Times New Roman" w:cs="Times New Roman"/>
        </w:rPr>
        <w:t>;</w:t>
      </w:r>
    </w:p>
    <w:p w:rsidR="00255DFF" w:rsidRPr="001D459A" w:rsidRDefault="00255DFF" w:rsidP="00A5410E">
      <w:pPr>
        <w:jc w:val="both"/>
        <w:rPr>
          <w:rFonts w:ascii="Times New Roman" w:eastAsia="Calibri" w:hAnsi="Times New Roman" w:cs="Times New Roman"/>
        </w:rPr>
      </w:pPr>
      <w:r w:rsidRPr="001D459A">
        <w:rPr>
          <w:rFonts w:ascii="Times New Roman" w:eastAsia="Calibri" w:hAnsi="Times New Roman" w:cs="Times New Roman"/>
        </w:rPr>
        <w:t>- Samorządowa Administracja Placówek Oświatowych w Nowem</w:t>
      </w:r>
      <w:r w:rsidR="000F0B5F">
        <w:rPr>
          <w:rFonts w:ascii="Times New Roman" w:eastAsia="Calibri" w:hAnsi="Times New Roman" w:cs="Times New Roman"/>
        </w:rPr>
        <w:tab/>
      </w:r>
      <w:r w:rsidR="000F0B5F">
        <w:rPr>
          <w:rFonts w:ascii="Times New Roman" w:eastAsia="Calibri" w:hAnsi="Times New Roman" w:cs="Times New Roman"/>
        </w:rPr>
        <w:tab/>
        <w:t>13</w:t>
      </w:r>
      <w:r w:rsidR="00E350F6" w:rsidRPr="001D459A">
        <w:rPr>
          <w:rFonts w:ascii="Times New Roman" w:eastAsia="Calibri" w:hAnsi="Times New Roman" w:cs="Times New Roman"/>
        </w:rPr>
        <w:t>,00</w:t>
      </w:r>
      <w:r w:rsidR="00C826F2">
        <w:rPr>
          <w:rFonts w:ascii="Times New Roman" w:eastAsia="Calibri" w:hAnsi="Times New Roman" w:cs="Times New Roman"/>
        </w:rPr>
        <w:t>;</w:t>
      </w:r>
    </w:p>
    <w:p w:rsidR="00255DFF" w:rsidRDefault="00255DFF" w:rsidP="00A5410E">
      <w:pPr>
        <w:jc w:val="both"/>
        <w:rPr>
          <w:rFonts w:ascii="Times New Roman" w:eastAsia="Calibri" w:hAnsi="Times New Roman" w:cs="Times New Roman"/>
        </w:rPr>
      </w:pPr>
      <w:r w:rsidRPr="001D459A">
        <w:rPr>
          <w:rFonts w:ascii="Times New Roman" w:eastAsia="Calibri" w:hAnsi="Times New Roman" w:cs="Times New Roman"/>
        </w:rPr>
        <w:t>- Miejsko-Gminny Ośrodek Pomocy Społecznej w Nowem</w:t>
      </w:r>
      <w:r w:rsidR="00C5309A">
        <w:rPr>
          <w:rFonts w:ascii="Times New Roman" w:eastAsia="Calibri" w:hAnsi="Times New Roman" w:cs="Times New Roman"/>
        </w:rPr>
        <w:tab/>
      </w:r>
      <w:r w:rsidR="00C5309A">
        <w:rPr>
          <w:rFonts w:ascii="Times New Roman" w:eastAsia="Calibri" w:hAnsi="Times New Roman" w:cs="Times New Roman"/>
        </w:rPr>
        <w:tab/>
      </w:r>
      <w:r w:rsidR="00C5309A">
        <w:rPr>
          <w:rFonts w:ascii="Times New Roman" w:eastAsia="Calibri" w:hAnsi="Times New Roman" w:cs="Times New Roman"/>
        </w:rPr>
        <w:tab/>
        <w:t>29</w:t>
      </w:r>
      <w:r w:rsidRPr="001D459A">
        <w:rPr>
          <w:rFonts w:ascii="Times New Roman" w:eastAsia="Calibri" w:hAnsi="Times New Roman" w:cs="Times New Roman"/>
        </w:rPr>
        <w:t>,0</w:t>
      </w:r>
      <w:r w:rsidR="00E350F6" w:rsidRPr="001D459A">
        <w:rPr>
          <w:rFonts w:ascii="Times New Roman" w:eastAsia="Calibri" w:hAnsi="Times New Roman" w:cs="Times New Roman"/>
        </w:rPr>
        <w:t>0</w:t>
      </w:r>
      <w:r w:rsidR="00C826F2">
        <w:rPr>
          <w:rFonts w:ascii="Times New Roman" w:eastAsia="Calibri" w:hAnsi="Times New Roman" w:cs="Times New Roman"/>
        </w:rPr>
        <w:t>;</w:t>
      </w:r>
    </w:p>
    <w:p w:rsidR="00C5309A" w:rsidRPr="001D459A" w:rsidRDefault="00C5309A" w:rsidP="00A5410E">
      <w:pPr>
        <w:jc w:val="both"/>
        <w:rPr>
          <w:rFonts w:ascii="Times New Roman" w:eastAsia="Calibri" w:hAnsi="Times New Roman" w:cs="Times New Roman"/>
        </w:rPr>
      </w:pPr>
      <w:r>
        <w:rPr>
          <w:rFonts w:ascii="Times New Roman" w:eastAsia="Calibri" w:hAnsi="Times New Roman" w:cs="Times New Roman"/>
        </w:rPr>
        <w:t>- Środowiskowy Dom Samopomocy w Nowem</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6,00;</w:t>
      </w:r>
    </w:p>
    <w:p w:rsidR="003A3AA3" w:rsidRPr="001D459A" w:rsidRDefault="003A3AA3" w:rsidP="00A5410E">
      <w:pPr>
        <w:jc w:val="both"/>
        <w:rPr>
          <w:rFonts w:ascii="Times New Roman" w:hAnsi="Times New Roman" w:cs="Times New Roman"/>
        </w:rPr>
      </w:pPr>
      <w:r w:rsidRPr="001D459A">
        <w:rPr>
          <w:rFonts w:ascii="Times New Roman" w:eastAsia="Calibri" w:hAnsi="Times New Roman" w:cs="Times New Roman"/>
        </w:rPr>
        <w:t xml:space="preserve">- </w:t>
      </w:r>
      <w:r w:rsidRPr="001D459A">
        <w:rPr>
          <w:rFonts w:ascii="Times New Roman" w:hAnsi="Times New Roman" w:cs="Times New Roman"/>
        </w:rPr>
        <w:t>Gminna Biblioteka Publiczna w Nowem</w:t>
      </w:r>
      <w:r w:rsidR="00F07D62" w:rsidRPr="001D459A">
        <w:rPr>
          <w:rFonts w:ascii="Times New Roman" w:hAnsi="Times New Roman" w:cs="Times New Roman"/>
        </w:rPr>
        <w:tab/>
      </w:r>
      <w:r w:rsidR="00F07D62" w:rsidRPr="001D459A">
        <w:rPr>
          <w:rFonts w:ascii="Times New Roman" w:hAnsi="Times New Roman" w:cs="Times New Roman"/>
        </w:rPr>
        <w:tab/>
      </w:r>
      <w:r w:rsidR="00F07D62" w:rsidRPr="001D459A">
        <w:rPr>
          <w:rFonts w:ascii="Times New Roman" w:hAnsi="Times New Roman" w:cs="Times New Roman"/>
        </w:rPr>
        <w:tab/>
      </w:r>
      <w:r w:rsidR="00F07D62" w:rsidRPr="001D459A">
        <w:rPr>
          <w:rFonts w:ascii="Times New Roman" w:hAnsi="Times New Roman" w:cs="Times New Roman"/>
        </w:rPr>
        <w:tab/>
      </w:r>
      <w:r w:rsidR="00F07D62" w:rsidRPr="001D459A">
        <w:rPr>
          <w:rFonts w:ascii="Times New Roman" w:hAnsi="Times New Roman" w:cs="Times New Roman"/>
        </w:rPr>
        <w:tab/>
      </w:r>
      <w:r w:rsidR="00E350F6" w:rsidRPr="001D459A">
        <w:rPr>
          <w:rFonts w:ascii="Times New Roman" w:hAnsi="Times New Roman" w:cs="Times New Roman"/>
        </w:rPr>
        <w:t xml:space="preserve">  </w:t>
      </w:r>
      <w:r w:rsidR="00F07D62" w:rsidRPr="001D459A">
        <w:rPr>
          <w:rFonts w:ascii="Times New Roman" w:hAnsi="Times New Roman" w:cs="Times New Roman"/>
        </w:rPr>
        <w:t>2,58</w:t>
      </w:r>
      <w:r w:rsidR="00C826F2">
        <w:rPr>
          <w:rFonts w:ascii="Times New Roman" w:hAnsi="Times New Roman" w:cs="Times New Roman"/>
        </w:rPr>
        <w:t>;</w:t>
      </w:r>
    </w:p>
    <w:p w:rsidR="003A3AA3" w:rsidRDefault="003A3AA3" w:rsidP="00A5410E">
      <w:pPr>
        <w:jc w:val="both"/>
        <w:rPr>
          <w:rFonts w:ascii="Times New Roman" w:hAnsi="Times New Roman" w:cs="Times New Roman"/>
        </w:rPr>
      </w:pPr>
      <w:r w:rsidRPr="001D459A">
        <w:rPr>
          <w:rFonts w:ascii="Times New Roman" w:hAnsi="Times New Roman" w:cs="Times New Roman"/>
        </w:rPr>
        <w:t>- Centrum Kultury Zamek w Nowem</w:t>
      </w:r>
      <w:r w:rsidR="00F07D62" w:rsidRPr="001D459A">
        <w:rPr>
          <w:rFonts w:ascii="Times New Roman" w:hAnsi="Times New Roman" w:cs="Times New Roman"/>
        </w:rPr>
        <w:tab/>
      </w:r>
      <w:r w:rsidR="00F07D62" w:rsidRPr="001D459A">
        <w:rPr>
          <w:rFonts w:ascii="Times New Roman" w:hAnsi="Times New Roman" w:cs="Times New Roman"/>
        </w:rPr>
        <w:tab/>
      </w:r>
      <w:r w:rsidR="00F07D62" w:rsidRPr="001D459A">
        <w:rPr>
          <w:rFonts w:ascii="Times New Roman" w:hAnsi="Times New Roman" w:cs="Times New Roman"/>
        </w:rPr>
        <w:tab/>
      </w:r>
      <w:r w:rsidR="00F07D62" w:rsidRPr="001D459A">
        <w:rPr>
          <w:rFonts w:ascii="Times New Roman" w:hAnsi="Times New Roman" w:cs="Times New Roman"/>
        </w:rPr>
        <w:tab/>
      </w:r>
      <w:r w:rsidR="00F07D62" w:rsidRPr="001D459A">
        <w:rPr>
          <w:rFonts w:ascii="Times New Roman" w:hAnsi="Times New Roman" w:cs="Times New Roman"/>
        </w:rPr>
        <w:tab/>
      </w:r>
      <w:r w:rsidR="00F07D62" w:rsidRPr="001D459A">
        <w:rPr>
          <w:rFonts w:ascii="Times New Roman" w:hAnsi="Times New Roman" w:cs="Times New Roman"/>
        </w:rPr>
        <w:tab/>
      </w:r>
      <w:r w:rsidR="00E350F6" w:rsidRPr="001D459A">
        <w:rPr>
          <w:rFonts w:ascii="Times New Roman" w:hAnsi="Times New Roman" w:cs="Times New Roman"/>
        </w:rPr>
        <w:t xml:space="preserve">  </w:t>
      </w:r>
      <w:r w:rsidR="00F07D62" w:rsidRPr="001D459A">
        <w:rPr>
          <w:rFonts w:ascii="Times New Roman" w:hAnsi="Times New Roman" w:cs="Times New Roman"/>
        </w:rPr>
        <w:t>6,75</w:t>
      </w:r>
      <w:r w:rsidR="00C826F2">
        <w:rPr>
          <w:rFonts w:ascii="Times New Roman" w:hAnsi="Times New Roman" w:cs="Times New Roman"/>
        </w:rPr>
        <w:t>.</w:t>
      </w:r>
    </w:p>
    <w:p w:rsidR="00C5309A" w:rsidRDefault="00C5309A" w:rsidP="00A5410E">
      <w:pPr>
        <w:jc w:val="both"/>
        <w:rPr>
          <w:rFonts w:ascii="Times New Roman" w:hAnsi="Times New Roman" w:cs="Times New Roman"/>
        </w:rPr>
      </w:pPr>
      <w:r>
        <w:rPr>
          <w:rFonts w:ascii="Times New Roman" w:hAnsi="Times New Roman" w:cs="Times New Roman"/>
        </w:rPr>
        <w:t>W stosunku do stanu na koniec 2018 r. zatrudnienie:</w:t>
      </w:r>
    </w:p>
    <w:p w:rsidR="00C5309A" w:rsidRDefault="00C5309A" w:rsidP="00A5410E">
      <w:pPr>
        <w:jc w:val="both"/>
        <w:rPr>
          <w:rFonts w:ascii="Times New Roman" w:hAnsi="Times New Roman" w:cs="Times New Roman"/>
        </w:rPr>
      </w:pPr>
      <w:r>
        <w:rPr>
          <w:rFonts w:ascii="Times New Roman" w:hAnsi="Times New Roman" w:cs="Times New Roman"/>
        </w:rPr>
        <w:t xml:space="preserve">- w Urzędzie Gminy wzrosło o </w:t>
      </w:r>
      <w:r w:rsidR="000F0B5F">
        <w:rPr>
          <w:rFonts w:ascii="Times New Roman" w:hAnsi="Times New Roman" w:cs="Times New Roman"/>
        </w:rPr>
        <w:t>+</w:t>
      </w:r>
      <w:r>
        <w:rPr>
          <w:rFonts w:ascii="Times New Roman" w:hAnsi="Times New Roman" w:cs="Times New Roman"/>
        </w:rPr>
        <w:t>2 etaty; są to osoby zatrudnione na czas określony po odbyciu stażu</w:t>
      </w:r>
      <w:r w:rsidR="00D735B4">
        <w:rPr>
          <w:rFonts w:ascii="Times New Roman" w:hAnsi="Times New Roman" w:cs="Times New Roman"/>
        </w:rPr>
        <w:t>,</w:t>
      </w:r>
    </w:p>
    <w:p w:rsidR="00D735B4" w:rsidRDefault="00D735B4" w:rsidP="00A5410E">
      <w:pPr>
        <w:jc w:val="both"/>
        <w:rPr>
          <w:rFonts w:ascii="Times New Roman" w:hAnsi="Times New Roman" w:cs="Times New Roman"/>
        </w:rPr>
      </w:pPr>
      <w:r>
        <w:rPr>
          <w:rFonts w:ascii="Times New Roman" w:hAnsi="Times New Roman" w:cs="Times New Roman"/>
        </w:rPr>
        <w:t xml:space="preserve">- w M-GOPS w Nowem zmalało o </w:t>
      </w:r>
      <w:r w:rsidR="000F0B5F">
        <w:rPr>
          <w:rFonts w:ascii="Times New Roman" w:hAnsi="Times New Roman" w:cs="Times New Roman"/>
        </w:rPr>
        <w:t>-</w:t>
      </w:r>
      <w:r>
        <w:rPr>
          <w:rFonts w:ascii="Times New Roman" w:hAnsi="Times New Roman" w:cs="Times New Roman"/>
        </w:rPr>
        <w:t>1 etat</w:t>
      </w:r>
      <w:r w:rsidR="00B56BE3">
        <w:rPr>
          <w:rFonts w:ascii="Times New Roman" w:hAnsi="Times New Roman" w:cs="Times New Roman"/>
        </w:rPr>
        <w:t>; w związku z przejściem pracownika na urlop wychowawczy,</w:t>
      </w:r>
    </w:p>
    <w:p w:rsidR="000F0B5F" w:rsidRDefault="000F0B5F" w:rsidP="00A5410E">
      <w:pPr>
        <w:jc w:val="both"/>
        <w:rPr>
          <w:rFonts w:ascii="Times New Roman" w:hAnsi="Times New Roman" w:cs="Times New Roman"/>
        </w:rPr>
      </w:pPr>
      <w:r>
        <w:rPr>
          <w:rFonts w:ascii="Times New Roman" w:hAnsi="Times New Roman" w:cs="Times New Roman"/>
        </w:rPr>
        <w:t>- w Przedszkolu Samorządowym w Nowem przyrosło o +6,27 etatów;</w:t>
      </w:r>
      <w:r w:rsidR="008B42F0">
        <w:rPr>
          <w:rFonts w:ascii="Times New Roman" w:hAnsi="Times New Roman" w:cs="Times New Roman"/>
        </w:rPr>
        <w:t xml:space="preserve"> zwiększenie liczby zastępstw</w:t>
      </w:r>
      <w:r w:rsidR="00AD57CA" w:rsidRPr="00AD57CA">
        <w:rPr>
          <w:rFonts w:ascii="Times New Roman" w:hAnsi="Times New Roman" w:cs="Times New Roman"/>
        </w:rPr>
        <w:t xml:space="preserve"> </w:t>
      </w:r>
      <w:r w:rsidR="00AD57CA">
        <w:rPr>
          <w:rFonts w:ascii="Times New Roman" w:hAnsi="Times New Roman" w:cs="Times New Roman"/>
        </w:rPr>
        <w:t>z powodu przebywania pracowników na długotrwałych zwo</w:t>
      </w:r>
      <w:r w:rsidR="008A2D63">
        <w:rPr>
          <w:rFonts w:ascii="Times New Roman" w:hAnsi="Times New Roman" w:cs="Times New Roman"/>
        </w:rPr>
        <w:t>lnieniach lekarskich (3,27 etatów</w:t>
      </w:r>
      <w:r w:rsidR="00AD57CA">
        <w:rPr>
          <w:rFonts w:ascii="Times New Roman" w:hAnsi="Times New Roman" w:cs="Times New Roman"/>
        </w:rPr>
        <w:t>), stały przyrost zatrudnienia w związku z</w:t>
      </w:r>
      <w:r w:rsidR="008A2D63">
        <w:rPr>
          <w:rFonts w:ascii="Times New Roman" w:hAnsi="Times New Roman" w:cs="Times New Roman"/>
        </w:rPr>
        <w:t>e</w:t>
      </w:r>
      <w:r w:rsidR="00AD57CA">
        <w:rPr>
          <w:rFonts w:ascii="Times New Roman" w:hAnsi="Times New Roman" w:cs="Times New Roman"/>
        </w:rPr>
        <w:t xml:space="preserve"> zwiększeniem zadań (3 etaty),</w:t>
      </w:r>
    </w:p>
    <w:p w:rsidR="000F0B5F" w:rsidRDefault="000F0B5F" w:rsidP="00A5410E">
      <w:pPr>
        <w:jc w:val="both"/>
        <w:rPr>
          <w:rFonts w:ascii="Times New Roman" w:hAnsi="Times New Roman" w:cs="Times New Roman"/>
        </w:rPr>
      </w:pPr>
      <w:r>
        <w:rPr>
          <w:rFonts w:ascii="Times New Roman" w:hAnsi="Times New Roman" w:cs="Times New Roman"/>
        </w:rPr>
        <w:t>- w Szkole Podstawowej nr 2 w Nowem spadło o -2,39 etatów;</w:t>
      </w:r>
      <w:r w:rsidR="0076048A">
        <w:rPr>
          <w:rFonts w:ascii="Times New Roman" w:hAnsi="Times New Roman" w:cs="Times New Roman"/>
        </w:rPr>
        <w:t xml:space="preserve"> zmniejszenie liczby zastępstw z powodu przebywania pracowników na długotrwałych zwolnieniach lekarskich,</w:t>
      </w:r>
    </w:p>
    <w:p w:rsidR="000F0B5F" w:rsidRDefault="000F0B5F" w:rsidP="00A5410E">
      <w:pPr>
        <w:jc w:val="both"/>
        <w:rPr>
          <w:rFonts w:ascii="Times New Roman" w:hAnsi="Times New Roman" w:cs="Times New Roman"/>
        </w:rPr>
      </w:pPr>
      <w:r>
        <w:rPr>
          <w:rFonts w:ascii="Times New Roman" w:hAnsi="Times New Roman" w:cs="Times New Roman"/>
        </w:rPr>
        <w:t>- w Szkole Podstawowej nr 1 w Trylu zmalało o -0,19 etatu;</w:t>
      </w:r>
      <w:r w:rsidR="0076048A">
        <w:rPr>
          <w:rFonts w:ascii="Times New Roman" w:hAnsi="Times New Roman" w:cs="Times New Roman"/>
        </w:rPr>
        <w:t xml:space="preserve"> zmiana organizacji pracy szkoły,</w:t>
      </w:r>
    </w:p>
    <w:p w:rsidR="000F0B5F" w:rsidRDefault="000F0B5F" w:rsidP="00A5410E">
      <w:pPr>
        <w:jc w:val="both"/>
        <w:rPr>
          <w:rFonts w:ascii="Times New Roman" w:hAnsi="Times New Roman" w:cs="Times New Roman"/>
        </w:rPr>
      </w:pPr>
      <w:r>
        <w:rPr>
          <w:rFonts w:ascii="Times New Roman" w:hAnsi="Times New Roman" w:cs="Times New Roman"/>
        </w:rPr>
        <w:t>- w SAPO w Nowem wzrosło o +2 etaty; są to osoby zatrudnione na czas określony po odbyciu stażu,</w:t>
      </w:r>
    </w:p>
    <w:p w:rsidR="00B56BE3" w:rsidRPr="001D459A" w:rsidRDefault="00B56BE3" w:rsidP="00A5410E">
      <w:pPr>
        <w:jc w:val="both"/>
        <w:rPr>
          <w:rFonts w:ascii="Times New Roman" w:hAnsi="Times New Roman" w:cs="Times New Roman"/>
        </w:rPr>
      </w:pPr>
      <w:r>
        <w:rPr>
          <w:rFonts w:ascii="Times New Roman" w:hAnsi="Times New Roman" w:cs="Times New Roman"/>
        </w:rPr>
        <w:t>- w ŚDS w Nowem zwiększyło się o 6 etatów; są to pracownicy nowo zatrudnieni w związku z ro</w:t>
      </w:r>
      <w:r w:rsidR="008A2D63">
        <w:rPr>
          <w:rFonts w:ascii="Times New Roman" w:hAnsi="Times New Roman" w:cs="Times New Roman"/>
        </w:rPr>
        <w:t>zpoczęciem działalności ośrodka.</w:t>
      </w:r>
    </w:p>
    <w:p w:rsidR="005D2841" w:rsidRPr="001D459A" w:rsidRDefault="005D2841" w:rsidP="0051479C">
      <w:pPr>
        <w:rPr>
          <w:rFonts w:ascii="Times New Roman" w:hAnsi="Times New Roman" w:cs="Times New Roman"/>
        </w:rPr>
      </w:pPr>
    </w:p>
    <w:p w:rsidR="009C5EBD" w:rsidRPr="001D459A" w:rsidRDefault="009C5EBD" w:rsidP="00D53621">
      <w:pPr>
        <w:pStyle w:val="Akapitzlist"/>
        <w:numPr>
          <w:ilvl w:val="1"/>
          <w:numId w:val="5"/>
        </w:numPr>
        <w:jc w:val="both"/>
        <w:rPr>
          <w:rFonts w:ascii="Times New Roman" w:hAnsi="Times New Roman" w:cs="Times New Roman"/>
          <w:b/>
        </w:rPr>
      </w:pPr>
      <w:r w:rsidRPr="001D459A">
        <w:rPr>
          <w:rFonts w:ascii="Times New Roman" w:hAnsi="Times New Roman" w:cs="Times New Roman"/>
          <w:b/>
        </w:rPr>
        <w:t>Charakterystyka pozycji gminy na tle grupy porównawczej</w:t>
      </w:r>
    </w:p>
    <w:p w:rsidR="00E53DF5" w:rsidRPr="001D459A" w:rsidRDefault="00DF40A6" w:rsidP="00386C65">
      <w:pPr>
        <w:jc w:val="both"/>
        <w:rPr>
          <w:rFonts w:ascii="Times New Roman" w:hAnsi="Times New Roman" w:cs="Times New Roman"/>
        </w:rPr>
      </w:pPr>
      <w:r w:rsidRPr="001D459A">
        <w:rPr>
          <w:rFonts w:ascii="Times New Roman" w:hAnsi="Times New Roman" w:cs="Times New Roman"/>
        </w:rPr>
        <w:t xml:space="preserve">Dla oceny pozycji </w:t>
      </w:r>
      <w:r w:rsidR="008A2D63">
        <w:rPr>
          <w:rFonts w:ascii="Times New Roman" w:hAnsi="Times New Roman" w:cs="Times New Roman"/>
        </w:rPr>
        <w:t>Gminy,</w:t>
      </w:r>
      <w:r w:rsidRPr="001D459A">
        <w:rPr>
          <w:rFonts w:ascii="Times New Roman" w:hAnsi="Times New Roman" w:cs="Times New Roman"/>
        </w:rPr>
        <w:t xml:space="preserve"> jako grupę porównawczą wybrano: Polskę, W</w:t>
      </w:r>
      <w:r w:rsidR="00E350F6" w:rsidRPr="001D459A">
        <w:rPr>
          <w:rFonts w:ascii="Times New Roman" w:hAnsi="Times New Roman" w:cs="Times New Roman"/>
        </w:rPr>
        <w:t>ojewództwo Kujawsko-Pomorskie, P</w:t>
      </w:r>
      <w:r w:rsidR="00386C65">
        <w:rPr>
          <w:rFonts w:ascii="Times New Roman" w:hAnsi="Times New Roman" w:cs="Times New Roman"/>
        </w:rPr>
        <w:t>owiat Ś</w:t>
      </w:r>
      <w:r w:rsidRPr="001D459A">
        <w:rPr>
          <w:rFonts w:ascii="Times New Roman" w:hAnsi="Times New Roman" w:cs="Times New Roman"/>
        </w:rPr>
        <w:t>wiecki, Gminę Nowe.</w:t>
      </w:r>
    </w:p>
    <w:p w:rsidR="00DF40A6" w:rsidRPr="001D459A" w:rsidRDefault="00DF40A6" w:rsidP="00386C65">
      <w:pPr>
        <w:jc w:val="both"/>
        <w:rPr>
          <w:rFonts w:ascii="Times New Roman" w:hAnsi="Times New Roman" w:cs="Times New Roman"/>
        </w:rPr>
      </w:pPr>
      <w:r w:rsidRPr="001D459A">
        <w:rPr>
          <w:rFonts w:ascii="Times New Roman" w:hAnsi="Times New Roman" w:cs="Times New Roman"/>
        </w:rPr>
        <w:t>Charakterystykę pozycji gminy przedstawiono w oparciu o wskaźniki:</w:t>
      </w:r>
    </w:p>
    <w:p w:rsidR="00DF40A6" w:rsidRPr="001D459A" w:rsidRDefault="00DF40A6" w:rsidP="00386C65">
      <w:pPr>
        <w:jc w:val="both"/>
        <w:rPr>
          <w:rFonts w:ascii="Times New Roman" w:hAnsi="Times New Roman" w:cs="Times New Roman"/>
        </w:rPr>
      </w:pPr>
      <w:r w:rsidRPr="001D459A">
        <w:rPr>
          <w:rFonts w:ascii="Times New Roman" w:hAnsi="Times New Roman" w:cs="Times New Roman"/>
        </w:rPr>
        <w:t xml:space="preserve">- dochody budżetowe ogółem na 1 mieszkańca dla gmin bez miast </w:t>
      </w:r>
      <w:r w:rsidR="006A06D7">
        <w:rPr>
          <w:rFonts w:ascii="Times New Roman" w:hAnsi="Times New Roman" w:cs="Times New Roman"/>
        </w:rPr>
        <w:t>na prawach powiatu w latach 2016-2018</w:t>
      </w:r>
      <w:r w:rsidR="00C826F2">
        <w:rPr>
          <w:rFonts w:ascii="Times New Roman" w:hAnsi="Times New Roman" w:cs="Times New Roman"/>
        </w:rPr>
        <w:t>;</w:t>
      </w:r>
    </w:p>
    <w:p w:rsidR="00DF40A6" w:rsidRPr="001D459A" w:rsidRDefault="00DF40A6" w:rsidP="00386C65">
      <w:pPr>
        <w:jc w:val="both"/>
        <w:rPr>
          <w:rFonts w:ascii="Times New Roman" w:hAnsi="Times New Roman" w:cs="Times New Roman"/>
        </w:rPr>
      </w:pPr>
      <w:r w:rsidRPr="001D459A">
        <w:rPr>
          <w:rFonts w:ascii="Times New Roman" w:hAnsi="Times New Roman" w:cs="Times New Roman"/>
        </w:rPr>
        <w:lastRenderedPageBreak/>
        <w:t xml:space="preserve">- stan ludności ogółem dla gmin bez miast </w:t>
      </w:r>
      <w:r w:rsidR="006A06D7">
        <w:rPr>
          <w:rFonts w:ascii="Times New Roman" w:hAnsi="Times New Roman" w:cs="Times New Roman"/>
        </w:rPr>
        <w:t>na prawach powiatu w latach 2016-2018</w:t>
      </w:r>
      <w:r w:rsidR="00C826F2">
        <w:rPr>
          <w:rFonts w:ascii="Times New Roman" w:hAnsi="Times New Roman" w:cs="Times New Roman"/>
        </w:rPr>
        <w:t>;</w:t>
      </w:r>
    </w:p>
    <w:p w:rsidR="00DF40A6" w:rsidRPr="001D459A" w:rsidRDefault="00386C65" w:rsidP="00386C65">
      <w:pPr>
        <w:jc w:val="both"/>
        <w:rPr>
          <w:rFonts w:ascii="Times New Roman" w:hAnsi="Times New Roman" w:cs="Times New Roman"/>
        </w:rPr>
      </w:pPr>
      <w:r>
        <w:rPr>
          <w:rFonts w:ascii="Times New Roman" w:hAnsi="Times New Roman" w:cs="Times New Roman"/>
        </w:rPr>
        <w:t>- liczbę</w:t>
      </w:r>
      <w:r w:rsidR="00DF40A6" w:rsidRPr="001D459A">
        <w:rPr>
          <w:rFonts w:ascii="Times New Roman" w:hAnsi="Times New Roman" w:cs="Times New Roman"/>
        </w:rPr>
        <w:t xml:space="preserve"> bezrobotnych zarejestrowan</w:t>
      </w:r>
      <w:r w:rsidR="006A06D7">
        <w:rPr>
          <w:rFonts w:ascii="Times New Roman" w:hAnsi="Times New Roman" w:cs="Times New Roman"/>
        </w:rPr>
        <w:t>ych dla ogółu gmin w latach 2017-2019</w:t>
      </w:r>
      <w:r w:rsidR="00DF40A6" w:rsidRPr="001D459A">
        <w:rPr>
          <w:rFonts w:ascii="Times New Roman" w:hAnsi="Times New Roman" w:cs="Times New Roman"/>
        </w:rPr>
        <w:t>.</w:t>
      </w:r>
    </w:p>
    <w:p w:rsidR="00C82111" w:rsidRPr="001D459A" w:rsidRDefault="00DF40A6" w:rsidP="00386C65">
      <w:pPr>
        <w:jc w:val="both"/>
        <w:rPr>
          <w:rFonts w:ascii="Times New Roman" w:hAnsi="Times New Roman" w:cs="Times New Roman"/>
        </w:rPr>
      </w:pPr>
      <w:r w:rsidRPr="001D459A">
        <w:rPr>
          <w:rFonts w:ascii="Times New Roman" w:hAnsi="Times New Roman" w:cs="Times New Roman"/>
        </w:rPr>
        <w:t>Wskaźniki op</w:t>
      </w:r>
      <w:r w:rsidR="007A000C">
        <w:rPr>
          <w:rFonts w:ascii="Times New Roman" w:hAnsi="Times New Roman" w:cs="Times New Roman"/>
        </w:rPr>
        <w:t>racowano w oparciu o dane GUS- Bank Danych L</w:t>
      </w:r>
      <w:r w:rsidRPr="001D459A">
        <w:rPr>
          <w:rFonts w:ascii="Times New Roman" w:hAnsi="Times New Roman" w:cs="Times New Roman"/>
        </w:rPr>
        <w:t>okalnych.</w:t>
      </w:r>
    </w:p>
    <w:p w:rsidR="00DF40A6" w:rsidRPr="001D459A" w:rsidRDefault="00DF40A6" w:rsidP="00386C65">
      <w:pPr>
        <w:jc w:val="both"/>
        <w:rPr>
          <w:rFonts w:ascii="Times New Roman" w:hAnsi="Times New Roman" w:cs="Times New Roman"/>
        </w:rPr>
      </w:pPr>
      <w:r w:rsidRPr="001D459A">
        <w:rPr>
          <w:rFonts w:ascii="Times New Roman" w:hAnsi="Times New Roman" w:cs="Times New Roman"/>
        </w:rPr>
        <w:t>Dochody budżetowe ogółem per capita przedstawiają się następująco</w:t>
      </w:r>
      <w:r w:rsidR="008B0336" w:rsidRPr="001D459A">
        <w:rPr>
          <w:rFonts w:ascii="Times New Roman" w:hAnsi="Times New Roman" w:cs="Times New Roman"/>
        </w:rPr>
        <w:t xml:space="preserve"> (zł)</w:t>
      </w:r>
      <w:r w:rsidRPr="001D459A">
        <w:rPr>
          <w:rFonts w:ascii="Times New Roman" w:hAnsi="Times New Roman" w:cs="Times New Roman"/>
        </w:rPr>
        <w:t>:</w:t>
      </w:r>
    </w:p>
    <w:tbl>
      <w:tblPr>
        <w:tblW w:w="5000" w:type="pct"/>
        <w:tblCellMar>
          <w:left w:w="70" w:type="dxa"/>
          <w:right w:w="70" w:type="dxa"/>
        </w:tblCellMar>
        <w:tblLook w:val="04A0" w:firstRow="1" w:lastRow="0" w:firstColumn="1" w:lastColumn="0" w:noHBand="0" w:noVBand="1"/>
      </w:tblPr>
      <w:tblGrid>
        <w:gridCol w:w="2608"/>
        <w:gridCol w:w="1478"/>
        <w:gridCol w:w="1479"/>
        <w:gridCol w:w="1479"/>
        <w:gridCol w:w="1491"/>
        <w:gridCol w:w="1469"/>
      </w:tblGrid>
      <w:tr w:rsidR="00DF40A6" w:rsidRPr="001D459A" w:rsidTr="00C82111">
        <w:trPr>
          <w:trHeight w:val="300"/>
        </w:trPr>
        <w:tc>
          <w:tcPr>
            <w:tcW w:w="5000" w:type="pct"/>
            <w:gridSpan w:val="6"/>
            <w:tcBorders>
              <w:top w:val="nil"/>
              <w:left w:val="nil"/>
              <w:bottom w:val="nil"/>
              <w:right w:val="nil"/>
            </w:tcBorders>
            <w:shd w:val="clear" w:color="auto" w:fill="auto"/>
            <w:noWrap/>
            <w:vAlign w:val="bottom"/>
            <w:hideMark/>
          </w:tcPr>
          <w:p w:rsidR="00C82111" w:rsidRPr="001D459A" w:rsidRDefault="00C82111" w:rsidP="0051479C">
            <w:pPr>
              <w:spacing w:after="0"/>
              <w:jc w:val="center"/>
              <w:rPr>
                <w:rFonts w:ascii="Times New Roman" w:eastAsia="Times New Roman" w:hAnsi="Times New Roman" w:cs="Times New Roman"/>
                <w:b/>
                <w:bCs/>
                <w:color w:val="000000"/>
                <w:lang w:eastAsia="pl-PL"/>
              </w:rPr>
            </w:pPr>
          </w:p>
        </w:tc>
      </w:tr>
      <w:tr w:rsidR="00C82111" w:rsidRPr="001D459A" w:rsidTr="006A06D7">
        <w:trPr>
          <w:trHeight w:val="315"/>
        </w:trPr>
        <w:tc>
          <w:tcPr>
            <w:tcW w:w="13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111" w:rsidRPr="001D459A" w:rsidRDefault="00C82111"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Nazwa</w:t>
            </w:r>
          </w:p>
        </w:tc>
        <w:tc>
          <w:tcPr>
            <w:tcW w:w="2217" w:type="pct"/>
            <w:gridSpan w:val="3"/>
            <w:tcBorders>
              <w:top w:val="single" w:sz="4" w:space="0" w:color="auto"/>
              <w:left w:val="nil"/>
              <w:bottom w:val="single" w:sz="4" w:space="0" w:color="auto"/>
              <w:right w:val="single" w:sz="4" w:space="0" w:color="auto"/>
            </w:tcBorders>
            <w:shd w:val="clear" w:color="auto" w:fill="auto"/>
            <w:noWrap/>
            <w:vAlign w:val="center"/>
            <w:hideMark/>
          </w:tcPr>
          <w:p w:rsidR="00C82111" w:rsidRPr="001D459A" w:rsidRDefault="00C82111"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Lata</w:t>
            </w:r>
          </w:p>
        </w:tc>
        <w:tc>
          <w:tcPr>
            <w:tcW w:w="147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111" w:rsidRPr="001D459A" w:rsidRDefault="004537A6" w:rsidP="0051479C">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Różnica między rokiem</w:t>
            </w:r>
            <w:r>
              <w:rPr>
                <w:rFonts w:ascii="Times New Roman" w:eastAsia="Times New Roman" w:hAnsi="Times New Roman" w:cs="Times New Roman"/>
                <w:color w:val="000000"/>
                <w:lang w:eastAsia="pl-PL"/>
              </w:rPr>
              <w:br/>
              <w:t>2018 a 2016</w:t>
            </w:r>
          </w:p>
        </w:tc>
      </w:tr>
      <w:tr w:rsidR="006A06D7" w:rsidRPr="001D459A" w:rsidTr="006A06D7">
        <w:trPr>
          <w:trHeight w:val="315"/>
        </w:trPr>
        <w:tc>
          <w:tcPr>
            <w:tcW w:w="1304" w:type="pct"/>
            <w:vMerge/>
            <w:tcBorders>
              <w:top w:val="single" w:sz="4" w:space="0" w:color="auto"/>
              <w:left w:val="single" w:sz="4" w:space="0" w:color="auto"/>
              <w:bottom w:val="single" w:sz="4" w:space="0" w:color="auto"/>
              <w:right w:val="single" w:sz="4" w:space="0" w:color="auto"/>
            </w:tcBorders>
            <w:vAlign w:val="center"/>
            <w:hideMark/>
          </w:tcPr>
          <w:p w:rsidR="006A06D7" w:rsidRPr="001D459A" w:rsidRDefault="006A06D7" w:rsidP="0051479C">
            <w:pPr>
              <w:spacing w:after="0"/>
              <w:rPr>
                <w:rFonts w:ascii="Times New Roman" w:eastAsia="Times New Roman" w:hAnsi="Times New Roman" w:cs="Times New Roman"/>
                <w:color w:val="000000"/>
                <w:lang w:eastAsia="pl-PL"/>
              </w:rPr>
            </w:pPr>
          </w:p>
        </w:tc>
        <w:tc>
          <w:tcPr>
            <w:tcW w:w="7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A06D7" w:rsidRPr="001D459A" w:rsidRDefault="006A06D7" w:rsidP="006A06D7">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2016</w:t>
            </w:r>
          </w:p>
        </w:tc>
        <w:tc>
          <w:tcPr>
            <w:tcW w:w="7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A06D7" w:rsidRPr="001D459A" w:rsidRDefault="006A06D7" w:rsidP="006A06D7">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2017</w:t>
            </w:r>
          </w:p>
        </w:tc>
        <w:tc>
          <w:tcPr>
            <w:tcW w:w="7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A06D7" w:rsidRPr="001D459A" w:rsidRDefault="006A06D7" w:rsidP="0051479C">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2018</w:t>
            </w:r>
          </w:p>
        </w:tc>
        <w:tc>
          <w:tcPr>
            <w:tcW w:w="1478" w:type="pct"/>
            <w:gridSpan w:val="2"/>
            <w:vMerge/>
            <w:tcBorders>
              <w:top w:val="nil"/>
              <w:left w:val="single" w:sz="4" w:space="0" w:color="auto"/>
              <w:bottom w:val="single" w:sz="4" w:space="0" w:color="auto"/>
              <w:right w:val="single" w:sz="4" w:space="0" w:color="auto"/>
            </w:tcBorders>
            <w:vAlign w:val="center"/>
            <w:hideMark/>
          </w:tcPr>
          <w:p w:rsidR="006A06D7" w:rsidRPr="001D459A" w:rsidRDefault="006A06D7" w:rsidP="0051479C">
            <w:pPr>
              <w:spacing w:after="0"/>
              <w:rPr>
                <w:rFonts w:ascii="Times New Roman" w:eastAsia="Times New Roman" w:hAnsi="Times New Roman" w:cs="Times New Roman"/>
                <w:color w:val="000000"/>
                <w:lang w:eastAsia="pl-PL"/>
              </w:rPr>
            </w:pPr>
          </w:p>
        </w:tc>
      </w:tr>
      <w:tr w:rsidR="006A06D7" w:rsidRPr="001D459A" w:rsidTr="006A06D7">
        <w:trPr>
          <w:trHeight w:val="319"/>
        </w:trPr>
        <w:tc>
          <w:tcPr>
            <w:tcW w:w="1304" w:type="pct"/>
            <w:vMerge/>
            <w:tcBorders>
              <w:top w:val="single" w:sz="4" w:space="0" w:color="auto"/>
              <w:left w:val="single" w:sz="4" w:space="0" w:color="auto"/>
              <w:bottom w:val="single" w:sz="4" w:space="0" w:color="auto"/>
              <w:right w:val="single" w:sz="4" w:space="0" w:color="auto"/>
            </w:tcBorders>
            <w:vAlign w:val="center"/>
            <w:hideMark/>
          </w:tcPr>
          <w:p w:rsidR="006A06D7" w:rsidRPr="001D459A" w:rsidRDefault="006A06D7" w:rsidP="0051479C">
            <w:pPr>
              <w:spacing w:after="0"/>
              <w:rPr>
                <w:rFonts w:ascii="Times New Roman" w:eastAsia="Times New Roman" w:hAnsi="Times New Roman" w:cs="Times New Roman"/>
                <w:color w:val="000000"/>
                <w:lang w:eastAsia="pl-PL"/>
              </w:rPr>
            </w:pPr>
          </w:p>
        </w:tc>
        <w:tc>
          <w:tcPr>
            <w:tcW w:w="739" w:type="pct"/>
            <w:vMerge/>
            <w:tcBorders>
              <w:top w:val="nil"/>
              <w:left w:val="single" w:sz="4" w:space="0" w:color="auto"/>
              <w:bottom w:val="single" w:sz="4" w:space="0" w:color="auto"/>
              <w:right w:val="single" w:sz="4" w:space="0" w:color="auto"/>
            </w:tcBorders>
            <w:vAlign w:val="center"/>
            <w:hideMark/>
          </w:tcPr>
          <w:p w:rsidR="006A06D7" w:rsidRPr="001D459A" w:rsidRDefault="006A06D7" w:rsidP="0051479C">
            <w:pPr>
              <w:spacing w:after="0"/>
              <w:rPr>
                <w:rFonts w:ascii="Times New Roman" w:eastAsia="Times New Roman" w:hAnsi="Times New Roman" w:cs="Times New Roman"/>
                <w:color w:val="000000"/>
                <w:lang w:eastAsia="pl-PL"/>
              </w:rPr>
            </w:pPr>
          </w:p>
        </w:tc>
        <w:tc>
          <w:tcPr>
            <w:tcW w:w="739" w:type="pct"/>
            <w:vMerge/>
            <w:tcBorders>
              <w:top w:val="nil"/>
              <w:left w:val="single" w:sz="4" w:space="0" w:color="auto"/>
              <w:bottom w:val="single" w:sz="4" w:space="0" w:color="auto"/>
              <w:right w:val="single" w:sz="4" w:space="0" w:color="auto"/>
            </w:tcBorders>
            <w:vAlign w:val="center"/>
            <w:hideMark/>
          </w:tcPr>
          <w:p w:rsidR="006A06D7" w:rsidRPr="001D459A" w:rsidRDefault="006A06D7" w:rsidP="0051479C">
            <w:pPr>
              <w:spacing w:after="0"/>
              <w:rPr>
                <w:rFonts w:ascii="Times New Roman" w:eastAsia="Times New Roman" w:hAnsi="Times New Roman" w:cs="Times New Roman"/>
                <w:color w:val="000000"/>
                <w:lang w:eastAsia="pl-PL"/>
              </w:rPr>
            </w:pPr>
          </w:p>
        </w:tc>
        <w:tc>
          <w:tcPr>
            <w:tcW w:w="739" w:type="pct"/>
            <w:vMerge/>
            <w:tcBorders>
              <w:top w:val="nil"/>
              <w:left w:val="single" w:sz="4" w:space="0" w:color="auto"/>
              <w:bottom w:val="single" w:sz="4" w:space="0" w:color="auto"/>
              <w:right w:val="single" w:sz="4" w:space="0" w:color="auto"/>
            </w:tcBorders>
            <w:vAlign w:val="center"/>
            <w:hideMark/>
          </w:tcPr>
          <w:p w:rsidR="006A06D7" w:rsidRPr="001D459A" w:rsidRDefault="006A06D7" w:rsidP="0051479C">
            <w:pPr>
              <w:spacing w:after="0"/>
              <w:rPr>
                <w:rFonts w:ascii="Times New Roman" w:eastAsia="Times New Roman" w:hAnsi="Times New Roman" w:cs="Times New Roman"/>
                <w:color w:val="000000"/>
                <w:lang w:eastAsia="pl-PL"/>
              </w:rPr>
            </w:pPr>
          </w:p>
        </w:tc>
        <w:tc>
          <w:tcPr>
            <w:tcW w:w="745" w:type="pct"/>
            <w:tcBorders>
              <w:top w:val="nil"/>
              <w:left w:val="nil"/>
              <w:bottom w:val="single" w:sz="4" w:space="0" w:color="auto"/>
              <w:right w:val="single" w:sz="4" w:space="0" w:color="auto"/>
            </w:tcBorders>
            <w:shd w:val="clear" w:color="auto" w:fill="auto"/>
            <w:noWrap/>
            <w:vAlign w:val="center"/>
            <w:hideMark/>
          </w:tcPr>
          <w:p w:rsidR="006A06D7" w:rsidRPr="001D459A" w:rsidRDefault="006A06D7"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PLN</w:t>
            </w:r>
          </w:p>
        </w:tc>
        <w:tc>
          <w:tcPr>
            <w:tcW w:w="733" w:type="pct"/>
            <w:tcBorders>
              <w:top w:val="nil"/>
              <w:left w:val="nil"/>
              <w:bottom w:val="single" w:sz="4" w:space="0" w:color="auto"/>
              <w:right w:val="single" w:sz="4" w:space="0" w:color="auto"/>
            </w:tcBorders>
            <w:shd w:val="clear" w:color="auto" w:fill="auto"/>
            <w:noWrap/>
            <w:vAlign w:val="center"/>
            <w:hideMark/>
          </w:tcPr>
          <w:p w:rsidR="006A06D7" w:rsidRPr="001D459A" w:rsidRDefault="006A06D7"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w:t>
            </w:r>
          </w:p>
        </w:tc>
      </w:tr>
      <w:tr w:rsidR="006A06D7" w:rsidRPr="001D459A" w:rsidTr="006A06D7">
        <w:trPr>
          <w:trHeight w:val="319"/>
        </w:trPr>
        <w:tc>
          <w:tcPr>
            <w:tcW w:w="1304" w:type="pct"/>
            <w:vMerge/>
            <w:tcBorders>
              <w:top w:val="single" w:sz="4" w:space="0" w:color="auto"/>
              <w:left w:val="single" w:sz="4" w:space="0" w:color="auto"/>
              <w:bottom w:val="single" w:sz="4" w:space="0" w:color="auto"/>
              <w:right w:val="single" w:sz="4" w:space="0" w:color="auto"/>
            </w:tcBorders>
            <w:vAlign w:val="center"/>
            <w:hideMark/>
          </w:tcPr>
          <w:p w:rsidR="006A06D7" w:rsidRPr="001D459A" w:rsidRDefault="006A06D7" w:rsidP="0051479C">
            <w:pPr>
              <w:spacing w:after="0"/>
              <w:rPr>
                <w:rFonts w:ascii="Times New Roman" w:eastAsia="Times New Roman" w:hAnsi="Times New Roman" w:cs="Times New Roman"/>
                <w:color w:val="000000"/>
                <w:lang w:eastAsia="pl-PL"/>
              </w:rPr>
            </w:pPr>
          </w:p>
        </w:tc>
        <w:tc>
          <w:tcPr>
            <w:tcW w:w="739" w:type="pct"/>
            <w:vMerge/>
            <w:tcBorders>
              <w:top w:val="nil"/>
              <w:left w:val="single" w:sz="4" w:space="0" w:color="auto"/>
              <w:bottom w:val="single" w:sz="4" w:space="0" w:color="auto"/>
              <w:right w:val="single" w:sz="4" w:space="0" w:color="auto"/>
            </w:tcBorders>
            <w:vAlign w:val="center"/>
            <w:hideMark/>
          </w:tcPr>
          <w:p w:rsidR="006A06D7" w:rsidRPr="001D459A" w:rsidRDefault="006A06D7" w:rsidP="0051479C">
            <w:pPr>
              <w:spacing w:after="0"/>
              <w:rPr>
                <w:rFonts w:ascii="Times New Roman" w:eastAsia="Times New Roman" w:hAnsi="Times New Roman" w:cs="Times New Roman"/>
                <w:color w:val="000000"/>
                <w:lang w:eastAsia="pl-PL"/>
              </w:rPr>
            </w:pPr>
          </w:p>
        </w:tc>
        <w:tc>
          <w:tcPr>
            <w:tcW w:w="739" w:type="pct"/>
            <w:vMerge/>
            <w:tcBorders>
              <w:top w:val="nil"/>
              <w:left w:val="single" w:sz="4" w:space="0" w:color="auto"/>
              <w:bottom w:val="single" w:sz="4" w:space="0" w:color="auto"/>
              <w:right w:val="single" w:sz="4" w:space="0" w:color="auto"/>
            </w:tcBorders>
            <w:vAlign w:val="center"/>
            <w:hideMark/>
          </w:tcPr>
          <w:p w:rsidR="006A06D7" w:rsidRPr="001D459A" w:rsidRDefault="006A06D7" w:rsidP="0051479C">
            <w:pPr>
              <w:spacing w:after="0"/>
              <w:rPr>
                <w:rFonts w:ascii="Times New Roman" w:eastAsia="Times New Roman" w:hAnsi="Times New Roman" w:cs="Times New Roman"/>
                <w:color w:val="000000"/>
                <w:lang w:eastAsia="pl-PL"/>
              </w:rPr>
            </w:pPr>
          </w:p>
        </w:tc>
        <w:tc>
          <w:tcPr>
            <w:tcW w:w="739" w:type="pct"/>
            <w:vMerge/>
            <w:tcBorders>
              <w:top w:val="nil"/>
              <w:left w:val="single" w:sz="4" w:space="0" w:color="auto"/>
              <w:bottom w:val="single" w:sz="4" w:space="0" w:color="auto"/>
              <w:right w:val="single" w:sz="4" w:space="0" w:color="auto"/>
            </w:tcBorders>
            <w:vAlign w:val="center"/>
            <w:hideMark/>
          </w:tcPr>
          <w:p w:rsidR="006A06D7" w:rsidRPr="001D459A" w:rsidRDefault="006A06D7" w:rsidP="0051479C">
            <w:pPr>
              <w:spacing w:after="0"/>
              <w:rPr>
                <w:rFonts w:ascii="Times New Roman" w:eastAsia="Times New Roman" w:hAnsi="Times New Roman" w:cs="Times New Roman"/>
                <w:color w:val="000000"/>
                <w:lang w:eastAsia="pl-PL"/>
              </w:rPr>
            </w:pPr>
          </w:p>
        </w:tc>
        <w:tc>
          <w:tcPr>
            <w:tcW w:w="745" w:type="pct"/>
            <w:tcBorders>
              <w:top w:val="nil"/>
              <w:left w:val="nil"/>
              <w:bottom w:val="single" w:sz="4" w:space="0" w:color="auto"/>
              <w:right w:val="single" w:sz="4" w:space="0" w:color="auto"/>
            </w:tcBorders>
            <w:shd w:val="clear" w:color="auto" w:fill="auto"/>
            <w:noWrap/>
            <w:vAlign w:val="center"/>
            <w:hideMark/>
          </w:tcPr>
          <w:p w:rsidR="006A06D7" w:rsidRPr="001D459A" w:rsidRDefault="006A06D7"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(rub. 4-2)</w:t>
            </w:r>
          </w:p>
        </w:tc>
        <w:tc>
          <w:tcPr>
            <w:tcW w:w="733" w:type="pct"/>
            <w:tcBorders>
              <w:top w:val="nil"/>
              <w:left w:val="nil"/>
              <w:bottom w:val="single" w:sz="4" w:space="0" w:color="auto"/>
              <w:right w:val="single" w:sz="4" w:space="0" w:color="auto"/>
            </w:tcBorders>
            <w:shd w:val="clear" w:color="auto" w:fill="auto"/>
            <w:noWrap/>
            <w:vAlign w:val="center"/>
            <w:hideMark/>
          </w:tcPr>
          <w:p w:rsidR="006A06D7" w:rsidRPr="001D459A" w:rsidRDefault="006A06D7"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(rub. 5/2)</w:t>
            </w:r>
          </w:p>
        </w:tc>
      </w:tr>
      <w:tr w:rsidR="006A06D7" w:rsidRPr="001D459A" w:rsidTr="006A06D7">
        <w:trPr>
          <w:trHeight w:val="319"/>
        </w:trPr>
        <w:tc>
          <w:tcPr>
            <w:tcW w:w="1304" w:type="pct"/>
            <w:tcBorders>
              <w:top w:val="nil"/>
              <w:left w:val="single" w:sz="4" w:space="0" w:color="auto"/>
              <w:bottom w:val="single" w:sz="4" w:space="0" w:color="auto"/>
              <w:right w:val="single" w:sz="4" w:space="0" w:color="auto"/>
            </w:tcBorders>
            <w:shd w:val="clear" w:color="auto" w:fill="auto"/>
            <w:noWrap/>
            <w:vAlign w:val="center"/>
            <w:hideMark/>
          </w:tcPr>
          <w:p w:rsidR="006A06D7" w:rsidRPr="001D459A" w:rsidRDefault="006A06D7"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1</w:t>
            </w:r>
          </w:p>
        </w:tc>
        <w:tc>
          <w:tcPr>
            <w:tcW w:w="739" w:type="pct"/>
            <w:tcBorders>
              <w:top w:val="nil"/>
              <w:left w:val="nil"/>
              <w:bottom w:val="single" w:sz="4" w:space="0" w:color="auto"/>
              <w:right w:val="single" w:sz="4" w:space="0" w:color="auto"/>
            </w:tcBorders>
            <w:shd w:val="clear" w:color="auto" w:fill="auto"/>
            <w:noWrap/>
            <w:vAlign w:val="center"/>
            <w:hideMark/>
          </w:tcPr>
          <w:p w:rsidR="006A06D7" w:rsidRPr="001D459A" w:rsidRDefault="006A06D7" w:rsidP="006A06D7">
            <w:pPr>
              <w:spacing w:after="0"/>
              <w:jc w:val="center"/>
              <w:rPr>
                <w:rFonts w:ascii="Times New Roman" w:eastAsia="Times New Roman" w:hAnsi="Times New Roman" w:cs="Times New Roman"/>
                <w:i/>
                <w:iCs/>
                <w:color w:val="000000"/>
                <w:sz w:val="18"/>
                <w:szCs w:val="18"/>
                <w:lang w:eastAsia="pl-PL"/>
              </w:rPr>
            </w:pPr>
            <w:r>
              <w:rPr>
                <w:rFonts w:ascii="Times New Roman" w:eastAsia="Times New Roman" w:hAnsi="Times New Roman" w:cs="Times New Roman"/>
                <w:i/>
                <w:iCs/>
                <w:color w:val="000000"/>
                <w:sz w:val="18"/>
                <w:szCs w:val="18"/>
                <w:lang w:eastAsia="pl-PL"/>
              </w:rPr>
              <w:t>2</w:t>
            </w:r>
          </w:p>
        </w:tc>
        <w:tc>
          <w:tcPr>
            <w:tcW w:w="739" w:type="pct"/>
            <w:tcBorders>
              <w:top w:val="nil"/>
              <w:left w:val="nil"/>
              <w:bottom w:val="single" w:sz="4" w:space="0" w:color="auto"/>
              <w:right w:val="single" w:sz="4" w:space="0" w:color="auto"/>
            </w:tcBorders>
            <w:shd w:val="clear" w:color="auto" w:fill="auto"/>
            <w:noWrap/>
            <w:vAlign w:val="center"/>
            <w:hideMark/>
          </w:tcPr>
          <w:p w:rsidR="006A06D7" w:rsidRPr="001D459A" w:rsidRDefault="006A06D7" w:rsidP="006A06D7">
            <w:pPr>
              <w:spacing w:after="0"/>
              <w:jc w:val="center"/>
              <w:rPr>
                <w:rFonts w:ascii="Times New Roman" w:eastAsia="Times New Roman" w:hAnsi="Times New Roman" w:cs="Times New Roman"/>
                <w:i/>
                <w:iCs/>
                <w:color w:val="000000"/>
                <w:sz w:val="18"/>
                <w:szCs w:val="18"/>
                <w:lang w:eastAsia="pl-PL"/>
              </w:rPr>
            </w:pPr>
            <w:r>
              <w:rPr>
                <w:rFonts w:ascii="Times New Roman" w:eastAsia="Times New Roman" w:hAnsi="Times New Roman" w:cs="Times New Roman"/>
                <w:i/>
                <w:iCs/>
                <w:color w:val="000000"/>
                <w:sz w:val="18"/>
                <w:szCs w:val="18"/>
                <w:lang w:eastAsia="pl-PL"/>
              </w:rPr>
              <w:t>3</w:t>
            </w:r>
          </w:p>
        </w:tc>
        <w:tc>
          <w:tcPr>
            <w:tcW w:w="739" w:type="pct"/>
            <w:tcBorders>
              <w:top w:val="nil"/>
              <w:left w:val="nil"/>
              <w:bottom w:val="single" w:sz="4" w:space="0" w:color="auto"/>
              <w:right w:val="single" w:sz="4" w:space="0" w:color="auto"/>
            </w:tcBorders>
            <w:shd w:val="clear" w:color="auto" w:fill="auto"/>
            <w:noWrap/>
            <w:vAlign w:val="center"/>
            <w:hideMark/>
          </w:tcPr>
          <w:p w:rsidR="006A06D7" w:rsidRPr="001D459A" w:rsidRDefault="006A06D7"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4</w:t>
            </w:r>
          </w:p>
        </w:tc>
        <w:tc>
          <w:tcPr>
            <w:tcW w:w="745" w:type="pct"/>
            <w:tcBorders>
              <w:top w:val="nil"/>
              <w:left w:val="nil"/>
              <w:bottom w:val="single" w:sz="4" w:space="0" w:color="auto"/>
              <w:right w:val="single" w:sz="4" w:space="0" w:color="auto"/>
            </w:tcBorders>
            <w:shd w:val="clear" w:color="auto" w:fill="auto"/>
            <w:noWrap/>
            <w:vAlign w:val="center"/>
            <w:hideMark/>
          </w:tcPr>
          <w:p w:rsidR="006A06D7" w:rsidRPr="001D459A" w:rsidRDefault="006A06D7"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5</w:t>
            </w:r>
          </w:p>
        </w:tc>
        <w:tc>
          <w:tcPr>
            <w:tcW w:w="733" w:type="pct"/>
            <w:tcBorders>
              <w:top w:val="nil"/>
              <w:left w:val="nil"/>
              <w:bottom w:val="single" w:sz="4" w:space="0" w:color="auto"/>
              <w:right w:val="single" w:sz="4" w:space="0" w:color="auto"/>
            </w:tcBorders>
            <w:shd w:val="clear" w:color="auto" w:fill="auto"/>
            <w:noWrap/>
            <w:vAlign w:val="center"/>
            <w:hideMark/>
          </w:tcPr>
          <w:p w:rsidR="006A06D7" w:rsidRPr="001D459A" w:rsidRDefault="006A06D7"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6</w:t>
            </w:r>
          </w:p>
        </w:tc>
      </w:tr>
      <w:tr w:rsidR="006A06D7" w:rsidRPr="001D459A" w:rsidTr="006A06D7">
        <w:trPr>
          <w:trHeight w:val="319"/>
        </w:trPr>
        <w:tc>
          <w:tcPr>
            <w:tcW w:w="1304" w:type="pct"/>
            <w:tcBorders>
              <w:top w:val="nil"/>
              <w:left w:val="single" w:sz="4" w:space="0" w:color="auto"/>
              <w:bottom w:val="single" w:sz="4" w:space="0" w:color="auto"/>
              <w:right w:val="single" w:sz="4" w:space="0" w:color="auto"/>
            </w:tcBorders>
            <w:shd w:val="clear" w:color="auto" w:fill="auto"/>
            <w:noWrap/>
            <w:vAlign w:val="bottom"/>
            <w:hideMark/>
          </w:tcPr>
          <w:p w:rsidR="006A06D7" w:rsidRPr="001D459A" w:rsidRDefault="006A06D7"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Polska</w:t>
            </w:r>
          </w:p>
        </w:tc>
        <w:tc>
          <w:tcPr>
            <w:tcW w:w="739" w:type="pct"/>
            <w:tcBorders>
              <w:top w:val="nil"/>
              <w:left w:val="nil"/>
              <w:bottom w:val="single" w:sz="4" w:space="0" w:color="auto"/>
              <w:right w:val="single" w:sz="4" w:space="0" w:color="auto"/>
            </w:tcBorders>
            <w:shd w:val="clear" w:color="auto" w:fill="auto"/>
            <w:noWrap/>
            <w:vAlign w:val="bottom"/>
            <w:hideMark/>
          </w:tcPr>
          <w:p w:rsidR="006A06D7" w:rsidRPr="001D459A" w:rsidRDefault="006A06D7" w:rsidP="006A06D7">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3 944</w:t>
            </w:r>
          </w:p>
        </w:tc>
        <w:tc>
          <w:tcPr>
            <w:tcW w:w="739" w:type="pct"/>
            <w:tcBorders>
              <w:top w:val="nil"/>
              <w:left w:val="nil"/>
              <w:bottom w:val="single" w:sz="4" w:space="0" w:color="auto"/>
              <w:right w:val="single" w:sz="4" w:space="0" w:color="auto"/>
            </w:tcBorders>
            <w:shd w:val="clear" w:color="auto" w:fill="auto"/>
            <w:noWrap/>
            <w:vAlign w:val="bottom"/>
            <w:hideMark/>
          </w:tcPr>
          <w:p w:rsidR="006A06D7" w:rsidRPr="001D459A" w:rsidRDefault="006A06D7" w:rsidP="006A06D7">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4 307</w:t>
            </w:r>
          </w:p>
        </w:tc>
        <w:tc>
          <w:tcPr>
            <w:tcW w:w="739" w:type="pct"/>
            <w:tcBorders>
              <w:top w:val="nil"/>
              <w:left w:val="nil"/>
              <w:bottom w:val="single" w:sz="4" w:space="0" w:color="auto"/>
              <w:right w:val="single" w:sz="4" w:space="0" w:color="auto"/>
            </w:tcBorders>
            <w:shd w:val="clear" w:color="auto" w:fill="auto"/>
            <w:noWrap/>
            <w:vAlign w:val="bottom"/>
            <w:hideMark/>
          </w:tcPr>
          <w:p w:rsidR="006A06D7" w:rsidRPr="001D459A" w:rsidRDefault="006A06D7"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4 702</w:t>
            </w:r>
          </w:p>
        </w:tc>
        <w:tc>
          <w:tcPr>
            <w:tcW w:w="745" w:type="pct"/>
            <w:tcBorders>
              <w:top w:val="nil"/>
              <w:left w:val="nil"/>
              <w:bottom w:val="single" w:sz="4" w:space="0" w:color="auto"/>
              <w:right w:val="single" w:sz="4" w:space="0" w:color="auto"/>
            </w:tcBorders>
            <w:shd w:val="clear" w:color="auto" w:fill="auto"/>
            <w:noWrap/>
            <w:vAlign w:val="bottom"/>
            <w:hideMark/>
          </w:tcPr>
          <w:p w:rsidR="006A06D7" w:rsidRPr="001D459A" w:rsidRDefault="006A06D7"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758</w:t>
            </w:r>
          </w:p>
        </w:tc>
        <w:tc>
          <w:tcPr>
            <w:tcW w:w="733" w:type="pct"/>
            <w:tcBorders>
              <w:top w:val="nil"/>
              <w:left w:val="nil"/>
              <w:bottom w:val="single" w:sz="4" w:space="0" w:color="auto"/>
              <w:right w:val="single" w:sz="4" w:space="0" w:color="auto"/>
            </w:tcBorders>
            <w:shd w:val="clear" w:color="auto" w:fill="auto"/>
            <w:noWrap/>
            <w:vAlign w:val="bottom"/>
            <w:hideMark/>
          </w:tcPr>
          <w:p w:rsidR="006A06D7" w:rsidRPr="001D459A" w:rsidRDefault="006A06D7"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19,22</w:t>
            </w:r>
            <w:r w:rsidRPr="001D459A">
              <w:rPr>
                <w:rFonts w:ascii="Times New Roman" w:eastAsia="Times New Roman" w:hAnsi="Times New Roman" w:cs="Times New Roman"/>
                <w:color w:val="000000"/>
                <w:lang w:eastAsia="pl-PL"/>
              </w:rPr>
              <w:t>%</w:t>
            </w:r>
          </w:p>
        </w:tc>
      </w:tr>
      <w:tr w:rsidR="006A06D7" w:rsidRPr="001D459A" w:rsidTr="006A06D7">
        <w:trPr>
          <w:trHeight w:val="319"/>
        </w:trPr>
        <w:tc>
          <w:tcPr>
            <w:tcW w:w="1304" w:type="pct"/>
            <w:tcBorders>
              <w:top w:val="nil"/>
              <w:left w:val="single" w:sz="4" w:space="0" w:color="auto"/>
              <w:bottom w:val="single" w:sz="4" w:space="0" w:color="auto"/>
              <w:right w:val="single" w:sz="4" w:space="0" w:color="auto"/>
            </w:tcBorders>
            <w:shd w:val="clear" w:color="auto" w:fill="auto"/>
            <w:noWrap/>
            <w:vAlign w:val="bottom"/>
            <w:hideMark/>
          </w:tcPr>
          <w:p w:rsidR="006A06D7" w:rsidRPr="001D459A" w:rsidRDefault="006A06D7"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Kujawsko-Pomorskie</w:t>
            </w:r>
          </w:p>
        </w:tc>
        <w:tc>
          <w:tcPr>
            <w:tcW w:w="739" w:type="pct"/>
            <w:tcBorders>
              <w:top w:val="nil"/>
              <w:left w:val="nil"/>
              <w:bottom w:val="single" w:sz="4" w:space="0" w:color="auto"/>
              <w:right w:val="single" w:sz="4" w:space="0" w:color="auto"/>
            </w:tcBorders>
            <w:shd w:val="clear" w:color="auto" w:fill="auto"/>
            <w:noWrap/>
            <w:vAlign w:val="bottom"/>
            <w:hideMark/>
          </w:tcPr>
          <w:p w:rsidR="006A06D7" w:rsidRPr="001D459A" w:rsidRDefault="006A06D7" w:rsidP="006A06D7">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4 071</w:t>
            </w:r>
          </w:p>
        </w:tc>
        <w:tc>
          <w:tcPr>
            <w:tcW w:w="739" w:type="pct"/>
            <w:tcBorders>
              <w:top w:val="nil"/>
              <w:left w:val="nil"/>
              <w:bottom w:val="single" w:sz="4" w:space="0" w:color="auto"/>
              <w:right w:val="single" w:sz="4" w:space="0" w:color="auto"/>
            </w:tcBorders>
            <w:shd w:val="clear" w:color="auto" w:fill="auto"/>
            <w:noWrap/>
            <w:vAlign w:val="bottom"/>
            <w:hideMark/>
          </w:tcPr>
          <w:p w:rsidR="006A06D7" w:rsidRPr="001D459A" w:rsidRDefault="006A06D7" w:rsidP="006A06D7">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4 450</w:t>
            </w:r>
          </w:p>
        </w:tc>
        <w:tc>
          <w:tcPr>
            <w:tcW w:w="739" w:type="pct"/>
            <w:tcBorders>
              <w:top w:val="nil"/>
              <w:left w:val="nil"/>
              <w:bottom w:val="single" w:sz="4" w:space="0" w:color="auto"/>
              <w:right w:val="single" w:sz="4" w:space="0" w:color="auto"/>
            </w:tcBorders>
            <w:shd w:val="clear" w:color="auto" w:fill="auto"/>
            <w:noWrap/>
            <w:vAlign w:val="bottom"/>
            <w:hideMark/>
          </w:tcPr>
          <w:p w:rsidR="006A06D7" w:rsidRPr="001D459A" w:rsidRDefault="006A06D7"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4 722</w:t>
            </w:r>
          </w:p>
        </w:tc>
        <w:tc>
          <w:tcPr>
            <w:tcW w:w="745" w:type="pct"/>
            <w:tcBorders>
              <w:top w:val="nil"/>
              <w:left w:val="nil"/>
              <w:bottom w:val="single" w:sz="4" w:space="0" w:color="auto"/>
              <w:right w:val="single" w:sz="4" w:space="0" w:color="auto"/>
            </w:tcBorders>
            <w:shd w:val="clear" w:color="auto" w:fill="auto"/>
            <w:noWrap/>
            <w:vAlign w:val="bottom"/>
            <w:hideMark/>
          </w:tcPr>
          <w:p w:rsidR="006A06D7" w:rsidRPr="001D459A" w:rsidRDefault="006A06D7"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651</w:t>
            </w:r>
          </w:p>
        </w:tc>
        <w:tc>
          <w:tcPr>
            <w:tcW w:w="733" w:type="pct"/>
            <w:tcBorders>
              <w:top w:val="nil"/>
              <w:left w:val="nil"/>
              <w:bottom w:val="single" w:sz="4" w:space="0" w:color="auto"/>
              <w:right w:val="single" w:sz="4" w:space="0" w:color="auto"/>
            </w:tcBorders>
            <w:shd w:val="clear" w:color="auto" w:fill="auto"/>
            <w:noWrap/>
            <w:vAlign w:val="bottom"/>
            <w:hideMark/>
          </w:tcPr>
          <w:p w:rsidR="006A06D7" w:rsidRPr="001D459A" w:rsidRDefault="006A06D7"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15,99</w:t>
            </w:r>
            <w:r w:rsidRPr="001D459A">
              <w:rPr>
                <w:rFonts w:ascii="Times New Roman" w:eastAsia="Times New Roman" w:hAnsi="Times New Roman" w:cs="Times New Roman"/>
                <w:color w:val="000000"/>
                <w:lang w:eastAsia="pl-PL"/>
              </w:rPr>
              <w:t>%</w:t>
            </w:r>
          </w:p>
        </w:tc>
      </w:tr>
      <w:tr w:rsidR="006A06D7" w:rsidRPr="001D459A" w:rsidTr="006A06D7">
        <w:trPr>
          <w:trHeight w:val="319"/>
        </w:trPr>
        <w:tc>
          <w:tcPr>
            <w:tcW w:w="1304" w:type="pct"/>
            <w:tcBorders>
              <w:top w:val="nil"/>
              <w:left w:val="single" w:sz="4" w:space="0" w:color="auto"/>
              <w:bottom w:val="single" w:sz="4" w:space="0" w:color="auto"/>
              <w:right w:val="single" w:sz="4" w:space="0" w:color="auto"/>
            </w:tcBorders>
            <w:shd w:val="clear" w:color="auto" w:fill="auto"/>
            <w:noWrap/>
            <w:vAlign w:val="bottom"/>
            <w:hideMark/>
          </w:tcPr>
          <w:p w:rsidR="006A06D7" w:rsidRPr="001D459A" w:rsidRDefault="006A06D7"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Powiat Ś</w:t>
            </w:r>
            <w:r w:rsidRPr="001D459A">
              <w:rPr>
                <w:rFonts w:ascii="Times New Roman" w:eastAsia="Times New Roman" w:hAnsi="Times New Roman" w:cs="Times New Roman"/>
                <w:color w:val="000000"/>
                <w:lang w:eastAsia="pl-PL"/>
              </w:rPr>
              <w:t>wiecki</w:t>
            </w:r>
          </w:p>
        </w:tc>
        <w:tc>
          <w:tcPr>
            <w:tcW w:w="739" w:type="pct"/>
            <w:tcBorders>
              <w:top w:val="nil"/>
              <w:left w:val="nil"/>
              <w:bottom w:val="single" w:sz="4" w:space="0" w:color="auto"/>
              <w:right w:val="single" w:sz="4" w:space="0" w:color="auto"/>
            </w:tcBorders>
            <w:shd w:val="clear" w:color="auto" w:fill="auto"/>
            <w:noWrap/>
            <w:vAlign w:val="bottom"/>
            <w:hideMark/>
          </w:tcPr>
          <w:p w:rsidR="006A06D7" w:rsidRPr="001D459A" w:rsidRDefault="006A06D7" w:rsidP="006A06D7">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4 319</w:t>
            </w:r>
          </w:p>
        </w:tc>
        <w:tc>
          <w:tcPr>
            <w:tcW w:w="739" w:type="pct"/>
            <w:tcBorders>
              <w:top w:val="nil"/>
              <w:left w:val="nil"/>
              <w:bottom w:val="single" w:sz="4" w:space="0" w:color="auto"/>
              <w:right w:val="single" w:sz="4" w:space="0" w:color="auto"/>
            </w:tcBorders>
            <w:shd w:val="clear" w:color="auto" w:fill="auto"/>
            <w:noWrap/>
            <w:vAlign w:val="bottom"/>
            <w:hideMark/>
          </w:tcPr>
          <w:p w:rsidR="006A06D7" w:rsidRPr="001D459A" w:rsidRDefault="006A06D7" w:rsidP="006A06D7">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4 624</w:t>
            </w:r>
          </w:p>
        </w:tc>
        <w:tc>
          <w:tcPr>
            <w:tcW w:w="739" w:type="pct"/>
            <w:tcBorders>
              <w:top w:val="nil"/>
              <w:left w:val="nil"/>
              <w:bottom w:val="single" w:sz="4" w:space="0" w:color="auto"/>
              <w:right w:val="single" w:sz="4" w:space="0" w:color="auto"/>
            </w:tcBorders>
            <w:shd w:val="clear" w:color="auto" w:fill="auto"/>
            <w:noWrap/>
            <w:vAlign w:val="bottom"/>
            <w:hideMark/>
          </w:tcPr>
          <w:p w:rsidR="006A06D7" w:rsidRPr="001D459A" w:rsidRDefault="006A06D7"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4 936</w:t>
            </w:r>
          </w:p>
        </w:tc>
        <w:tc>
          <w:tcPr>
            <w:tcW w:w="745" w:type="pct"/>
            <w:tcBorders>
              <w:top w:val="nil"/>
              <w:left w:val="nil"/>
              <w:bottom w:val="single" w:sz="4" w:space="0" w:color="auto"/>
              <w:right w:val="single" w:sz="4" w:space="0" w:color="auto"/>
            </w:tcBorders>
            <w:shd w:val="clear" w:color="auto" w:fill="auto"/>
            <w:noWrap/>
            <w:vAlign w:val="bottom"/>
            <w:hideMark/>
          </w:tcPr>
          <w:p w:rsidR="006A06D7" w:rsidRPr="001D459A" w:rsidRDefault="006A06D7"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617</w:t>
            </w:r>
          </w:p>
        </w:tc>
        <w:tc>
          <w:tcPr>
            <w:tcW w:w="733" w:type="pct"/>
            <w:tcBorders>
              <w:top w:val="nil"/>
              <w:left w:val="nil"/>
              <w:bottom w:val="single" w:sz="4" w:space="0" w:color="auto"/>
              <w:right w:val="single" w:sz="4" w:space="0" w:color="auto"/>
            </w:tcBorders>
            <w:shd w:val="clear" w:color="auto" w:fill="auto"/>
            <w:noWrap/>
            <w:vAlign w:val="bottom"/>
            <w:hideMark/>
          </w:tcPr>
          <w:p w:rsidR="006A06D7" w:rsidRPr="001D459A" w:rsidRDefault="006A06D7"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14,29</w:t>
            </w:r>
            <w:r w:rsidRPr="001D459A">
              <w:rPr>
                <w:rFonts w:ascii="Times New Roman" w:eastAsia="Times New Roman" w:hAnsi="Times New Roman" w:cs="Times New Roman"/>
                <w:color w:val="000000"/>
                <w:lang w:eastAsia="pl-PL"/>
              </w:rPr>
              <w:t>%</w:t>
            </w:r>
          </w:p>
        </w:tc>
      </w:tr>
      <w:tr w:rsidR="006A06D7" w:rsidRPr="001D459A" w:rsidTr="006A06D7">
        <w:trPr>
          <w:trHeight w:val="319"/>
        </w:trPr>
        <w:tc>
          <w:tcPr>
            <w:tcW w:w="1304" w:type="pct"/>
            <w:tcBorders>
              <w:top w:val="nil"/>
              <w:left w:val="single" w:sz="4" w:space="0" w:color="auto"/>
              <w:bottom w:val="single" w:sz="4" w:space="0" w:color="auto"/>
              <w:right w:val="single" w:sz="4" w:space="0" w:color="auto"/>
            </w:tcBorders>
            <w:shd w:val="clear" w:color="auto" w:fill="auto"/>
            <w:noWrap/>
            <w:vAlign w:val="bottom"/>
            <w:hideMark/>
          </w:tcPr>
          <w:p w:rsidR="006A06D7" w:rsidRPr="001D459A" w:rsidRDefault="006A06D7"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Gmina Nowe</w:t>
            </w:r>
          </w:p>
        </w:tc>
        <w:tc>
          <w:tcPr>
            <w:tcW w:w="739" w:type="pct"/>
            <w:tcBorders>
              <w:top w:val="nil"/>
              <w:left w:val="nil"/>
              <w:bottom w:val="single" w:sz="4" w:space="0" w:color="auto"/>
              <w:right w:val="single" w:sz="4" w:space="0" w:color="auto"/>
            </w:tcBorders>
            <w:shd w:val="clear" w:color="auto" w:fill="auto"/>
            <w:noWrap/>
            <w:vAlign w:val="bottom"/>
            <w:hideMark/>
          </w:tcPr>
          <w:p w:rsidR="006A06D7" w:rsidRPr="001D459A" w:rsidRDefault="006A06D7" w:rsidP="006A06D7">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3 421</w:t>
            </w:r>
          </w:p>
        </w:tc>
        <w:tc>
          <w:tcPr>
            <w:tcW w:w="739" w:type="pct"/>
            <w:tcBorders>
              <w:top w:val="nil"/>
              <w:left w:val="nil"/>
              <w:bottom w:val="single" w:sz="4" w:space="0" w:color="auto"/>
              <w:right w:val="single" w:sz="4" w:space="0" w:color="auto"/>
            </w:tcBorders>
            <w:shd w:val="clear" w:color="auto" w:fill="auto"/>
            <w:noWrap/>
            <w:vAlign w:val="bottom"/>
            <w:hideMark/>
          </w:tcPr>
          <w:p w:rsidR="006A06D7" w:rsidRPr="001D459A" w:rsidRDefault="006A06D7" w:rsidP="006A06D7">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3 856</w:t>
            </w:r>
          </w:p>
        </w:tc>
        <w:tc>
          <w:tcPr>
            <w:tcW w:w="739" w:type="pct"/>
            <w:tcBorders>
              <w:top w:val="nil"/>
              <w:left w:val="nil"/>
              <w:bottom w:val="single" w:sz="4" w:space="0" w:color="auto"/>
              <w:right w:val="single" w:sz="4" w:space="0" w:color="auto"/>
            </w:tcBorders>
            <w:shd w:val="clear" w:color="auto" w:fill="auto"/>
            <w:noWrap/>
            <w:vAlign w:val="bottom"/>
            <w:hideMark/>
          </w:tcPr>
          <w:p w:rsidR="006A06D7" w:rsidRPr="001D459A" w:rsidRDefault="006A06D7"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4 269</w:t>
            </w:r>
          </w:p>
        </w:tc>
        <w:tc>
          <w:tcPr>
            <w:tcW w:w="745" w:type="pct"/>
            <w:tcBorders>
              <w:top w:val="nil"/>
              <w:left w:val="nil"/>
              <w:bottom w:val="single" w:sz="4" w:space="0" w:color="auto"/>
              <w:right w:val="single" w:sz="4" w:space="0" w:color="auto"/>
            </w:tcBorders>
            <w:shd w:val="clear" w:color="auto" w:fill="auto"/>
            <w:noWrap/>
            <w:vAlign w:val="bottom"/>
            <w:hideMark/>
          </w:tcPr>
          <w:p w:rsidR="006A06D7" w:rsidRPr="001D459A" w:rsidRDefault="006A06D7"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848</w:t>
            </w:r>
          </w:p>
        </w:tc>
        <w:tc>
          <w:tcPr>
            <w:tcW w:w="733" w:type="pct"/>
            <w:tcBorders>
              <w:top w:val="nil"/>
              <w:left w:val="nil"/>
              <w:bottom w:val="single" w:sz="4" w:space="0" w:color="auto"/>
              <w:right w:val="single" w:sz="4" w:space="0" w:color="auto"/>
            </w:tcBorders>
            <w:shd w:val="clear" w:color="auto" w:fill="auto"/>
            <w:noWrap/>
            <w:vAlign w:val="bottom"/>
            <w:hideMark/>
          </w:tcPr>
          <w:p w:rsidR="006A06D7" w:rsidRPr="001D459A" w:rsidRDefault="006A06D7"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24,79</w:t>
            </w:r>
            <w:r w:rsidRPr="001D459A">
              <w:rPr>
                <w:rFonts w:ascii="Times New Roman" w:eastAsia="Times New Roman" w:hAnsi="Times New Roman" w:cs="Times New Roman"/>
                <w:color w:val="000000"/>
                <w:lang w:eastAsia="pl-PL"/>
              </w:rPr>
              <w:t>%</w:t>
            </w:r>
          </w:p>
        </w:tc>
      </w:tr>
    </w:tbl>
    <w:p w:rsidR="00DF40A6" w:rsidRPr="001D459A" w:rsidRDefault="00DF40A6" w:rsidP="0051479C">
      <w:pPr>
        <w:rPr>
          <w:rFonts w:ascii="Times New Roman" w:hAnsi="Times New Roman" w:cs="Times New Roman"/>
        </w:rPr>
      </w:pPr>
    </w:p>
    <w:p w:rsidR="006A06D7" w:rsidRDefault="005D08F7" w:rsidP="006A06D7">
      <w:pPr>
        <w:spacing w:after="0"/>
        <w:jc w:val="both"/>
        <w:rPr>
          <w:rFonts w:ascii="Times New Roman" w:hAnsi="Times New Roman" w:cs="Times New Roman"/>
        </w:rPr>
      </w:pPr>
      <w:r w:rsidRPr="001D459A">
        <w:rPr>
          <w:rFonts w:ascii="Times New Roman" w:hAnsi="Times New Roman" w:cs="Times New Roman"/>
        </w:rPr>
        <w:t xml:space="preserve">Dochody budżetu gminy w przeliczeniu na </w:t>
      </w:r>
      <w:r w:rsidR="006A06D7">
        <w:rPr>
          <w:rFonts w:ascii="Times New Roman" w:hAnsi="Times New Roman" w:cs="Times New Roman"/>
        </w:rPr>
        <w:t>mieszkańca w Gminie Nowe za 2018 r. wyniosły 4.269</w:t>
      </w:r>
      <w:r w:rsidRPr="001D459A">
        <w:rPr>
          <w:rFonts w:ascii="Times New Roman" w:hAnsi="Times New Roman" w:cs="Times New Roman"/>
        </w:rPr>
        <w:t xml:space="preserve"> zł. Dochody gminy są niższe </w:t>
      </w:r>
      <w:r w:rsidR="006A06D7">
        <w:rPr>
          <w:rFonts w:ascii="Times New Roman" w:hAnsi="Times New Roman" w:cs="Times New Roman"/>
        </w:rPr>
        <w:t>od średniej krajowej o -433 zł, tj. o -9,2</w:t>
      </w:r>
      <w:r w:rsidRPr="001D459A">
        <w:rPr>
          <w:rFonts w:ascii="Times New Roman" w:hAnsi="Times New Roman" w:cs="Times New Roman"/>
        </w:rPr>
        <w:t xml:space="preserve"> %. Należy zaznaczyć, że dochody budżetowe</w:t>
      </w:r>
    </w:p>
    <w:p w:rsidR="005D08F7" w:rsidRPr="001D459A" w:rsidRDefault="005D08F7" w:rsidP="00386C65">
      <w:pPr>
        <w:jc w:val="both"/>
        <w:rPr>
          <w:rFonts w:ascii="Times New Roman" w:hAnsi="Times New Roman" w:cs="Times New Roman"/>
        </w:rPr>
      </w:pPr>
      <w:r w:rsidRPr="001D459A">
        <w:rPr>
          <w:rFonts w:ascii="Times New Roman" w:hAnsi="Times New Roman" w:cs="Times New Roman"/>
        </w:rPr>
        <w:t>w Województwie</w:t>
      </w:r>
      <w:r w:rsidR="006125DB">
        <w:rPr>
          <w:rFonts w:ascii="Times New Roman" w:hAnsi="Times New Roman" w:cs="Times New Roman"/>
        </w:rPr>
        <w:t xml:space="preserve"> Kujawsko-Pomorskim i Powiecie Ś</w:t>
      </w:r>
      <w:r w:rsidRPr="001D459A">
        <w:rPr>
          <w:rFonts w:ascii="Times New Roman" w:hAnsi="Times New Roman" w:cs="Times New Roman"/>
        </w:rPr>
        <w:t>wieckim są wyższe od średniej krajowej.</w:t>
      </w:r>
    </w:p>
    <w:p w:rsidR="005D08F7" w:rsidRPr="001D459A" w:rsidRDefault="006A06D7" w:rsidP="00386C65">
      <w:pPr>
        <w:jc w:val="both"/>
        <w:rPr>
          <w:rFonts w:ascii="Times New Roman" w:hAnsi="Times New Roman" w:cs="Times New Roman"/>
        </w:rPr>
      </w:pPr>
      <w:r>
        <w:rPr>
          <w:rFonts w:ascii="Times New Roman" w:hAnsi="Times New Roman" w:cs="Times New Roman"/>
        </w:rPr>
        <w:t>W analizowanym okresie (2016-2018</w:t>
      </w:r>
      <w:r w:rsidR="005D08F7" w:rsidRPr="001D459A">
        <w:rPr>
          <w:rFonts w:ascii="Times New Roman" w:hAnsi="Times New Roman" w:cs="Times New Roman"/>
        </w:rPr>
        <w:t>) dochody</w:t>
      </w:r>
      <w:r>
        <w:rPr>
          <w:rFonts w:ascii="Times New Roman" w:hAnsi="Times New Roman" w:cs="Times New Roman"/>
        </w:rPr>
        <w:t xml:space="preserve"> Gminy Nowe wzrosły o kwotę +848 zł (tj. o +24,79</w:t>
      </w:r>
      <w:r w:rsidR="005D08F7" w:rsidRPr="001D459A">
        <w:rPr>
          <w:rFonts w:ascii="Times New Roman" w:hAnsi="Times New Roman" w:cs="Times New Roman"/>
        </w:rPr>
        <w:t xml:space="preserve"> %) i był to przyrost wyższy niż</w:t>
      </w:r>
      <w:r w:rsidR="004537A6">
        <w:rPr>
          <w:rFonts w:ascii="Times New Roman" w:hAnsi="Times New Roman" w:cs="Times New Roman"/>
        </w:rPr>
        <w:t xml:space="preserve"> w grupie porównawczej. Rok 2016 (od kwietnia)</w:t>
      </w:r>
      <w:r w:rsidR="005D08F7" w:rsidRPr="001D459A">
        <w:rPr>
          <w:rFonts w:ascii="Times New Roman" w:hAnsi="Times New Roman" w:cs="Times New Roman"/>
        </w:rPr>
        <w:t xml:space="preserve"> był pierwszym rokiem realizacji rządowego programu „Rodzina 500+”. Przełożyło s</w:t>
      </w:r>
      <w:r w:rsidR="004537A6">
        <w:rPr>
          <w:rFonts w:ascii="Times New Roman" w:hAnsi="Times New Roman" w:cs="Times New Roman"/>
        </w:rPr>
        <w:t>ię to na wzrost dochodów o ponad</w:t>
      </w:r>
      <w:r w:rsidR="005D08F7" w:rsidRPr="001D459A">
        <w:rPr>
          <w:rFonts w:ascii="Times New Roman" w:hAnsi="Times New Roman" w:cs="Times New Roman"/>
        </w:rPr>
        <w:t xml:space="preserve"> 600 zł na mieszkańca.</w:t>
      </w:r>
    </w:p>
    <w:p w:rsidR="00E66EB8" w:rsidRPr="001D459A" w:rsidRDefault="00E66EB8" w:rsidP="00386C65">
      <w:pPr>
        <w:jc w:val="both"/>
        <w:rPr>
          <w:rFonts w:ascii="Times New Roman" w:hAnsi="Times New Roman" w:cs="Times New Roman"/>
        </w:rPr>
      </w:pPr>
      <w:r w:rsidRPr="001D459A">
        <w:rPr>
          <w:rFonts w:ascii="Times New Roman" w:hAnsi="Times New Roman" w:cs="Times New Roman"/>
        </w:rPr>
        <w:t>Zmiany w stanie ludności ogółem dla gmin bez miast na prawach powiatu obrazuje poniższe zestawienie:</w:t>
      </w:r>
    </w:p>
    <w:tbl>
      <w:tblPr>
        <w:tblW w:w="5000" w:type="pct"/>
        <w:tblCellMar>
          <w:left w:w="70" w:type="dxa"/>
          <w:right w:w="70" w:type="dxa"/>
        </w:tblCellMar>
        <w:tblLook w:val="04A0" w:firstRow="1" w:lastRow="0" w:firstColumn="1" w:lastColumn="0" w:noHBand="0" w:noVBand="1"/>
      </w:tblPr>
      <w:tblGrid>
        <w:gridCol w:w="2609"/>
        <w:gridCol w:w="1479"/>
        <w:gridCol w:w="1479"/>
        <w:gridCol w:w="1479"/>
        <w:gridCol w:w="1491"/>
        <w:gridCol w:w="1467"/>
      </w:tblGrid>
      <w:tr w:rsidR="00E66EB8" w:rsidRPr="001D459A" w:rsidTr="00A72D3D">
        <w:trPr>
          <w:trHeight w:val="315"/>
        </w:trPr>
        <w:tc>
          <w:tcPr>
            <w:tcW w:w="13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8" w:rsidRPr="001D459A" w:rsidRDefault="00E66EB8"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Nazwa</w:t>
            </w:r>
          </w:p>
        </w:tc>
        <w:tc>
          <w:tcPr>
            <w:tcW w:w="2217" w:type="pct"/>
            <w:gridSpan w:val="3"/>
            <w:tcBorders>
              <w:top w:val="single" w:sz="4" w:space="0" w:color="auto"/>
              <w:left w:val="nil"/>
              <w:bottom w:val="single" w:sz="4" w:space="0" w:color="auto"/>
              <w:right w:val="single" w:sz="4" w:space="0" w:color="auto"/>
            </w:tcBorders>
            <w:shd w:val="clear" w:color="auto" w:fill="auto"/>
            <w:noWrap/>
            <w:vAlign w:val="center"/>
            <w:hideMark/>
          </w:tcPr>
          <w:p w:rsidR="00E66EB8" w:rsidRPr="001D459A" w:rsidRDefault="00E66EB8"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Lata</w:t>
            </w:r>
          </w:p>
        </w:tc>
        <w:tc>
          <w:tcPr>
            <w:tcW w:w="147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6EB8" w:rsidRPr="001D459A" w:rsidRDefault="00A72D3D" w:rsidP="0051479C">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Różnica między rokiem</w:t>
            </w:r>
            <w:r>
              <w:rPr>
                <w:rFonts w:ascii="Times New Roman" w:eastAsia="Times New Roman" w:hAnsi="Times New Roman" w:cs="Times New Roman"/>
                <w:color w:val="000000"/>
                <w:lang w:eastAsia="pl-PL"/>
              </w:rPr>
              <w:br/>
              <w:t>2018 a 2016</w:t>
            </w:r>
          </w:p>
        </w:tc>
      </w:tr>
      <w:tr w:rsidR="00A72D3D" w:rsidRPr="001D459A" w:rsidTr="00A72D3D">
        <w:trPr>
          <w:trHeight w:val="315"/>
        </w:trPr>
        <w:tc>
          <w:tcPr>
            <w:tcW w:w="1304" w:type="pct"/>
            <w:vMerge/>
            <w:tcBorders>
              <w:top w:val="single" w:sz="4" w:space="0" w:color="auto"/>
              <w:left w:val="single" w:sz="4" w:space="0" w:color="auto"/>
              <w:bottom w:val="single" w:sz="4" w:space="0" w:color="auto"/>
              <w:right w:val="single" w:sz="4" w:space="0" w:color="auto"/>
            </w:tcBorders>
            <w:vAlign w:val="center"/>
            <w:hideMark/>
          </w:tcPr>
          <w:p w:rsidR="00A72D3D" w:rsidRPr="001D459A" w:rsidRDefault="00A72D3D" w:rsidP="0051479C">
            <w:pPr>
              <w:spacing w:after="0"/>
              <w:rPr>
                <w:rFonts w:ascii="Times New Roman" w:eastAsia="Times New Roman" w:hAnsi="Times New Roman" w:cs="Times New Roman"/>
                <w:color w:val="000000"/>
                <w:lang w:eastAsia="pl-PL"/>
              </w:rPr>
            </w:pPr>
          </w:p>
        </w:tc>
        <w:tc>
          <w:tcPr>
            <w:tcW w:w="7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2D3D" w:rsidRPr="001D459A" w:rsidRDefault="00A72D3D" w:rsidP="000303DE">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2016</w:t>
            </w:r>
          </w:p>
        </w:tc>
        <w:tc>
          <w:tcPr>
            <w:tcW w:w="7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2D3D" w:rsidRPr="001D459A" w:rsidRDefault="00A72D3D" w:rsidP="000303DE">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2017</w:t>
            </w:r>
          </w:p>
        </w:tc>
        <w:tc>
          <w:tcPr>
            <w:tcW w:w="7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2D3D" w:rsidRPr="001D459A" w:rsidRDefault="00A72D3D" w:rsidP="00A72D3D">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201</w:t>
            </w:r>
            <w:r>
              <w:rPr>
                <w:rFonts w:ascii="Times New Roman" w:eastAsia="Times New Roman" w:hAnsi="Times New Roman" w:cs="Times New Roman"/>
                <w:color w:val="000000"/>
                <w:lang w:eastAsia="pl-PL"/>
              </w:rPr>
              <w:t>8</w:t>
            </w:r>
          </w:p>
        </w:tc>
        <w:tc>
          <w:tcPr>
            <w:tcW w:w="1478" w:type="pct"/>
            <w:gridSpan w:val="2"/>
            <w:vMerge/>
            <w:tcBorders>
              <w:top w:val="nil"/>
              <w:left w:val="single" w:sz="4" w:space="0" w:color="auto"/>
              <w:bottom w:val="single" w:sz="4" w:space="0" w:color="auto"/>
              <w:right w:val="single" w:sz="4" w:space="0" w:color="auto"/>
            </w:tcBorders>
            <w:vAlign w:val="center"/>
            <w:hideMark/>
          </w:tcPr>
          <w:p w:rsidR="00A72D3D" w:rsidRPr="001D459A" w:rsidRDefault="00A72D3D" w:rsidP="0051479C">
            <w:pPr>
              <w:spacing w:after="0"/>
              <w:rPr>
                <w:rFonts w:ascii="Times New Roman" w:eastAsia="Times New Roman" w:hAnsi="Times New Roman" w:cs="Times New Roman"/>
                <w:color w:val="000000"/>
                <w:lang w:eastAsia="pl-PL"/>
              </w:rPr>
            </w:pPr>
          </w:p>
        </w:tc>
      </w:tr>
      <w:tr w:rsidR="00A72D3D" w:rsidRPr="001D459A" w:rsidTr="00A72D3D">
        <w:trPr>
          <w:trHeight w:val="319"/>
        </w:trPr>
        <w:tc>
          <w:tcPr>
            <w:tcW w:w="1304" w:type="pct"/>
            <w:vMerge/>
            <w:tcBorders>
              <w:top w:val="single" w:sz="4" w:space="0" w:color="auto"/>
              <w:left w:val="single" w:sz="4" w:space="0" w:color="auto"/>
              <w:bottom w:val="single" w:sz="4" w:space="0" w:color="auto"/>
              <w:right w:val="single" w:sz="4" w:space="0" w:color="auto"/>
            </w:tcBorders>
            <w:vAlign w:val="center"/>
            <w:hideMark/>
          </w:tcPr>
          <w:p w:rsidR="00A72D3D" w:rsidRPr="001D459A" w:rsidRDefault="00A72D3D" w:rsidP="0051479C">
            <w:pPr>
              <w:spacing w:after="0"/>
              <w:rPr>
                <w:rFonts w:ascii="Times New Roman" w:eastAsia="Times New Roman" w:hAnsi="Times New Roman" w:cs="Times New Roman"/>
                <w:color w:val="000000"/>
                <w:lang w:eastAsia="pl-PL"/>
              </w:rPr>
            </w:pPr>
          </w:p>
        </w:tc>
        <w:tc>
          <w:tcPr>
            <w:tcW w:w="739" w:type="pct"/>
            <w:vMerge/>
            <w:tcBorders>
              <w:top w:val="nil"/>
              <w:left w:val="single" w:sz="4" w:space="0" w:color="auto"/>
              <w:bottom w:val="single" w:sz="4" w:space="0" w:color="auto"/>
              <w:right w:val="single" w:sz="4" w:space="0" w:color="auto"/>
            </w:tcBorders>
            <w:vAlign w:val="center"/>
            <w:hideMark/>
          </w:tcPr>
          <w:p w:rsidR="00A72D3D" w:rsidRPr="001D459A" w:rsidRDefault="00A72D3D" w:rsidP="0051479C">
            <w:pPr>
              <w:spacing w:after="0"/>
              <w:rPr>
                <w:rFonts w:ascii="Times New Roman" w:eastAsia="Times New Roman" w:hAnsi="Times New Roman" w:cs="Times New Roman"/>
                <w:color w:val="000000"/>
                <w:lang w:eastAsia="pl-PL"/>
              </w:rPr>
            </w:pPr>
          </w:p>
        </w:tc>
        <w:tc>
          <w:tcPr>
            <w:tcW w:w="739" w:type="pct"/>
            <w:vMerge/>
            <w:tcBorders>
              <w:top w:val="nil"/>
              <w:left w:val="single" w:sz="4" w:space="0" w:color="auto"/>
              <w:bottom w:val="single" w:sz="4" w:space="0" w:color="auto"/>
              <w:right w:val="single" w:sz="4" w:space="0" w:color="auto"/>
            </w:tcBorders>
            <w:vAlign w:val="center"/>
            <w:hideMark/>
          </w:tcPr>
          <w:p w:rsidR="00A72D3D" w:rsidRPr="001D459A" w:rsidRDefault="00A72D3D" w:rsidP="0051479C">
            <w:pPr>
              <w:spacing w:after="0"/>
              <w:rPr>
                <w:rFonts w:ascii="Times New Roman" w:eastAsia="Times New Roman" w:hAnsi="Times New Roman" w:cs="Times New Roman"/>
                <w:color w:val="000000"/>
                <w:lang w:eastAsia="pl-PL"/>
              </w:rPr>
            </w:pPr>
          </w:p>
        </w:tc>
        <w:tc>
          <w:tcPr>
            <w:tcW w:w="739" w:type="pct"/>
            <w:vMerge/>
            <w:tcBorders>
              <w:top w:val="nil"/>
              <w:left w:val="single" w:sz="4" w:space="0" w:color="auto"/>
              <w:bottom w:val="single" w:sz="4" w:space="0" w:color="auto"/>
              <w:right w:val="single" w:sz="4" w:space="0" w:color="auto"/>
            </w:tcBorders>
            <w:vAlign w:val="center"/>
            <w:hideMark/>
          </w:tcPr>
          <w:p w:rsidR="00A72D3D" w:rsidRPr="001D459A" w:rsidRDefault="00A72D3D" w:rsidP="0051479C">
            <w:pPr>
              <w:spacing w:after="0"/>
              <w:rPr>
                <w:rFonts w:ascii="Times New Roman" w:eastAsia="Times New Roman" w:hAnsi="Times New Roman" w:cs="Times New Roman"/>
                <w:color w:val="000000"/>
                <w:lang w:eastAsia="pl-PL"/>
              </w:rPr>
            </w:pPr>
          </w:p>
        </w:tc>
        <w:tc>
          <w:tcPr>
            <w:tcW w:w="745" w:type="pct"/>
            <w:tcBorders>
              <w:top w:val="nil"/>
              <w:left w:val="nil"/>
              <w:bottom w:val="single" w:sz="4" w:space="0" w:color="auto"/>
              <w:right w:val="single" w:sz="4" w:space="0" w:color="auto"/>
            </w:tcBorders>
            <w:shd w:val="clear" w:color="auto" w:fill="auto"/>
            <w:noWrap/>
            <w:vAlign w:val="center"/>
            <w:hideMark/>
          </w:tcPr>
          <w:p w:rsidR="00A72D3D" w:rsidRPr="001D459A" w:rsidRDefault="00A72D3D"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Osoby</w:t>
            </w:r>
          </w:p>
        </w:tc>
        <w:tc>
          <w:tcPr>
            <w:tcW w:w="733" w:type="pct"/>
            <w:tcBorders>
              <w:top w:val="nil"/>
              <w:left w:val="nil"/>
              <w:bottom w:val="single" w:sz="4" w:space="0" w:color="auto"/>
              <w:right w:val="single" w:sz="4" w:space="0" w:color="auto"/>
            </w:tcBorders>
            <w:shd w:val="clear" w:color="auto" w:fill="auto"/>
            <w:noWrap/>
            <w:vAlign w:val="center"/>
            <w:hideMark/>
          </w:tcPr>
          <w:p w:rsidR="00A72D3D" w:rsidRPr="001D459A" w:rsidRDefault="00A72D3D"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w:t>
            </w:r>
          </w:p>
        </w:tc>
      </w:tr>
      <w:tr w:rsidR="00A72D3D" w:rsidRPr="001D459A" w:rsidTr="00A72D3D">
        <w:trPr>
          <w:trHeight w:val="319"/>
        </w:trPr>
        <w:tc>
          <w:tcPr>
            <w:tcW w:w="1304" w:type="pct"/>
            <w:vMerge/>
            <w:tcBorders>
              <w:top w:val="single" w:sz="4" w:space="0" w:color="auto"/>
              <w:left w:val="single" w:sz="4" w:space="0" w:color="auto"/>
              <w:bottom w:val="single" w:sz="4" w:space="0" w:color="auto"/>
              <w:right w:val="single" w:sz="4" w:space="0" w:color="auto"/>
            </w:tcBorders>
            <w:vAlign w:val="center"/>
            <w:hideMark/>
          </w:tcPr>
          <w:p w:rsidR="00A72D3D" w:rsidRPr="001D459A" w:rsidRDefault="00A72D3D" w:rsidP="0051479C">
            <w:pPr>
              <w:spacing w:after="0"/>
              <w:rPr>
                <w:rFonts w:ascii="Times New Roman" w:eastAsia="Times New Roman" w:hAnsi="Times New Roman" w:cs="Times New Roman"/>
                <w:color w:val="000000"/>
                <w:lang w:eastAsia="pl-PL"/>
              </w:rPr>
            </w:pPr>
          </w:p>
        </w:tc>
        <w:tc>
          <w:tcPr>
            <w:tcW w:w="739" w:type="pct"/>
            <w:vMerge/>
            <w:tcBorders>
              <w:top w:val="nil"/>
              <w:left w:val="single" w:sz="4" w:space="0" w:color="auto"/>
              <w:bottom w:val="single" w:sz="4" w:space="0" w:color="auto"/>
              <w:right w:val="single" w:sz="4" w:space="0" w:color="auto"/>
            </w:tcBorders>
            <w:vAlign w:val="center"/>
            <w:hideMark/>
          </w:tcPr>
          <w:p w:rsidR="00A72D3D" w:rsidRPr="001D459A" w:rsidRDefault="00A72D3D" w:rsidP="0051479C">
            <w:pPr>
              <w:spacing w:after="0"/>
              <w:rPr>
                <w:rFonts w:ascii="Times New Roman" w:eastAsia="Times New Roman" w:hAnsi="Times New Roman" w:cs="Times New Roman"/>
                <w:color w:val="000000"/>
                <w:lang w:eastAsia="pl-PL"/>
              </w:rPr>
            </w:pPr>
          </w:p>
        </w:tc>
        <w:tc>
          <w:tcPr>
            <w:tcW w:w="739" w:type="pct"/>
            <w:vMerge/>
            <w:tcBorders>
              <w:top w:val="nil"/>
              <w:left w:val="single" w:sz="4" w:space="0" w:color="auto"/>
              <w:bottom w:val="single" w:sz="4" w:space="0" w:color="auto"/>
              <w:right w:val="single" w:sz="4" w:space="0" w:color="auto"/>
            </w:tcBorders>
            <w:vAlign w:val="center"/>
            <w:hideMark/>
          </w:tcPr>
          <w:p w:rsidR="00A72D3D" w:rsidRPr="001D459A" w:rsidRDefault="00A72D3D" w:rsidP="0051479C">
            <w:pPr>
              <w:spacing w:after="0"/>
              <w:rPr>
                <w:rFonts w:ascii="Times New Roman" w:eastAsia="Times New Roman" w:hAnsi="Times New Roman" w:cs="Times New Roman"/>
                <w:color w:val="000000"/>
                <w:lang w:eastAsia="pl-PL"/>
              </w:rPr>
            </w:pPr>
          </w:p>
        </w:tc>
        <w:tc>
          <w:tcPr>
            <w:tcW w:w="739" w:type="pct"/>
            <w:vMerge/>
            <w:tcBorders>
              <w:top w:val="nil"/>
              <w:left w:val="single" w:sz="4" w:space="0" w:color="auto"/>
              <w:bottom w:val="single" w:sz="4" w:space="0" w:color="auto"/>
              <w:right w:val="single" w:sz="4" w:space="0" w:color="auto"/>
            </w:tcBorders>
            <w:vAlign w:val="center"/>
            <w:hideMark/>
          </w:tcPr>
          <w:p w:rsidR="00A72D3D" w:rsidRPr="001D459A" w:rsidRDefault="00A72D3D" w:rsidP="0051479C">
            <w:pPr>
              <w:spacing w:after="0"/>
              <w:rPr>
                <w:rFonts w:ascii="Times New Roman" w:eastAsia="Times New Roman" w:hAnsi="Times New Roman" w:cs="Times New Roman"/>
                <w:color w:val="000000"/>
                <w:lang w:eastAsia="pl-PL"/>
              </w:rPr>
            </w:pPr>
          </w:p>
        </w:tc>
        <w:tc>
          <w:tcPr>
            <w:tcW w:w="745" w:type="pct"/>
            <w:tcBorders>
              <w:top w:val="nil"/>
              <w:left w:val="nil"/>
              <w:bottom w:val="single" w:sz="4" w:space="0" w:color="auto"/>
              <w:right w:val="single" w:sz="4" w:space="0" w:color="auto"/>
            </w:tcBorders>
            <w:shd w:val="clear" w:color="auto" w:fill="auto"/>
            <w:noWrap/>
            <w:vAlign w:val="center"/>
            <w:hideMark/>
          </w:tcPr>
          <w:p w:rsidR="00A72D3D" w:rsidRPr="001D459A" w:rsidRDefault="00A72D3D"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(rub. 4-2)</w:t>
            </w:r>
          </w:p>
        </w:tc>
        <w:tc>
          <w:tcPr>
            <w:tcW w:w="733" w:type="pct"/>
            <w:tcBorders>
              <w:top w:val="nil"/>
              <w:left w:val="nil"/>
              <w:bottom w:val="single" w:sz="4" w:space="0" w:color="auto"/>
              <w:right w:val="single" w:sz="4" w:space="0" w:color="auto"/>
            </w:tcBorders>
            <w:shd w:val="clear" w:color="auto" w:fill="auto"/>
            <w:noWrap/>
            <w:vAlign w:val="center"/>
            <w:hideMark/>
          </w:tcPr>
          <w:p w:rsidR="00A72D3D" w:rsidRPr="001D459A" w:rsidRDefault="00A72D3D"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(rub. 5/2)</w:t>
            </w:r>
          </w:p>
        </w:tc>
      </w:tr>
      <w:tr w:rsidR="00A72D3D" w:rsidRPr="001D459A" w:rsidTr="00A72D3D">
        <w:trPr>
          <w:trHeight w:val="319"/>
        </w:trPr>
        <w:tc>
          <w:tcPr>
            <w:tcW w:w="1304" w:type="pct"/>
            <w:tcBorders>
              <w:top w:val="nil"/>
              <w:left w:val="single" w:sz="4" w:space="0" w:color="auto"/>
              <w:bottom w:val="single" w:sz="4" w:space="0" w:color="auto"/>
              <w:right w:val="single" w:sz="4" w:space="0" w:color="auto"/>
            </w:tcBorders>
            <w:shd w:val="clear" w:color="auto" w:fill="auto"/>
            <w:noWrap/>
            <w:vAlign w:val="center"/>
            <w:hideMark/>
          </w:tcPr>
          <w:p w:rsidR="00A72D3D" w:rsidRPr="001D459A" w:rsidRDefault="00A72D3D"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1</w:t>
            </w:r>
          </w:p>
        </w:tc>
        <w:tc>
          <w:tcPr>
            <w:tcW w:w="739" w:type="pct"/>
            <w:tcBorders>
              <w:top w:val="nil"/>
              <w:left w:val="nil"/>
              <w:bottom w:val="single" w:sz="4" w:space="0" w:color="auto"/>
              <w:right w:val="single" w:sz="4" w:space="0" w:color="auto"/>
            </w:tcBorders>
            <w:shd w:val="clear" w:color="auto" w:fill="auto"/>
            <w:noWrap/>
            <w:vAlign w:val="center"/>
            <w:hideMark/>
          </w:tcPr>
          <w:p w:rsidR="00A72D3D" w:rsidRPr="001D459A" w:rsidRDefault="00A72D3D" w:rsidP="000303DE">
            <w:pPr>
              <w:spacing w:after="0"/>
              <w:jc w:val="center"/>
              <w:rPr>
                <w:rFonts w:ascii="Times New Roman" w:eastAsia="Times New Roman" w:hAnsi="Times New Roman" w:cs="Times New Roman"/>
                <w:i/>
                <w:iCs/>
                <w:color w:val="000000"/>
                <w:sz w:val="18"/>
                <w:szCs w:val="18"/>
                <w:lang w:eastAsia="pl-PL"/>
              </w:rPr>
            </w:pPr>
            <w:r>
              <w:rPr>
                <w:rFonts w:ascii="Times New Roman" w:eastAsia="Times New Roman" w:hAnsi="Times New Roman" w:cs="Times New Roman"/>
                <w:i/>
                <w:iCs/>
                <w:color w:val="000000"/>
                <w:sz w:val="18"/>
                <w:szCs w:val="18"/>
                <w:lang w:eastAsia="pl-PL"/>
              </w:rPr>
              <w:t>2</w:t>
            </w:r>
          </w:p>
        </w:tc>
        <w:tc>
          <w:tcPr>
            <w:tcW w:w="739" w:type="pct"/>
            <w:tcBorders>
              <w:top w:val="nil"/>
              <w:left w:val="nil"/>
              <w:bottom w:val="single" w:sz="4" w:space="0" w:color="auto"/>
              <w:right w:val="single" w:sz="4" w:space="0" w:color="auto"/>
            </w:tcBorders>
            <w:shd w:val="clear" w:color="auto" w:fill="auto"/>
            <w:noWrap/>
            <w:vAlign w:val="center"/>
            <w:hideMark/>
          </w:tcPr>
          <w:p w:rsidR="00A72D3D" w:rsidRPr="001D459A" w:rsidRDefault="00A72D3D" w:rsidP="000303DE">
            <w:pPr>
              <w:spacing w:after="0"/>
              <w:jc w:val="center"/>
              <w:rPr>
                <w:rFonts w:ascii="Times New Roman" w:eastAsia="Times New Roman" w:hAnsi="Times New Roman" w:cs="Times New Roman"/>
                <w:i/>
                <w:iCs/>
                <w:color w:val="000000"/>
                <w:sz w:val="18"/>
                <w:szCs w:val="18"/>
                <w:lang w:eastAsia="pl-PL"/>
              </w:rPr>
            </w:pPr>
            <w:r>
              <w:rPr>
                <w:rFonts w:ascii="Times New Roman" w:eastAsia="Times New Roman" w:hAnsi="Times New Roman" w:cs="Times New Roman"/>
                <w:i/>
                <w:iCs/>
                <w:color w:val="000000"/>
                <w:sz w:val="18"/>
                <w:szCs w:val="18"/>
                <w:lang w:eastAsia="pl-PL"/>
              </w:rPr>
              <w:t>3</w:t>
            </w:r>
          </w:p>
        </w:tc>
        <w:tc>
          <w:tcPr>
            <w:tcW w:w="739" w:type="pct"/>
            <w:tcBorders>
              <w:top w:val="nil"/>
              <w:left w:val="nil"/>
              <w:bottom w:val="single" w:sz="4" w:space="0" w:color="auto"/>
              <w:right w:val="single" w:sz="4" w:space="0" w:color="auto"/>
            </w:tcBorders>
            <w:shd w:val="clear" w:color="auto" w:fill="auto"/>
            <w:noWrap/>
            <w:vAlign w:val="center"/>
            <w:hideMark/>
          </w:tcPr>
          <w:p w:rsidR="00A72D3D" w:rsidRPr="001D459A" w:rsidRDefault="00A72D3D"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4</w:t>
            </w:r>
          </w:p>
        </w:tc>
        <w:tc>
          <w:tcPr>
            <w:tcW w:w="745" w:type="pct"/>
            <w:tcBorders>
              <w:top w:val="nil"/>
              <w:left w:val="nil"/>
              <w:bottom w:val="single" w:sz="4" w:space="0" w:color="auto"/>
              <w:right w:val="single" w:sz="4" w:space="0" w:color="auto"/>
            </w:tcBorders>
            <w:shd w:val="clear" w:color="auto" w:fill="auto"/>
            <w:noWrap/>
            <w:vAlign w:val="center"/>
            <w:hideMark/>
          </w:tcPr>
          <w:p w:rsidR="00A72D3D" w:rsidRPr="001D459A" w:rsidRDefault="00A72D3D"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5</w:t>
            </w:r>
          </w:p>
        </w:tc>
        <w:tc>
          <w:tcPr>
            <w:tcW w:w="733" w:type="pct"/>
            <w:tcBorders>
              <w:top w:val="nil"/>
              <w:left w:val="nil"/>
              <w:bottom w:val="single" w:sz="4" w:space="0" w:color="auto"/>
              <w:right w:val="single" w:sz="4" w:space="0" w:color="auto"/>
            </w:tcBorders>
            <w:shd w:val="clear" w:color="auto" w:fill="auto"/>
            <w:noWrap/>
            <w:vAlign w:val="center"/>
            <w:hideMark/>
          </w:tcPr>
          <w:p w:rsidR="00A72D3D" w:rsidRPr="001D459A" w:rsidRDefault="00A72D3D"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6</w:t>
            </w:r>
          </w:p>
        </w:tc>
      </w:tr>
      <w:tr w:rsidR="00A72D3D" w:rsidRPr="001D459A" w:rsidTr="00A72D3D">
        <w:trPr>
          <w:trHeight w:val="319"/>
        </w:trPr>
        <w:tc>
          <w:tcPr>
            <w:tcW w:w="1304" w:type="pct"/>
            <w:tcBorders>
              <w:top w:val="nil"/>
              <w:left w:val="single" w:sz="4" w:space="0" w:color="auto"/>
              <w:bottom w:val="single" w:sz="4" w:space="0" w:color="auto"/>
              <w:right w:val="single" w:sz="4" w:space="0" w:color="auto"/>
            </w:tcBorders>
            <w:shd w:val="clear" w:color="auto" w:fill="auto"/>
            <w:noWrap/>
            <w:vAlign w:val="bottom"/>
            <w:hideMark/>
          </w:tcPr>
          <w:p w:rsidR="00A72D3D" w:rsidRPr="001D459A" w:rsidRDefault="00A72D3D"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Polska</w:t>
            </w:r>
          </w:p>
        </w:tc>
        <w:tc>
          <w:tcPr>
            <w:tcW w:w="739" w:type="pct"/>
            <w:tcBorders>
              <w:top w:val="nil"/>
              <w:left w:val="nil"/>
              <w:bottom w:val="single" w:sz="4" w:space="0" w:color="auto"/>
              <w:right w:val="single" w:sz="4" w:space="0" w:color="auto"/>
            </w:tcBorders>
            <w:shd w:val="clear" w:color="auto" w:fill="auto"/>
            <w:noWrap/>
            <w:vAlign w:val="bottom"/>
            <w:hideMark/>
          </w:tcPr>
          <w:p w:rsidR="00A72D3D" w:rsidRPr="001D459A" w:rsidRDefault="00A72D3D"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25 826 932</w:t>
            </w:r>
          </w:p>
        </w:tc>
        <w:tc>
          <w:tcPr>
            <w:tcW w:w="739" w:type="pct"/>
            <w:tcBorders>
              <w:top w:val="nil"/>
              <w:left w:val="nil"/>
              <w:bottom w:val="single" w:sz="4" w:space="0" w:color="auto"/>
              <w:right w:val="single" w:sz="4" w:space="0" w:color="auto"/>
            </w:tcBorders>
            <w:shd w:val="clear" w:color="auto" w:fill="auto"/>
            <w:noWrap/>
            <w:vAlign w:val="bottom"/>
            <w:hideMark/>
          </w:tcPr>
          <w:p w:rsidR="00A72D3D" w:rsidRPr="001D459A" w:rsidRDefault="00A72D3D"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25 832 456</w:t>
            </w:r>
          </w:p>
        </w:tc>
        <w:tc>
          <w:tcPr>
            <w:tcW w:w="739" w:type="pct"/>
            <w:tcBorders>
              <w:top w:val="nil"/>
              <w:left w:val="nil"/>
              <w:bottom w:val="single" w:sz="4" w:space="0" w:color="auto"/>
              <w:right w:val="single" w:sz="4" w:space="0" w:color="auto"/>
            </w:tcBorders>
            <w:shd w:val="clear" w:color="auto" w:fill="auto"/>
            <w:noWrap/>
            <w:vAlign w:val="bottom"/>
            <w:hideMark/>
          </w:tcPr>
          <w:p w:rsidR="00A72D3D" w:rsidRPr="001D459A" w:rsidRDefault="00A72D3D"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25 827 776</w:t>
            </w:r>
          </w:p>
        </w:tc>
        <w:tc>
          <w:tcPr>
            <w:tcW w:w="745" w:type="pct"/>
            <w:tcBorders>
              <w:top w:val="nil"/>
              <w:left w:val="nil"/>
              <w:bottom w:val="single" w:sz="4" w:space="0" w:color="auto"/>
              <w:right w:val="single" w:sz="4" w:space="0" w:color="auto"/>
            </w:tcBorders>
            <w:shd w:val="clear" w:color="auto" w:fill="auto"/>
            <w:noWrap/>
            <w:vAlign w:val="bottom"/>
            <w:hideMark/>
          </w:tcPr>
          <w:p w:rsidR="00A72D3D" w:rsidRPr="001D459A" w:rsidRDefault="00A72D3D"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844</w:t>
            </w:r>
          </w:p>
        </w:tc>
        <w:tc>
          <w:tcPr>
            <w:tcW w:w="733" w:type="pct"/>
            <w:tcBorders>
              <w:top w:val="nil"/>
              <w:left w:val="nil"/>
              <w:bottom w:val="single" w:sz="4" w:space="0" w:color="auto"/>
              <w:right w:val="single" w:sz="4" w:space="0" w:color="auto"/>
            </w:tcBorders>
            <w:shd w:val="clear" w:color="auto" w:fill="auto"/>
            <w:noWrap/>
            <w:vAlign w:val="bottom"/>
            <w:hideMark/>
          </w:tcPr>
          <w:p w:rsidR="00A72D3D" w:rsidRPr="001D459A" w:rsidRDefault="004A67F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0,01</w:t>
            </w:r>
            <w:r w:rsidR="00A72D3D" w:rsidRPr="001D459A">
              <w:rPr>
                <w:rFonts w:ascii="Times New Roman" w:eastAsia="Times New Roman" w:hAnsi="Times New Roman" w:cs="Times New Roman"/>
                <w:color w:val="000000"/>
                <w:lang w:eastAsia="pl-PL"/>
              </w:rPr>
              <w:t>%</w:t>
            </w:r>
          </w:p>
        </w:tc>
      </w:tr>
      <w:tr w:rsidR="00A72D3D" w:rsidRPr="001D459A" w:rsidTr="00A72D3D">
        <w:trPr>
          <w:trHeight w:val="319"/>
        </w:trPr>
        <w:tc>
          <w:tcPr>
            <w:tcW w:w="1304" w:type="pct"/>
            <w:tcBorders>
              <w:top w:val="nil"/>
              <w:left w:val="single" w:sz="4" w:space="0" w:color="auto"/>
              <w:bottom w:val="single" w:sz="4" w:space="0" w:color="auto"/>
              <w:right w:val="single" w:sz="4" w:space="0" w:color="auto"/>
            </w:tcBorders>
            <w:shd w:val="clear" w:color="auto" w:fill="auto"/>
            <w:noWrap/>
            <w:vAlign w:val="bottom"/>
            <w:hideMark/>
          </w:tcPr>
          <w:p w:rsidR="00A72D3D" w:rsidRPr="001D459A" w:rsidRDefault="00A72D3D"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Kujawsko-Pomorskie</w:t>
            </w:r>
          </w:p>
        </w:tc>
        <w:tc>
          <w:tcPr>
            <w:tcW w:w="739" w:type="pct"/>
            <w:tcBorders>
              <w:top w:val="nil"/>
              <w:left w:val="nil"/>
              <w:bottom w:val="single" w:sz="4" w:space="0" w:color="auto"/>
              <w:right w:val="single" w:sz="4" w:space="0" w:color="auto"/>
            </w:tcBorders>
            <w:shd w:val="clear" w:color="auto" w:fill="auto"/>
            <w:noWrap/>
            <w:vAlign w:val="bottom"/>
            <w:hideMark/>
          </w:tcPr>
          <w:p w:rsidR="00A72D3D" w:rsidRPr="001D459A" w:rsidRDefault="00A72D3D"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1 319 021</w:t>
            </w:r>
          </w:p>
        </w:tc>
        <w:tc>
          <w:tcPr>
            <w:tcW w:w="739" w:type="pct"/>
            <w:tcBorders>
              <w:top w:val="nil"/>
              <w:left w:val="nil"/>
              <w:bottom w:val="single" w:sz="4" w:space="0" w:color="auto"/>
              <w:right w:val="single" w:sz="4" w:space="0" w:color="auto"/>
            </w:tcBorders>
            <w:shd w:val="clear" w:color="auto" w:fill="auto"/>
            <w:noWrap/>
            <w:vAlign w:val="bottom"/>
            <w:hideMark/>
          </w:tcPr>
          <w:p w:rsidR="00A72D3D" w:rsidRPr="001D459A" w:rsidRDefault="00A72D3D"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1 320 688</w:t>
            </w:r>
          </w:p>
        </w:tc>
        <w:tc>
          <w:tcPr>
            <w:tcW w:w="739" w:type="pct"/>
            <w:tcBorders>
              <w:top w:val="nil"/>
              <w:left w:val="nil"/>
              <w:bottom w:val="single" w:sz="4" w:space="0" w:color="auto"/>
              <w:right w:val="single" w:sz="4" w:space="0" w:color="auto"/>
            </w:tcBorders>
            <w:shd w:val="clear" w:color="auto" w:fill="auto"/>
            <w:noWrap/>
            <w:vAlign w:val="bottom"/>
            <w:hideMark/>
          </w:tcPr>
          <w:p w:rsidR="00A72D3D" w:rsidRPr="001D459A" w:rsidRDefault="00A72D3D"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1 319 676</w:t>
            </w:r>
          </w:p>
        </w:tc>
        <w:tc>
          <w:tcPr>
            <w:tcW w:w="745" w:type="pct"/>
            <w:tcBorders>
              <w:top w:val="nil"/>
              <w:left w:val="nil"/>
              <w:bottom w:val="single" w:sz="4" w:space="0" w:color="auto"/>
              <w:right w:val="single" w:sz="4" w:space="0" w:color="auto"/>
            </w:tcBorders>
            <w:shd w:val="clear" w:color="auto" w:fill="auto"/>
            <w:noWrap/>
            <w:vAlign w:val="bottom"/>
            <w:hideMark/>
          </w:tcPr>
          <w:p w:rsidR="00A72D3D" w:rsidRPr="001D459A" w:rsidRDefault="004A67F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655</w:t>
            </w:r>
          </w:p>
        </w:tc>
        <w:tc>
          <w:tcPr>
            <w:tcW w:w="733" w:type="pct"/>
            <w:tcBorders>
              <w:top w:val="nil"/>
              <w:left w:val="nil"/>
              <w:bottom w:val="single" w:sz="4" w:space="0" w:color="auto"/>
              <w:right w:val="single" w:sz="4" w:space="0" w:color="auto"/>
            </w:tcBorders>
            <w:shd w:val="clear" w:color="auto" w:fill="auto"/>
            <w:noWrap/>
            <w:vAlign w:val="bottom"/>
            <w:hideMark/>
          </w:tcPr>
          <w:p w:rsidR="00A72D3D" w:rsidRPr="001D459A" w:rsidRDefault="004A67F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0,05</w:t>
            </w:r>
            <w:r w:rsidR="00A72D3D" w:rsidRPr="001D459A">
              <w:rPr>
                <w:rFonts w:ascii="Times New Roman" w:eastAsia="Times New Roman" w:hAnsi="Times New Roman" w:cs="Times New Roman"/>
                <w:color w:val="000000"/>
                <w:lang w:eastAsia="pl-PL"/>
              </w:rPr>
              <w:t>%</w:t>
            </w:r>
          </w:p>
        </w:tc>
      </w:tr>
      <w:tr w:rsidR="00A72D3D" w:rsidRPr="001D459A" w:rsidTr="00A72D3D">
        <w:trPr>
          <w:trHeight w:val="319"/>
        </w:trPr>
        <w:tc>
          <w:tcPr>
            <w:tcW w:w="1304" w:type="pct"/>
            <w:tcBorders>
              <w:top w:val="nil"/>
              <w:left w:val="single" w:sz="4" w:space="0" w:color="auto"/>
              <w:bottom w:val="single" w:sz="4" w:space="0" w:color="auto"/>
              <w:right w:val="single" w:sz="4" w:space="0" w:color="auto"/>
            </w:tcBorders>
            <w:shd w:val="clear" w:color="auto" w:fill="auto"/>
            <w:noWrap/>
            <w:vAlign w:val="bottom"/>
            <w:hideMark/>
          </w:tcPr>
          <w:p w:rsidR="00A72D3D" w:rsidRPr="001D459A" w:rsidRDefault="00A72D3D"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Powiat Ś</w:t>
            </w:r>
            <w:r w:rsidRPr="001D459A">
              <w:rPr>
                <w:rFonts w:ascii="Times New Roman" w:eastAsia="Times New Roman" w:hAnsi="Times New Roman" w:cs="Times New Roman"/>
                <w:color w:val="000000"/>
                <w:lang w:eastAsia="pl-PL"/>
              </w:rPr>
              <w:t>wiecki</w:t>
            </w:r>
          </w:p>
        </w:tc>
        <w:tc>
          <w:tcPr>
            <w:tcW w:w="739" w:type="pct"/>
            <w:tcBorders>
              <w:top w:val="nil"/>
              <w:left w:val="nil"/>
              <w:bottom w:val="single" w:sz="4" w:space="0" w:color="auto"/>
              <w:right w:val="single" w:sz="4" w:space="0" w:color="auto"/>
            </w:tcBorders>
            <w:shd w:val="clear" w:color="auto" w:fill="auto"/>
            <w:noWrap/>
            <w:vAlign w:val="bottom"/>
            <w:hideMark/>
          </w:tcPr>
          <w:p w:rsidR="00A72D3D" w:rsidRPr="001D459A" w:rsidRDefault="00A72D3D"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99 661</w:t>
            </w:r>
          </w:p>
        </w:tc>
        <w:tc>
          <w:tcPr>
            <w:tcW w:w="739" w:type="pct"/>
            <w:tcBorders>
              <w:top w:val="nil"/>
              <w:left w:val="nil"/>
              <w:bottom w:val="single" w:sz="4" w:space="0" w:color="auto"/>
              <w:right w:val="single" w:sz="4" w:space="0" w:color="auto"/>
            </w:tcBorders>
            <w:shd w:val="clear" w:color="auto" w:fill="auto"/>
            <w:noWrap/>
            <w:vAlign w:val="bottom"/>
            <w:hideMark/>
          </w:tcPr>
          <w:p w:rsidR="00A72D3D" w:rsidRPr="001D459A" w:rsidRDefault="00A72D3D"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99 505</w:t>
            </w:r>
          </w:p>
        </w:tc>
        <w:tc>
          <w:tcPr>
            <w:tcW w:w="739" w:type="pct"/>
            <w:tcBorders>
              <w:top w:val="nil"/>
              <w:left w:val="nil"/>
              <w:bottom w:val="single" w:sz="4" w:space="0" w:color="auto"/>
              <w:right w:val="single" w:sz="4" w:space="0" w:color="auto"/>
            </w:tcBorders>
            <w:shd w:val="clear" w:color="auto" w:fill="auto"/>
            <w:noWrap/>
            <w:vAlign w:val="bottom"/>
            <w:hideMark/>
          </w:tcPr>
          <w:p w:rsidR="00A72D3D" w:rsidRPr="001D459A" w:rsidRDefault="00A72D3D"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99 281</w:t>
            </w:r>
          </w:p>
        </w:tc>
        <w:tc>
          <w:tcPr>
            <w:tcW w:w="745" w:type="pct"/>
            <w:tcBorders>
              <w:top w:val="nil"/>
              <w:left w:val="nil"/>
              <w:bottom w:val="single" w:sz="4" w:space="0" w:color="auto"/>
              <w:right w:val="single" w:sz="4" w:space="0" w:color="auto"/>
            </w:tcBorders>
            <w:shd w:val="clear" w:color="auto" w:fill="auto"/>
            <w:noWrap/>
            <w:vAlign w:val="bottom"/>
            <w:hideMark/>
          </w:tcPr>
          <w:p w:rsidR="00A72D3D" w:rsidRPr="001D459A" w:rsidRDefault="004A67F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-380</w:t>
            </w:r>
          </w:p>
        </w:tc>
        <w:tc>
          <w:tcPr>
            <w:tcW w:w="733" w:type="pct"/>
            <w:tcBorders>
              <w:top w:val="nil"/>
              <w:left w:val="nil"/>
              <w:bottom w:val="single" w:sz="4" w:space="0" w:color="auto"/>
              <w:right w:val="single" w:sz="4" w:space="0" w:color="auto"/>
            </w:tcBorders>
            <w:shd w:val="clear" w:color="auto" w:fill="auto"/>
            <w:noWrap/>
            <w:vAlign w:val="bottom"/>
            <w:hideMark/>
          </w:tcPr>
          <w:p w:rsidR="00A72D3D" w:rsidRPr="001D459A" w:rsidRDefault="004A67F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-0,38</w:t>
            </w:r>
            <w:r w:rsidR="00A72D3D" w:rsidRPr="001D459A">
              <w:rPr>
                <w:rFonts w:ascii="Times New Roman" w:eastAsia="Times New Roman" w:hAnsi="Times New Roman" w:cs="Times New Roman"/>
                <w:color w:val="000000"/>
                <w:lang w:eastAsia="pl-PL"/>
              </w:rPr>
              <w:t>%</w:t>
            </w:r>
          </w:p>
        </w:tc>
      </w:tr>
      <w:tr w:rsidR="00A72D3D" w:rsidRPr="001D459A" w:rsidTr="00A72D3D">
        <w:trPr>
          <w:trHeight w:val="319"/>
        </w:trPr>
        <w:tc>
          <w:tcPr>
            <w:tcW w:w="1304" w:type="pct"/>
            <w:tcBorders>
              <w:top w:val="nil"/>
              <w:left w:val="single" w:sz="4" w:space="0" w:color="auto"/>
              <w:bottom w:val="single" w:sz="4" w:space="0" w:color="auto"/>
              <w:right w:val="single" w:sz="4" w:space="0" w:color="auto"/>
            </w:tcBorders>
            <w:shd w:val="clear" w:color="auto" w:fill="auto"/>
            <w:noWrap/>
            <w:vAlign w:val="bottom"/>
            <w:hideMark/>
          </w:tcPr>
          <w:p w:rsidR="00A72D3D" w:rsidRPr="001D459A" w:rsidRDefault="00A72D3D"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Gmina Nowe</w:t>
            </w:r>
          </w:p>
        </w:tc>
        <w:tc>
          <w:tcPr>
            <w:tcW w:w="739" w:type="pct"/>
            <w:tcBorders>
              <w:top w:val="nil"/>
              <w:left w:val="nil"/>
              <w:bottom w:val="single" w:sz="4" w:space="0" w:color="auto"/>
              <w:right w:val="single" w:sz="4" w:space="0" w:color="auto"/>
            </w:tcBorders>
            <w:shd w:val="clear" w:color="auto" w:fill="auto"/>
            <w:noWrap/>
            <w:vAlign w:val="bottom"/>
            <w:hideMark/>
          </w:tcPr>
          <w:p w:rsidR="00A72D3D" w:rsidRPr="001D459A" w:rsidRDefault="00A72D3D"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10 450</w:t>
            </w:r>
          </w:p>
        </w:tc>
        <w:tc>
          <w:tcPr>
            <w:tcW w:w="739" w:type="pct"/>
            <w:tcBorders>
              <w:top w:val="nil"/>
              <w:left w:val="nil"/>
              <w:bottom w:val="single" w:sz="4" w:space="0" w:color="auto"/>
              <w:right w:val="single" w:sz="4" w:space="0" w:color="auto"/>
            </w:tcBorders>
            <w:shd w:val="clear" w:color="auto" w:fill="auto"/>
            <w:noWrap/>
            <w:vAlign w:val="bottom"/>
            <w:hideMark/>
          </w:tcPr>
          <w:p w:rsidR="00A72D3D" w:rsidRPr="001D459A" w:rsidRDefault="00A72D3D"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10 371</w:t>
            </w:r>
          </w:p>
        </w:tc>
        <w:tc>
          <w:tcPr>
            <w:tcW w:w="739" w:type="pct"/>
            <w:tcBorders>
              <w:top w:val="nil"/>
              <w:left w:val="nil"/>
              <w:bottom w:val="single" w:sz="4" w:space="0" w:color="auto"/>
              <w:right w:val="single" w:sz="4" w:space="0" w:color="auto"/>
            </w:tcBorders>
            <w:shd w:val="clear" w:color="auto" w:fill="auto"/>
            <w:noWrap/>
            <w:vAlign w:val="bottom"/>
            <w:hideMark/>
          </w:tcPr>
          <w:p w:rsidR="00A72D3D" w:rsidRPr="001D459A" w:rsidRDefault="00A72D3D"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10 277</w:t>
            </w:r>
          </w:p>
        </w:tc>
        <w:tc>
          <w:tcPr>
            <w:tcW w:w="745" w:type="pct"/>
            <w:tcBorders>
              <w:top w:val="nil"/>
              <w:left w:val="nil"/>
              <w:bottom w:val="single" w:sz="4" w:space="0" w:color="auto"/>
              <w:right w:val="single" w:sz="4" w:space="0" w:color="auto"/>
            </w:tcBorders>
            <w:shd w:val="clear" w:color="auto" w:fill="auto"/>
            <w:noWrap/>
            <w:vAlign w:val="bottom"/>
            <w:hideMark/>
          </w:tcPr>
          <w:p w:rsidR="00A72D3D" w:rsidRPr="001D459A" w:rsidRDefault="004A67F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-173</w:t>
            </w:r>
          </w:p>
        </w:tc>
        <w:tc>
          <w:tcPr>
            <w:tcW w:w="733" w:type="pct"/>
            <w:tcBorders>
              <w:top w:val="nil"/>
              <w:left w:val="nil"/>
              <w:bottom w:val="single" w:sz="4" w:space="0" w:color="auto"/>
              <w:right w:val="single" w:sz="4" w:space="0" w:color="auto"/>
            </w:tcBorders>
            <w:shd w:val="clear" w:color="auto" w:fill="auto"/>
            <w:noWrap/>
            <w:vAlign w:val="bottom"/>
            <w:hideMark/>
          </w:tcPr>
          <w:p w:rsidR="00A72D3D" w:rsidRPr="001D459A" w:rsidRDefault="004A67F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-1,65</w:t>
            </w:r>
            <w:r w:rsidR="00A72D3D" w:rsidRPr="001D459A">
              <w:rPr>
                <w:rFonts w:ascii="Times New Roman" w:eastAsia="Times New Roman" w:hAnsi="Times New Roman" w:cs="Times New Roman"/>
                <w:color w:val="000000"/>
                <w:lang w:eastAsia="pl-PL"/>
              </w:rPr>
              <w:t>%</w:t>
            </w:r>
          </w:p>
        </w:tc>
      </w:tr>
    </w:tbl>
    <w:p w:rsidR="00E66EB8" w:rsidRPr="001D459A" w:rsidRDefault="00E66EB8" w:rsidP="0051479C">
      <w:pPr>
        <w:rPr>
          <w:rFonts w:ascii="Times New Roman" w:hAnsi="Times New Roman" w:cs="Times New Roman"/>
        </w:rPr>
      </w:pPr>
    </w:p>
    <w:p w:rsidR="00E66EB8" w:rsidRPr="001D459A" w:rsidRDefault="00E66EB8" w:rsidP="00386C65">
      <w:pPr>
        <w:jc w:val="both"/>
        <w:rPr>
          <w:rFonts w:ascii="Times New Roman" w:hAnsi="Times New Roman" w:cs="Times New Roman"/>
        </w:rPr>
      </w:pPr>
      <w:r w:rsidRPr="001D459A">
        <w:rPr>
          <w:rFonts w:ascii="Times New Roman" w:hAnsi="Times New Roman" w:cs="Times New Roman"/>
        </w:rPr>
        <w:t>Liczba ludności w Gminie Nowe na koniec 201</w:t>
      </w:r>
      <w:r w:rsidR="004A67F1">
        <w:rPr>
          <w:rFonts w:ascii="Times New Roman" w:hAnsi="Times New Roman" w:cs="Times New Roman"/>
        </w:rPr>
        <w:t>8 r. wynosiła 10.277 osób. W latach 2016-2018</w:t>
      </w:r>
      <w:r w:rsidRPr="001D459A">
        <w:rPr>
          <w:rFonts w:ascii="Times New Roman" w:hAnsi="Times New Roman" w:cs="Times New Roman"/>
        </w:rPr>
        <w:t xml:space="preserve"> liczba ludn</w:t>
      </w:r>
      <w:r w:rsidR="004A67F1">
        <w:rPr>
          <w:rFonts w:ascii="Times New Roman" w:hAnsi="Times New Roman" w:cs="Times New Roman"/>
        </w:rPr>
        <w:t>ości w gminie spadła o -173 osób, tj. o -1,65</w:t>
      </w:r>
      <w:r w:rsidRPr="001D459A">
        <w:rPr>
          <w:rFonts w:ascii="Times New Roman" w:hAnsi="Times New Roman" w:cs="Times New Roman"/>
        </w:rPr>
        <w:t xml:space="preserve"> %. Podobni</w:t>
      </w:r>
      <w:r w:rsidR="00386C65">
        <w:rPr>
          <w:rFonts w:ascii="Times New Roman" w:hAnsi="Times New Roman" w:cs="Times New Roman"/>
        </w:rPr>
        <w:t>e w Powiecie Ś</w:t>
      </w:r>
      <w:r w:rsidRPr="001D459A">
        <w:rPr>
          <w:rFonts w:ascii="Times New Roman" w:hAnsi="Times New Roman" w:cs="Times New Roman"/>
        </w:rPr>
        <w:t>wieckim</w:t>
      </w:r>
      <w:r w:rsidR="004A67F1">
        <w:rPr>
          <w:rFonts w:ascii="Times New Roman" w:hAnsi="Times New Roman" w:cs="Times New Roman"/>
        </w:rPr>
        <w:t xml:space="preserve"> liczba ludności zmalała o -380 osób, tj. o -0,38 %. Gmina Nowe odpowiada w 45 proc. za spadek liczby ludności powiatu.</w:t>
      </w:r>
    </w:p>
    <w:p w:rsidR="003D4DFC" w:rsidRPr="001D459A" w:rsidRDefault="003D4DFC" w:rsidP="00386C65">
      <w:pPr>
        <w:jc w:val="both"/>
        <w:rPr>
          <w:rFonts w:ascii="Times New Roman" w:hAnsi="Times New Roman" w:cs="Times New Roman"/>
        </w:rPr>
      </w:pPr>
      <w:r w:rsidRPr="001D459A">
        <w:rPr>
          <w:rFonts w:ascii="Times New Roman" w:hAnsi="Times New Roman" w:cs="Times New Roman"/>
        </w:rPr>
        <w:t>W Polsce i Województwie Kujawsko-Pomorskim wystąpił nieznaczny przyrost ludności w gminach bez miast na praw</w:t>
      </w:r>
      <w:r w:rsidR="001D73E4">
        <w:rPr>
          <w:rFonts w:ascii="Times New Roman" w:hAnsi="Times New Roman" w:cs="Times New Roman"/>
        </w:rPr>
        <w:t>ach powiatu, odpowiednio o +0,01</w:t>
      </w:r>
      <w:r w:rsidRPr="001D459A">
        <w:rPr>
          <w:rFonts w:ascii="Times New Roman" w:hAnsi="Times New Roman" w:cs="Times New Roman"/>
        </w:rPr>
        <w:t xml:space="preserve"> %</w:t>
      </w:r>
      <w:r w:rsidR="001D73E4">
        <w:rPr>
          <w:rFonts w:ascii="Times New Roman" w:hAnsi="Times New Roman" w:cs="Times New Roman"/>
        </w:rPr>
        <w:t xml:space="preserve"> i +0,05</w:t>
      </w:r>
      <w:r w:rsidRPr="001D459A">
        <w:rPr>
          <w:rFonts w:ascii="Times New Roman" w:hAnsi="Times New Roman" w:cs="Times New Roman"/>
        </w:rPr>
        <w:t xml:space="preserve"> %.</w:t>
      </w:r>
    </w:p>
    <w:p w:rsidR="003D4DFC" w:rsidRPr="001D459A" w:rsidRDefault="003D4DFC" w:rsidP="00386C65">
      <w:pPr>
        <w:jc w:val="both"/>
        <w:rPr>
          <w:rFonts w:ascii="Times New Roman" w:hAnsi="Times New Roman" w:cs="Times New Roman"/>
        </w:rPr>
      </w:pPr>
      <w:r w:rsidRPr="001D459A">
        <w:rPr>
          <w:rFonts w:ascii="Times New Roman" w:hAnsi="Times New Roman" w:cs="Times New Roman"/>
        </w:rPr>
        <w:lastRenderedPageBreak/>
        <w:t>Spadek ludności w gminach zlokalizowanych na obrzeżach województw ma tendencję stałą. Duże aglomeracje miejskie mają „siłę przyciągania”, ponieważ to tam powstają dobrze płatne miejsca pracy.</w:t>
      </w:r>
    </w:p>
    <w:p w:rsidR="007D4DE4" w:rsidRPr="001D459A" w:rsidRDefault="007D4DE4" w:rsidP="00386C65">
      <w:pPr>
        <w:jc w:val="both"/>
        <w:rPr>
          <w:rFonts w:ascii="Times New Roman" w:hAnsi="Times New Roman" w:cs="Times New Roman"/>
        </w:rPr>
      </w:pPr>
      <w:r w:rsidRPr="001D459A">
        <w:rPr>
          <w:rFonts w:ascii="Times New Roman" w:hAnsi="Times New Roman" w:cs="Times New Roman"/>
        </w:rPr>
        <w:t>Zmiany w liczbie zarejestrowanych bezrobotnych przedstawia poniższe zestawienie:</w:t>
      </w:r>
    </w:p>
    <w:tbl>
      <w:tblPr>
        <w:tblW w:w="5000" w:type="pct"/>
        <w:tblCellMar>
          <w:left w:w="70" w:type="dxa"/>
          <w:right w:w="70" w:type="dxa"/>
        </w:tblCellMar>
        <w:tblLook w:val="04A0" w:firstRow="1" w:lastRow="0" w:firstColumn="1" w:lastColumn="0" w:noHBand="0" w:noVBand="1"/>
      </w:tblPr>
      <w:tblGrid>
        <w:gridCol w:w="2609"/>
        <w:gridCol w:w="1575"/>
        <w:gridCol w:w="1573"/>
        <w:gridCol w:w="1289"/>
        <w:gridCol w:w="1491"/>
        <w:gridCol w:w="1467"/>
      </w:tblGrid>
      <w:tr w:rsidR="007D4DE4" w:rsidRPr="001D459A" w:rsidTr="001D73E4">
        <w:trPr>
          <w:trHeight w:val="315"/>
        </w:trPr>
        <w:tc>
          <w:tcPr>
            <w:tcW w:w="13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DE4" w:rsidRPr="001D459A" w:rsidRDefault="007D4DE4"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Nazwa</w:t>
            </w:r>
          </w:p>
        </w:tc>
        <w:tc>
          <w:tcPr>
            <w:tcW w:w="2217" w:type="pct"/>
            <w:gridSpan w:val="3"/>
            <w:tcBorders>
              <w:top w:val="single" w:sz="4" w:space="0" w:color="auto"/>
              <w:left w:val="nil"/>
              <w:bottom w:val="single" w:sz="4" w:space="0" w:color="auto"/>
              <w:right w:val="single" w:sz="4" w:space="0" w:color="auto"/>
            </w:tcBorders>
            <w:shd w:val="clear" w:color="auto" w:fill="auto"/>
            <w:noWrap/>
            <w:vAlign w:val="center"/>
            <w:hideMark/>
          </w:tcPr>
          <w:p w:rsidR="007D4DE4" w:rsidRPr="001D459A" w:rsidRDefault="007D4DE4"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Lata</w:t>
            </w:r>
          </w:p>
        </w:tc>
        <w:tc>
          <w:tcPr>
            <w:tcW w:w="147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DE4" w:rsidRPr="001D459A" w:rsidRDefault="001D73E4" w:rsidP="0051479C">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Różnica między rokiem</w:t>
            </w:r>
            <w:r>
              <w:rPr>
                <w:rFonts w:ascii="Times New Roman" w:eastAsia="Times New Roman" w:hAnsi="Times New Roman" w:cs="Times New Roman"/>
                <w:color w:val="000000"/>
                <w:lang w:eastAsia="pl-PL"/>
              </w:rPr>
              <w:br/>
              <w:t>2019 a 2017</w:t>
            </w:r>
          </w:p>
        </w:tc>
      </w:tr>
      <w:tr w:rsidR="001D73E4" w:rsidRPr="001D459A" w:rsidTr="001D73E4">
        <w:trPr>
          <w:trHeight w:val="315"/>
        </w:trPr>
        <w:tc>
          <w:tcPr>
            <w:tcW w:w="1304" w:type="pct"/>
            <w:vMerge/>
            <w:tcBorders>
              <w:top w:val="single" w:sz="4" w:space="0" w:color="auto"/>
              <w:left w:val="single" w:sz="4" w:space="0" w:color="auto"/>
              <w:bottom w:val="single" w:sz="4" w:space="0" w:color="auto"/>
              <w:right w:val="single" w:sz="4" w:space="0" w:color="auto"/>
            </w:tcBorders>
            <w:vAlign w:val="center"/>
            <w:hideMark/>
          </w:tcPr>
          <w:p w:rsidR="001D73E4" w:rsidRPr="001D459A" w:rsidRDefault="001D73E4" w:rsidP="0051479C">
            <w:pPr>
              <w:spacing w:after="0"/>
              <w:rPr>
                <w:rFonts w:ascii="Times New Roman" w:eastAsia="Times New Roman" w:hAnsi="Times New Roman" w:cs="Times New Roman"/>
                <w:color w:val="000000"/>
                <w:lang w:eastAsia="pl-PL"/>
              </w:rPr>
            </w:pPr>
          </w:p>
        </w:tc>
        <w:tc>
          <w:tcPr>
            <w:tcW w:w="7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D73E4" w:rsidRPr="001D459A" w:rsidRDefault="001D73E4" w:rsidP="000303DE">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2017</w:t>
            </w:r>
          </w:p>
        </w:tc>
        <w:tc>
          <w:tcPr>
            <w:tcW w:w="7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D73E4" w:rsidRPr="001D459A" w:rsidRDefault="001D73E4" w:rsidP="000303DE">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2018</w:t>
            </w:r>
          </w:p>
        </w:tc>
        <w:tc>
          <w:tcPr>
            <w:tcW w:w="6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D73E4" w:rsidRPr="001D459A" w:rsidRDefault="001D73E4" w:rsidP="0051479C">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2019</w:t>
            </w:r>
          </w:p>
        </w:tc>
        <w:tc>
          <w:tcPr>
            <w:tcW w:w="1478" w:type="pct"/>
            <w:gridSpan w:val="2"/>
            <w:vMerge/>
            <w:tcBorders>
              <w:top w:val="nil"/>
              <w:left w:val="single" w:sz="4" w:space="0" w:color="auto"/>
              <w:bottom w:val="single" w:sz="4" w:space="0" w:color="auto"/>
              <w:right w:val="single" w:sz="4" w:space="0" w:color="auto"/>
            </w:tcBorders>
            <w:vAlign w:val="center"/>
            <w:hideMark/>
          </w:tcPr>
          <w:p w:rsidR="001D73E4" w:rsidRPr="001D459A" w:rsidRDefault="001D73E4" w:rsidP="0051479C">
            <w:pPr>
              <w:spacing w:after="0"/>
              <w:rPr>
                <w:rFonts w:ascii="Times New Roman" w:eastAsia="Times New Roman" w:hAnsi="Times New Roman" w:cs="Times New Roman"/>
                <w:color w:val="000000"/>
                <w:lang w:eastAsia="pl-PL"/>
              </w:rPr>
            </w:pPr>
          </w:p>
        </w:tc>
      </w:tr>
      <w:tr w:rsidR="001D73E4" w:rsidRPr="001D459A" w:rsidTr="001D73E4">
        <w:trPr>
          <w:trHeight w:val="319"/>
        </w:trPr>
        <w:tc>
          <w:tcPr>
            <w:tcW w:w="1304" w:type="pct"/>
            <w:vMerge/>
            <w:tcBorders>
              <w:top w:val="single" w:sz="4" w:space="0" w:color="auto"/>
              <w:left w:val="single" w:sz="4" w:space="0" w:color="auto"/>
              <w:bottom w:val="single" w:sz="4" w:space="0" w:color="auto"/>
              <w:right w:val="single" w:sz="4" w:space="0" w:color="auto"/>
            </w:tcBorders>
            <w:vAlign w:val="center"/>
            <w:hideMark/>
          </w:tcPr>
          <w:p w:rsidR="001D73E4" w:rsidRPr="001D459A" w:rsidRDefault="001D73E4" w:rsidP="0051479C">
            <w:pPr>
              <w:spacing w:after="0"/>
              <w:rPr>
                <w:rFonts w:ascii="Times New Roman" w:eastAsia="Times New Roman" w:hAnsi="Times New Roman" w:cs="Times New Roman"/>
                <w:color w:val="000000"/>
                <w:lang w:eastAsia="pl-PL"/>
              </w:rPr>
            </w:pPr>
          </w:p>
        </w:tc>
        <w:tc>
          <w:tcPr>
            <w:tcW w:w="787" w:type="pct"/>
            <w:vMerge/>
            <w:tcBorders>
              <w:top w:val="nil"/>
              <w:left w:val="single" w:sz="4" w:space="0" w:color="auto"/>
              <w:bottom w:val="single" w:sz="4" w:space="0" w:color="auto"/>
              <w:right w:val="single" w:sz="4" w:space="0" w:color="auto"/>
            </w:tcBorders>
            <w:vAlign w:val="center"/>
            <w:hideMark/>
          </w:tcPr>
          <w:p w:rsidR="001D73E4" w:rsidRPr="001D459A" w:rsidRDefault="001D73E4" w:rsidP="0051479C">
            <w:pPr>
              <w:spacing w:after="0"/>
              <w:rPr>
                <w:rFonts w:ascii="Times New Roman" w:eastAsia="Times New Roman" w:hAnsi="Times New Roman" w:cs="Times New Roman"/>
                <w:color w:val="000000"/>
                <w:lang w:eastAsia="pl-PL"/>
              </w:rPr>
            </w:pPr>
          </w:p>
        </w:tc>
        <w:tc>
          <w:tcPr>
            <w:tcW w:w="786" w:type="pct"/>
            <w:vMerge/>
            <w:tcBorders>
              <w:top w:val="nil"/>
              <w:left w:val="single" w:sz="4" w:space="0" w:color="auto"/>
              <w:bottom w:val="single" w:sz="4" w:space="0" w:color="auto"/>
              <w:right w:val="single" w:sz="4" w:space="0" w:color="auto"/>
            </w:tcBorders>
            <w:vAlign w:val="center"/>
            <w:hideMark/>
          </w:tcPr>
          <w:p w:rsidR="001D73E4" w:rsidRPr="001D459A" w:rsidRDefault="001D73E4" w:rsidP="0051479C">
            <w:pPr>
              <w:spacing w:after="0"/>
              <w:rPr>
                <w:rFonts w:ascii="Times New Roman" w:eastAsia="Times New Roman" w:hAnsi="Times New Roman" w:cs="Times New Roman"/>
                <w:color w:val="000000"/>
                <w:lang w:eastAsia="pl-PL"/>
              </w:rPr>
            </w:pPr>
          </w:p>
        </w:tc>
        <w:tc>
          <w:tcPr>
            <w:tcW w:w="644" w:type="pct"/>
            <w:vMerge/>
            <w:tcBorders>
              <w:top w:val="nil"/>
              <w:left w:val="single" w:sz="4" w:space="0" w:color="auto"/>
              <w:bottom w:val="single" w:sz="4" w:space="0" w:color="auto"/>
              <w:right w:val="single" w:sz="4" w:space="0" w:color="auto"/>
            </w:tcBorders>
            <w:vAlign w:val="center"/>
            <w:hideMark/>
          </w:tcPr>
          <w:p w:rsidR="001D73E4" w:rsidRPr="001D459A" w:rsidRDefault="001D73E4" w:rsidP="0051479C">
            <w:pPr>
              <w:spacing w:after="0"/>
              <w:rPr>
                <w:rFonts w:ascii="Times New Roman" w:eastAsia="Times New Roman" w:hAnsi="Times New Roman" w:cs="Times New Roman"/>
                <w:color w:val="000000"/>
                <w:lang w:eastAsia="pl-PL"/>
              </w:rPr>
            </w:pPr>
          </w:p>
        </w:tc>
        <w:tc>
          <w:tcPr>
            <w:tcW w:w="745" w:type="pct"/>
            <w:tcBorders>
              <w:top w:val="nil"/>
              <w:left w:val="nil"/>
              <w:bottom w:val="single" w:sz="4" w:space="0" w:color="auto"/>
              <w:right w:val="single" w:sz="4" w:space="0" w:color="auto"/>
            </w:tcBorders>
            <w:shd w:val="clear" w:color="auto" w:fill="auto"/>
            <w:noWrap/>
            <w:vAlign w:val="center"/>
            <w:hideMark/>
          </w:tcPr>
          <w:p w:rsidR="001D73E4" w:rsidRPr="001D459A" w:rsidRDefault="001D73E4"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Osoby</w:t>
            </w:r>
          </w:p>
        </w:tc>
        <w:tc>
          <w:tcPr>
            <w:tcW w:w="733" w:type="pct"/>
            <w:tcBorders>
              <w:top w:val="nil"/>
              <w:left w:val="nil"/>
              <w:bottom w:val="single" w:sz="4" w:space="0" w:color="auto"/>
              <w:right w:val="single" w:sz="4" w:space="0" w:color="auto"/>
            </w:tcBorders>
            <w:shd w:val="clear" w:color="auto" w:fill="auto"/>
            <w:noWrap/>
            <w:vAlign w:val="center"/>
            <w:hideMark/>
          </w:tcPr>
          <w:p w:rsidR="001D73E4" w:rsidRPr="001D459A" w:rsidRDefault="001D73E4"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w:t>
            </w:r>
          </w:p>
        </w:tc>
      </w:tr>
      <w:tr w:rsidR="001D73E4" w:rsidRPr="001D459A" w:rsidTr="001D73E4">
        <w:trPr>
          <w:trHeight w:val="319"/>
        </w:trPr>
        <w:tc>
          <w:tcPr>
            <w:tcW w:w="1304" w:type="pct"/>
            <w:vMerge/>
            <w:tcBorders>
              <w:top w:val="single" w:sz="4" w:space="0" w:color="auto"/>
              <w:left w:val="single" w:sz="4" w:space="0" w:color="auto"/>
              <w:bottom w:val="single" w:sz="4" w:space="0" w:color="auto"/>
              <w:right w:val="single" w:sz="4" w:space="0" w:color="auto"/>
            </w:tcBorders>
            <w:vAlign w:val="center"/>
            <w:hideMark/>
          </w:tcPr>
          <w:p w:rsidR="001D73E4" w:rsidRPr="001D459A" w:rsidRDefault="001D73E4" w:rsidP="0051479C">
            <w:pPr>
              <w:spacing w:after="0"/>
              <w:rPr>
                <w:rFonts w:ascii="Times New Roman" w:eastAsia="Times New Roman" w:hAnsi="Times New Roman" w:cs="Times New Roman"/>
                <w:color w:val="000000"/>
                <w:lang w:eastAsia="pl-PL"/>
              </w:rPr>
            </w:pPr>
          </w:p>
        </w:tc>
        <w:tc>
          <w:tcPr>
            <w:tcW w:w="787" w:type="pct"/>
            <w:vMerge/>
            <w:tcBorders>
              <w:top w:val="nil"/>
              <w:left w:val="single" w:sz="4" w:space="0" w:color="auto"/>
              <w:bottom w:val="single" w:sz="4" w:space="0" w:color="auto"/>
              <w:right w:val="single" w:sz="4" w:space="0" w:color="auto"/>
            </w:tcBorders>
            <w:vAlign w:val="center"/>
            <w:hideMark/>
          </w:tcPr>
          <w:p w:rsidR="001D73E4" w:rsidRPr="001D459A" w:rsidRDefault="001D73E4" w:rsidP="0051479C">
            <w:pPr>
              <w:spacing w:after="0"/>
              <w:rPr>
                <w:rFonts w:ascii="Times New Roman" w:eastAsia="Times New Roman" w:hAnsi="Times New Roman" w:cs="Times New Roman"/>
                <w:color w:val="000000"/>
                <w:lang w:eastAsia="pl-PL"/>
              </w:rPr>
            </w:pPr>
          </w:p>
        </w:tc>
        <w:tc>
          <w:tcPr>
            <w:tcW w:w="786" w:type="pct"/>
            <w:vMerge/>
            <w:tcBorders>
              <w:top w:val="nil"/>
              <w:left w:val="single" w:sz="4" w:space="0" w:color="auto"/>
              <w:bottom w:val="single" w:sz="4" w:space="0" w:color="auto"/>
              <w:right w:val="single" w:sz="4" w:space="0" w:color="auto"/>
            </w:tcBorders>
            <w:vAlign w:val="center"/>
            <w:hideMark/>
          </w:tcPr>
          <w:p w:rsidR="001D73E4" w:rsidRPr="001D459A" w:rsidRDefault="001D73E4" w:rsidP="0051479C">
            <w:pPr>
              <w:spacing w:after="0"/>
              <w:rPr>
                <w:rFonts w:ascii="Times New Roman" w:eastAsia="Times New Roman" w:hAnsi="Times New Roman" w:cs="Times New Roman"/>
                <w:color w:val="000000"/>
                <w:lang w:eastAsia="pl-PL"/>
              </w:rPr>
            </w:pPr>
          </w:p>
        </w:tc>
        <w:tc>
          <w:tcPr>
            <w:tcW w:w="644" w:type="pct"/>
            <w:vMerge/>
            <w:tcBorders>
              <w:top w:val="nil"/>
              <w:left w:val="single" w:sz="4" w:space="0" w:color="auto"/>
              <w:bottom w:val="single" w:sz="4" w:space="0" w:color="auto"/>
              <w:right w:val="single" w:sz="4" w:space="0" w:color="auto"/>
            </w:tcBorders>
            <w:vAlign w:val="center"/>
            <w:hideMark/>
          </w:tcPr>
          <w:p w:rsidR="001D73E4" w:rsidRPr="001D459A" w:rsidRDefault="001D73E4" w:rsidP="0051479C">
            <w:pPr>
              <w:spacing w:after="0"/>
              <w:rPr>
                <w:rFonts w:ascii="Times New Roman" w:eastAsia="Times New Roman" w:hAnsi="Times New Roman" w:cs="Times New Roman"/>
                <w:color w:val="000000"/>
                <w:lang w:eastAsia="pl-PL"/>
              </w:rPr>
            </w:pPr>
          </w:p>
        </w:tc>
        <w:tc>
          <w:tcPr>
            <w:tcW w:w="745" w:type="pct"/>
            <w:tcBorders>
              <w:top w:val="nil"/>
              <w:left w:val="nil"/>
              <w:bottom w:val="single" w:sz="4" w:space="0" w:color="auto"/>
              <w:right w:val="single" w:sz="4" w:space="0" w:color="auto"/>
            </w:tcBorders>
            <w:shd w:val="clear" w:color="auto" w:fill="auto"/>
            <w:noWrap/>
            <w:vAlign w:val="center"/>
            <w:hideMark/>
          </w:tcPr>
          <w:p w:rsidR="001D73E4" w:rsidRPr="001D459A" w:rsidRDefault="001D73E4"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(rub. 4-2)</w:t>
            </w:r>
          </w:p>
        </w:tc>
        <w:tc>
          <w:tcPr>
            <w:tcW w:w="733" w:type="pct"/>
            <w:tcBorders>
              <w:top w:val="nil"/>
              <w:left w:val="nil"/>
              <w:bottom w:val="single" w:sz="4" w:space="0" w:color="auto"/>
              <w:right w:val="single" w:sz="4" w:space="0" w:color="auto"/>
            </w:tcBorders>
            <w:shd w:val="clear" w:color="auto" w:fill="auto"/>
            <w:noWrap/>
            <w:vAlign w:val="center"/>
            <w:hideMark/>
          </w:tcPr>
          <w:p w:rsidR="001D73E4" w:rsidRPr="001D459A" w:rsidRDefault="001D73E4"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(rub. 5/2)</w:t>
            </w:r>
          </w:p>
        </w:tc>
      </w:tr>
      <w:tr w:rsidR="001D73E4" w:rsidRPr="001D459A" w:rsidTr="001D73E4">
        <w:trPr>
          <w:trHeight w:val="319"/>
        </w:trPr>
        <w:tc>
          <w:tcPr>
            <w:tcW w:w="1304" w:type="pct"/>
            <w:tcBorders>
              <w:top w:val="nil"/>
              <w:left w:val="single" w:sz="4" w:space="0" w:color="auto"/>
              <w:bottom w:val="single" w:sz="4" w:space="0" w:color="auto"/>
              <w:right w:val="single" w:sz="4" w:space="0" w:color="auto"/>
            </w:tcBorders>
            <w:shd w:val="clear" w:color="auto" w:fill="auto"/>
            <w:noWrap/>
            <w:vAlign w:val="center"/>
            <w:hideMark/>
          </w:tcPr>
          <w:p w:rsidR="001D73E4" w:rsidRPr="001D459A" w:rsidRDefault="001D73E4"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1</w:t>
            </w:r>
          </w:p>
        </w:tc>
        <w:tc>
          <w:tcPr>
            <w:tcW w:w="787" w:type="pct"/>
            <w:tcBorders>
              <w:top w:val="nil"/>
              <w:left w:val="nil"/>
              <w:bottom w:val="single" w:sz="4" w:space="0" w:color="auto"/>
              <w:right w:val="single" w:sz="4" w:space="0" w:color="auto"/>
            </w:tcBorders>
            <w:shd w:val="clear" w:color="auto" w:fill="auto"/>
            <w:noWrap/>
            <w:vAlign w:val="center"/>
            <w:hideMark/>
          </w:tcPr>
          <w:p w:rsidR="001D73E4" w:rsidRPr="001D459A" w:rsidRDefault="001D73E4" w:rsidP="000303DE">
            <w:pPr>
              <w:spacing w:after="0"/>
              <w:jc w:val="center"/>
              <w:rPr>
                <w:rFonts w:ascii="Times New Roman" w:eastAsia="Times New Roman" w:hAnsi="Times New Roman" w:cs="Times New Roman"/>
                <w:i/>
                <w:iCs/>
                <w:color w:val="000000"/>
                <w:sz w:val="18"/>
                <w:szCs w:val="18"/>
                <w:lang w:eastAsia="pl-PL"/>
              </w:rPr>
            </w:pPr>
            <w:r>
              <w:rPr>
                <w:rFonts w:ascii="Times New Roman" w:eastAsia="Times New Roman" w:hAnsi="Times New Roman" w:cs="Times New Roman"/>
                <w:i/>
                <w:iCs/>
                <w:color w:val="000000"/>
                <w:sz w:val="18"/>
                <w:szCs w:val="18"/>
                <w:lang w:eastAsia="pl-PL"/>
              </w:rPr>
              <w:t>2</w:t>
            </w:r>
          </w:p>
        </w:tc>
        <w:tc>
          <w:tcPr>
            <w:tcW w:w="786" w:type="pct"/>
            <w:tcBorders>
              <w:top w:val="nil"/>
              <w:left w:val="nil"/>
              <w:bottom w:val="single" w:sz="4" w:space="0" w:color="auto"/>
              <w:right w:val="single" w:sz="4" w:space="0" w:color="auto"/>
            </w:tcBorders>
            <w:shd w:val="clear" w:color="auto" w:fill="auto"/>
            <w:noWrap/>
            <w:vAlign w:val="center"/>
            <w:hideMark/>
          </w:tcPr>
          <w:p w:rsidR="001D73E4" w:rsidRPr="001D459A" w:rsidRDefault="001D73E4" w:rsidP="000303DE">
            <w:pPr>
              <w:spacing w:after="0"/>
              <w:jc w:val="center"/>
              <w:rPr>
                <w:rFonts w:ascii="Times New Roman" w:eastAsia="Times New Roman" w:hAnsi="Times New Roman" w:cs="Times New Roman"/>
                <w:i/>
                <w:iCs/>
                <w:color w:val="000000"/>
                <w:sz w:val="18"/>
                <w:szCs w:val="18"/>
                <w:lang w:eastAsia="pl-PL"/>
              </w:rPr>
            </w:pPr>
            <w:r>
              <w:rPr>
                <w:rFonts w:ascii="Times New Roman" w:eastAsia="Times New Roman" w:hAnsi="Times New Roman" w:cs="Times New Roman"/>
                <w:i/>
                <w:iCs/>
                <w:color w:val="000000"/>
                <w:sz w:val="18"/>
                <w:szCs w:val="18"/>
                <w:lang w:eastAsia="pl-PL"/>
              </w:rPr>
              <w:t>3</w:t>
            </w:r>
          </w:p>
        </w:tc>
        <w:tc>
          <w:tcPr>
            <w:tcW w:w="644" w:type="pct"/>
            <w:tcBorders>
              <w:top w:val="nil"/>
              <w:left w:val="nil"/>
              <w:bottom w:val="single" w:sz="4" w:space="0" w:color="auto"/>
              <w:right w:val="single" w:sz="4" w:space="0" w:color="auto"/>
            </w:tcBorders>
            <w:shd w:val="clear" w:color="auto" w:fill="auto"/>
            <w:noWrap/>
            <w:vAlign w:val="center"/>
            <w:hideMark/>
          </w:tcPr>
          <w:p w:rsidR="001D73E4" w:rsidRPr="001D459A" w:rsidRDefault="001D73E4"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4</w:t>
            </w:r>
          </w:p>
        </w:tc>
        <w:tc>
          <w:tcPr>
            <w:tcW w:w="745" w:type="pct"/>
            <w:tcBorders>
              <w:top w:val="nil"/>
              <w:left w:val="nil"/>
              <w:bottom w:val="single" w:sz="4" w:space="0" w:color="auto"/>
              <w:right w:val="single" w:sz="4" w:space="0" w:color="auto"/>
            </w:tcBorders>
            <w:shd w:val="clear" w:color="auto" w:fill="auto"/>
            <w:noWrap/>
            <w:vAlign w:val="center"/>
            <w:hideMark/>
          </w:tcPr>
          <w:p w:rsidR="001D73E4" w:rsidRPr="001D459A" w:rsidRDefault="001D73E4"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5</w:t>
            </w:r>
          </w:p>
        </w:tc>
        <w:tc>
          <w:tcPr>
            <w:tcW w:w="733" w:type="pct"/>
            <w:tcBorders>
              <w:top w:val="nil"/>
              <w:left w:val="nil"/>
              <w:bottom w:val="single" w:sz="4" w:space="0" w:color="auto"/>
              <w:right w:val="single" w:sz="4" w:space="0" w:color="auto"/>
            </w:tcBorders>
            <w:shd w:val="clear" w:color="auto" w:fill="auto"/>
            <w:noWrap/>
            <w:vAlign w:val="center"/>
            <w:hideMark/>
          </w:tcPr>
          <w:p w:rsidR="001D73E4" w:rsidRPr="001D459A" w:rsidRDefault="001D73E4"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6</w:t>
            </w:r>
          </w:p>
        </w:tc>
      </w:tr>
      <w:tr w:rsidR="001D73E4" w:rsidRPr="001D459A" w:rsidTr="001D73E4">
        <w:trPr>
          <w:trHeight w:val="319"/>
        </w:trPr>
        <w:tc>
          <w:tcPr>
            <w:tcW w:w="1304" w:type="pct"/>
            <w:tcBorders>
              <w:top w:val="nil"/>
              <w:left w:val="single" w:sz="4" w:space="0" w:color="auto"/>
              <w:bottom w:val="single" w:sz="4" w:space="0" w:color="auto"/>
              <w:right w:val="single" w:sz="4" w:space="0" w:color="auto"/>
            </w:tcBorders>
            <w:shd w:val="clear" w:color="auto" w:fill="auto"/>
            <w:noWrap/>
            <w:vAlign w:val="bottom"/>
            <w:hideMark/>
          </w:tcPr>
          <w:p w:rsidR="001D73E4" w:rsidRPr="001D459A" w:rsidRDefault="001D73E4"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Polska</w:t>
            </w:r>
          </w:p>
        </w:tc>
        <w:tc>
          <w:tcPr>
            <w:tcW w:w="787" w:type="pct"/>
            <w:tcBorders>
              <w:top w:val="nil"/>
              <w:left w:val="nil"/>
              <w:bottom w:val="single" w:sz="4" w:space="0" w:color="auto"/>
              <w:right w:val="single" w:sz="4" w:space="0" w:color="auto"/>
            </w:tcBorders>
            <w:shd w:val="clear" w:color="auto" w:fill="auto"/>
            <w:noWrap/>
            <w:vAlign w:val="bottom"/>
            <w:hideMark/>
          </w:tcPr>
          <w:p w:rsidR="001D73E4" w:rsidRPr="001D459A" w:rsidRDefault="001D73E4"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1 081 746</w:t>
            </w:r>
          </w:p>
        </w:tc>
        <w:tc>
          <w:tcPr>
            <w:tcW w:w="786" w:type="pct"/>
            <w:tcBorders>
              <w:top w:val="nil"/>
              <w:left w:val="nil"/>
              <w:bottom w:val="single" w:sz="4" w:space="0" w:color="auto"/>
              <w:right w:val="single" w:sz="4" w:space="0" w:color="auto"/>
            </w:tcBorders>
            <w:shd w:val="clear" w:color="auto" w:fill="auto"/>
            <w:noWrap/>
            <w:vAlign w:val="bottom"/>
            <w:hideMark/>
          </w:tcPr>
          <w:p w:rsidR="001D73E4" w:rsidRPr="001D459A" w:rsidRDefault="001D73E4"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968 888</w:t>
            </w:r>
          </w:p>
        </w:tc>
        <w:tc>
          <w:tcPr>
            <w:tcW w:w="644" w:type="pct"/>
            <w:tcBorders>
              <w:top w:val="nil"/>
              <w:left w:val="nil"/>
              <w:bottom w:val="single" w:sz="4" w:space="0" w:color="auto"/>
              <w:right w:val="single" w:sz="4" w:space="0" w:color="auto"/>
            </w:tcBorders>
            <w:shd w:val="clear" w:color="auto" w:fill="auto"/>
            <w:noWrap/>
            <w:vAlign w:val="bottom"/>
            <w:hideMark/>
          </w:tcPr>
          <w:p w:rsidR="001D73E4" w:rsidRPr="001D459A" w:rsidRDefault="001D73E4"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866 374</w:t>
            </w:r>
          </w:p>
        </w:tc>
        <w:tc>
          <w:tcPr>
            <w:tcW w:w="745" w:type="pct"/>
            <w:tcBorders>
              <w:top w:val="nil"/>
              <w:left w:val="nil"/>
              <w:bottom w:val="single" w:sz="4" w:space="0" w:color="auto"/>
              <w:right w:val="single" w:sz="4" w:space="0" w:color="auto"/>
            </w:tcBorders>
            <w:shd w:val="clear" w:color="auto" w:fill="auto"/>
            <w:noWrap/>
            <w:vAlign w:val="bottom"/>
            <w:hideMark/>
          </w:tcPr>
          <w:p w:rsidR="001D73E4" w:rsidRPr="001D459A" w:rsidRDefault="001D73E4"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-215 372</w:t>
            </w:r>
          </w:p>
        </w:tc>
        <w:tc>
          <w:tcPr>
            <w:tcW w:w="733" w:type="pct"/>
            <w:tcBorders>
              <w:top w:val="nil"/>
              <w:left w:val="nil"/>
              <w:bottom w:val="single" w:sz="4" w:space="0" w:color="auto"/>
              <w:right w:val="single" w:sz="4" w:space="0" w:color="auto"/>
            </w:tcBorders>
            <w:shd w:val="clear" w:color="auto" w:fill="auto"/>
            <w:noWrap/>
            <w:vAlign w:val="bottom"/>
            <w:hideMark/>
          </w:tcPr>
          <w:p w:rsidR="001D73E4" w:rsidRPr="001D459A" w:rsidRDefault="001D73E4"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-19,91</w:t>
            </w:r>
            <w:r w:rsidRPr="001D459A">
              <w:rPr>
                <w:rFonts w:ascii="Times New Roman" w:eastAsia="Times New Roman" w:hAnsi="Times New Roman" w:cs="Times New Roman"/>
                <w:color w:val="000000"/>
                <w:lang w:eastAsia="pl-PL"/>
              </w:rPr>
              <w:t>%</w:t>
            </w:r>
          </w:p>
        </w:tc>
      </w:tr>
      <w:tr w:rsidR="001D73E4" w:rsidRPr="001D459A" w:rsidTr="001D73E4">
        <w:trPr>
          <w:trHeight w:val="319"/>
        </w:trPr>
        <w:tc>
          <w:tcPr>
            <w:tcW w:w="1304" w:type="pct"/>
            <w:tcBorders>
              <w:top w:val="nil"/>
              <w:left w:val="single" w:sz="4" w:space="0" w:color="auto"/>
              <w:bottom w:val="single" w:sz="4" w:space="0" w:color="auto"/>
              <w:right w:val="single" w:sz="4" w:space="0" w:color="auto"/>
            </w:tcBorders>
            <w:shd w:val="clear" w:color="auto" w:fill="auto"/>
            <w:noWrap/>
            <w:vAlign w:val="bottom"/>
            <w:hideMark/>
          </w:tcPr>
          <w:p w:rsidR="001D73E4" w:rsidRPr="001D459A" w:rsidRDefault="001D73E4"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Kujawsko-Pomorskie</w:t>
            </w:r>
          </w:p>
        </w:tc>
        <w:tc>
          <w:tcPr>
            <w:tcW w:w="787" w:type="pct"/>
            <w:tcBorders>
              <w:top w:val="nil"/>
              <w:left w:val="nil"/>
              <w:bottom w:val="single" w:sz="4" w:space="0" w:color="auto"/>
              <w:right w:val="single" w:sz="4" w:space="0" w:color="auto"/>
            </w:tcBorders>
            <w:shd w:val="clear" w:color="auto" w:fill="auto"/>
            <w:noWrap/>
            <w:vAlign w:val="bottom"/>
            <w:hideMark/>
          </w:tcPr>
          <w:p w:rsidR="001D73E4" w:rsidRPr="001D459A" w:rsidRDefault="001D73E4"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81 543</w:t>
            </w:r>
          </w:p>
        </w:tc>
        <w:tc>
          <w:tcPr>
            <w:tcW w:w="786" w:type="pct"/>
            <w:tcBorders>
              <w:top w:val="nil"/>
              <w:left w:val="nil"/>
              <w:bottom w:val="single" w:sz="4" w:space="0" w:color="auto"/>
              <w:right w:val="single" w:sz="4" w:space="0" w:color="auto"/>
            </w:tcBorders>
            <w:shd w:val="clear" w:color="auto" w:fill="auto"/>
            <w:noWrap/>
            <w:vAlign w:val="bottom"/>
            <w:hideMark/>
          </w:tcPr>
          <w:p w:rsidR="001D73E4" w:rsidRPr="001D459A" w:rsidRDefault="001D73E4"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72 665</w:t>
            </w:r>
          </w:p>
        </w:tc>
        <w:tc>
          <w:tcPr>
            <w:tcW w:w="644" w:type="pct"/>
            <w:tcBorders>
              <w:top w:val="nil"/>
              <w:left w:val="nil"/>
              <w:bottom w:val="single" w:sz="4" w:space="0" w:color="auto"/>
              <w:right w:val="single" w:sz="4" w:space="0" w:color="auto"/>
            </w:tcBorders>
            <w:shd w:val="clear" w:color="auto" w:fill="auto"/>
            <w:noWrap/>
            <w:vAlign w:val="bottom"/>
            <w:hideMark/>
          </w:tcPr>
          <w:p w:rsidR="001D73E4" w:rsidRPr="001D459A" w:rsidRDefault="001D73E4"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64 060</w:t>
            </w:r>
          </w:p>
        </w:tc>
        <w:tc>
          <w:tcPr>
            <w:tcW w:w="745" w:type="pct"/>
            <w:tcBorders>
              <w:top w:val="nil"/>
              <w:left w:val="nil"/>
              <w:bottom w:val="single" w:sz="4" w:space="0" w:color="auto"/>
              <w:right w:val="single" w:sz="4" w:space="0" w:color="auto"/>
            </w:tcBorders>
            <w:shd w:val="clear" w:color="auto" w:fill="auto"/>
            <w:noWrap/>
            <w:vAlign w:val="bottom"/>
            <w:hideMark/>
          </w:tcPr>
          <w:p w:rsidR="001D73E4" w:rsidRPr="001D459A" w:rsidRDefault="001D73E4"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-17 483</w:t>
            </w:r>
          </w:p>
        </w:tc>
        <w:tc>
          <w:tcPr>
            <w:tcW w:w="733" w:type="pct"/>
            <w:tcBorders>
              <w:top w:val="nil"/>
              <w:left w:val="nil"/>
              <w:bottom w:val="single" w:sz="4" w:space="0" w:color="auto"/>
              <w:right w:val="single" w:sz="4" w:space="0" w:color="auto"/>
            </w:tcBorders>
            <w:shd w:val="clear" w:color="auto" w:fill="auto"/>
            <w:noWrap/>
            <w:vAlign w:val="bottom"/>
            <w:hideMark/>
          </w:tcPr>
          <w:p w:rsidR="001D73E4" w:rsidRPr="001D459A" w:rsidRDefault="001D73E4"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-21,44</w:t>
            </w:r>
            <w:r w:rsidRPr="001D459A">
              <w:rPr>
                <w:rFonts w:ascii="Times New Roman" w:eastAsia="Times New Roman" w:hAnsi="Times New Roman" w:cs="Times New Roman"/>
                <w:color w:val="000000"/>
                <w:lang w:eastAsia="pl-PL"/>
              </w:rPr>
              <w:t>%</w:t>
            </w:r>
          </w:p>
        </w:tc>
      </w:tr>
      <w:tr w:rsidR="001D73E4" w:rsidRPr="001D459A" w:rsidTr="001D73E4">
        <w:trPr>
          <w:trHeight w:val="319"/>
        </w:trPr>
        <w:tc>
          <w:tcPr>
            <w:tcW w:w="1304" w:type="pct"/>
            <w:tcBorders>
              <w:top w:val="nil"/>
              <w:left w:val="single" w:sz="4" w:space="0" w:color="auto"/>
              <w:bottom w:val="single" w:sz="4" w:space="0" w:color="auto"/>
              <w:right w:val="single" w:sz="4" w:space="0" w:color="auto"/>
            </w:tcBorders>
            <w:shd w:val="clear" w:color="auto" w:fill="auto"/>
            <w:noWrap/>
            <w:vAlign w:val="bottom"/>
            <w:hideMark/>
          </w:tcPr>
          <w:p w:rsidR="001D73E4" w:rsidRPr="001D459A" w:rsidRDefault="001D73E4"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Powiat Ś</w:t>
            </w:r>
            <w:r w:rsidRPr="001D459A">
              <w:rPr>
                <w:rFonts w:ascii="Times New Roman" w:eastAsia="Times New Roman" w:hAnsi="Times New Roman" w:cs="Times New Roman"/>
                <w:color w:val="000000"/>
                <w:lang w:eastAsia="pl-PL"/>
              </w:rPr>
              <w:t>wiecki</w:t>
            </w:r>
          </w:p>
        </w:tc>
        <w:tc>
          <w:tcPr>
            <w:tcW w:w="787" w:type="pct"/>
            <w:tcBorders>
              <w:top w:val="nil"/>
              <w:left w:val="nil"/>
              <w:bottom w:val="single" w:sz="4" w:space="0" w:color="auto"/>
              <w:right w:val="single" w:sz="4" w:space="0" w:color="auto"/>
            </w:tcBorders>
            <w:shd w:val="clear" w:color="auto" w:fill="auto"/>
            <w:noWrap/>
            <w:vAlign w:val="bottom"/>
            <w:hideMark/>
          </w:tcPr>
          <w:p w:rsidR="001D73E4" w:rsidRPr="001D459A" w:rsidRDefault="001D73E4"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2 917</w:t>
            </w:r>
          </w:p>
        </w:tc>
        <w:tc>
          <w:tcPr>
            <w:tcW w:w="786" w:type="pct"/>
            <w:tcBorders>
              <w:top w:val="nil"/>
              <w:left w:val="nil"/>
              <w:bottom w:val="single" w:sz="4" w:space="0" w:color="auto"/>
              <w:right w:val="single" w:sz="4" w:space="0" w:color="auto"/>
            </w:tcBorders>
            <w:shd w:val="clear" w:color="auto" w:fill="auto"/>
            <w:noWrap/>
            <w:vAlign w:val="bottom"/>
            <w:hideMark/>
          </w:tcPr>
          <w:p w:rsidR="001D73E4" w:rsidRPr="001D459A" w:rsidRDefault="001D73E4"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2 592</w:t>
            </w:r>
          </w:p>
        </w:tc>
        <w:tc>
          <w:tcPr>
            <w:tcW w:w="644" w:type="pct"/>
            <w:tcBorders>
              <w:top w:val="nil"/>
              <w:left w:val="nil"/>
              <w:bottom w:val="single" w:sz="4" w:space="0" w:color="auto"/>
              <w:right w:val="single" w:sz="4" w:space="0" w:color="auto"/>
            </w:tcBorders>
            <w:shd w:val="clear" w:color="auto" w:fill="auto"/>
            <w:noWrap/>
            <w:vAlign w:val="bottom"/>
            <w:hideMark/>
          </w:tcPr>
          <w:p w:rsidR="001D73E4" w:rsidRPr="001D459A" w:rsidRDefault="001D73E4"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2 402</w:t>
            </w:r>
          </w:p>
        </w:tc>
        <w:tc>
          <w:tcPr>
            <w:tcW w:w="745" w:type="pct"/>
            <w:tcBorders>
              <w:top w:val="nil"/>
              <w:left w:val="nil"/>
              <w:bottom w:val="single" w:sz="4" w:space="0" w:color="auto"/>
              <w:right w:val="single" w:sz="4" w:space="0" w:color="auto"/>
            </w:tcBorders>
            <w:shd w:val="clear" w:color="auto" w:fill="auto"/>
            <w:noWrap/>
            <w:vAlign w:val="bottom"/>
            <w:hideMark/>
          </w:tcPr>
          <w:p w:rsidR="001D73E4" w:rsidRPr="001D459A" w:rsidRDefault="001D73E4"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-515</w:t>
            </w:r>
          </w:p>
        </w:tc>
        <w:tc>
          <w:tcPr>
            <w:tcW w:w="733" w:type="pct"/>
            <w:tcBorders>
              <w:top w:val="nil"/>
              <w:left w:val="nil"/>
              <w:bottom w:val="single" w:sz="4" w:space="0" w:color="auto"/>
              <w:right w:val="single" w:sz="4" w:space="0" w:color="auto"/>
            </w:tcBorders>
            <w:shd w:val="clear" w:color="auto" w:fill="auto"/>
            <w:noWrap/>
            <w:vAlign w:val="bottom"/>
            <w:hideMark/>
          </w:tcPr>
          <w:p w:rsidR="001D73E4" w:rsidRPr="001D459A" w:rsidRDefault="001D73E4"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-17,65</w:t>
            </w:r>
            <w:r w:rsidRPr="001D459A">
              <w:rPr>
                <w:rFonts w:ascii="Times New Roman" w:eastAsia="Times New Roman" w:hAnsi="Times New Roman" w:cs="Times New Roman"/>
                <w:color w:val="000000"/>
                <w:lang w:eastAsia="pl-PL"/>
              </w:rPr>
              <w:t>%</w:t>
            </w:r>
          </w:p>
        </w:tc>
      </w:tr>
      <w:tr w:rsidR="001D73E4" w:rsidRPr="001D459A" w:rsidTr="001D73E4">
        <w:trPr>
          <w:trHeight w:val="319"/>
        </w:trPr>
        <w:tc>
          <w:tcPr>
            <w:tcW w:w="1304" w:type="pct"/>
            <w:tcBorders>
              <w:top w:val="nil"/>
              <w:left w:val="single" w:sz="4" w:space="0" w:color="auto"/>
              <w:bottom w:val="single" w:sz="4" w:space="0" w:color="auto"/>
              <w:right w:val="single" w:sz="4" w:space="0" w:color="auto"/>
            </w:tcBorders>
            <w:shd w:val="clear" w:color="auto" w:fill="auto"/>
            <w:noWrap/>
            <w:vAlign w:val="bottom"/>
            <w:hideMark/>
          </w:tcPr>
          <w:p w:rsidR="001D73E4" w:rsidRPr="001D459A" w:rsidRDefault="001D73E4"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Gmina Nowe</w:t>
            </w:r>
          </w:p>
        </w:tc>
        <w:tc>
          <w:tcPr>
            <w:tcW w:w="787" w:type="pct"/>
            <w:tcBorders>
              <w:top w:val="nil"/>
              <w:left w:val="nil"/>
              <w:bottom w:val="single" w:sz="4" w:space="0" w:color="auto"/>
              <w:right w:val="single" w:sz="4" w:space="0" w:color="auto"/>
            </w:tcBorders>
            <w:shd w:val="clear" w:color="auto" w:fill="auto"/>
            <w:noWrap/>
            <w:vAlign w:val="bottom"/>
            <w:hideMark/>
          </w:tcPr>
          <w:p w:rsidR="001D73E4" w:rsidRPr="001D459A" w:rsidRDefault="001D73E4"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588</w:t>
            </w:r>
          </w:p>
        </w:tc>
        <w:tc>
          <w:tcPr>
            <w:tcW w:w="786" w:type="pct"/>
            <w:tcBorders>
              <w:top w:val="nil"/>
              <w:left w:val="nil"/>
              <w:bottom w:val="single" w:sz="4" w:space="0" w:color="auto"/>
              <w:right w:val="single" w:sz="4" w:space="0" w:color="auto"/>
            </w:tcBorders>
            <w:shd w:val="clear" w:color="auto" w:fill="auto"/>
            <w:noWrap/>
            <w:vAlign w:val="bottom"/>
            <w:hideMark/>
          </w:tcPr>
          <w:p w:rsidR="001D73E4" w:rsidRPr="001D459A" w:rsidRDefault="001D73E4"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489</w:t>
            </w:r>
          </w:p>
        </w:tc>
        <w:tc>
          <w:tcPr>
            <w:tcW w:w="644" w:type="pct"/>
            <w:tcBorders>
              <w:top w:val="nil"/>
              <w:left w:val="nil"/>
              <w:bottom w:val="single" w:sz="4" w:space="0" w:color="auto"/>
              <w:right w:val="single" w:sz="4" w:space="0" w:color="auto"/>
            </w:tcBorders>
            <w:shd w:val="clear" w:color="auto" w:fill="auto"/>
            <w:noWrap/>
            <w:vAlign w:val="bottom"/>
            <w:hideMark/>
          </w:tcPr>
          <w:p w:rsidR="001D73E4" w:rsidRPr="001D459A" w:rsidRDefault="001D73E4"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454</w:t>
            </w:r>
          </w:p>
        </w:tc>
        <w:tc>
          <w:tcPr>
            <w:tcW w:w="745" w:type="pct"/>
            <w:tcBorders>
              <w:top w:val="nil"/>
              <w:left w:val="nil"/>
              <w:bottom w:val="single" w:sz="4" w:space="0" w:color="auto"/>
              <w:right w:val="single" w:sz="4" w:space="0" w:color="auto"/>
            </w:tcBorders>
            <w:shd w:val="clear" w:color="auto" w:fill="auto"/>
            <w:noWrap/>
            <w:vAlign w:val="bottom"/>
            <w:hideMark/>
          </w:tcPr>
          <w:p w:rsidR="001D73E4" w:rsidRPr="001D459A" w:rsidRDefault="001D73E4"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-134</w:t>
            </w:r>
          </w:p>
        </w:tc>
        <w:tc>
          <w:tcPr>
            <w:tcW w:w="733" w:type="pct"/>
            <w:tcBorders>
              <w:top w:val="nil"/>
              <w:left w:val="nil"/>
              <w:bottom w:val="single" w:sz="4" w:space="0" w:color="auto"/>
              <w:right w:val="single" w:sz="4" w:space="0" w:color="auto"/>
            </w:tcBorders>
            <w:shd w:val="clear" w:color="auto" w:fill="auto"/>
            <w:noWrap/>
            <w:vAlign w:val="bottom"/>
            <w:hideMark/>
          </w:tcPr>
          <w:p w:rsidR="001D73E4" w:rsidRPr="001D459A" w:rsidRDefault="001D73E4"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-22,79</w:t>
            </w:r>
            <w:r w:rsidRPr="001D459A">
              <w:rPr>
                <w:rFonts w:ascii="Times New Roman" w:eastAsia="Times New Roman" w:hAnsi="Times New Roman" w:cs="Times New Roman"/>
                <w:color w:val="000000"/>
                <w:lang w:eastAsia="pl-PL"/>
              </w:rPr>
              <w:t>%</w:t>
            </w:r>
          </w:p>
        </w:tc>
      </w:tr>
    </w:tbl>
    <w:p w:rsidR="007D4DE4" w:rsidRPr="001D459A" w:rsidRDefault="007D4DE4" w:rsidP="0051479C">
      <w:pPr>
        <w:rPr>
          <w:rFonts w:ascii="Times New Roman" w:hAnsi="Times New Roman" w:cs="Times New Roman"/>
        </w:rPr>
      </w:pPr>
    </w:p>
    <w:p w:rsidR="007D4DE4" w:rsidRPr="001D459A" w:rsidRDefault="001D73E4" w:rsidP="00CB1AFA">
      <w:pPr>
        <w:jc w:val="both"/>
        <w:rPr>
          <w:rFonts w:ascii="Times New Roman" w:hAnsi="Times New Roman" w:cs="Times New Roman"/>
        </w:rPr>
      </w:pPr>
      <w:r>
        <w:rPr>
          <w:rFonts w:ascii="Times New Roman" w:hAnsi="Times New Roman" w:cs="Times New Roman"/>
        </w:rPr>
        <w:t>W okresie 2</w:t>
      </w:r>
      <w:r w:rsidR="00686FD1" w:rsidRPr="001D459A">
        <w:rPr>
          <w:rFonts w:ascii="Times New Roman" w:hAnsi="Times New Roman" w:cs="Times New Roman"/>
        </w:rPr>
        <w:t>-letnim bezrobocie obniżyło się w całej grupie porównawczej. Najwyższy spadek zarejestrowanych bezrobotnych miał</w:t>
      </w:r>
      <w:r>
        <w:rPr>
          <w:rFonts w:ascii="Times New Roman" w:hAnsi="Times New Roman" w:cs="Times New Roman"/>
        </w:rPr>
        <w:t xml:space="preserve"> miejsce w Gminie Nowe (o -22,79</w:t>
      </w:r>
      <w:r w:rsidR="00686FD1" w:rsidRPr="001D459A">
        <w:rPr>
          <w:rFonts w:ascii="Times New Roman" w:hAnsi="Times New Roman" w:cs="Times New Roman"/>
        </w:rPr>
        <w:t xml:space="preserve"> %). Dla po</w:t>
      </w:r>
      <w:r w:rsidR="00CB1AFA">
        <w:rPr>
          <w:rFonts w:ascii="Times New Roman" w:hAnsi="Times New Roman" w:cs="Times New Roman"/>
        </w:rPr>
        <w:t>równania bezrobocie w Powiecie Ś</w:t>
      </w:r>
      <w:r>
        <w:rPr>
          <w:rFonts w:ascii="Times New Roman" w:hAnsi="Times New Roman" w:cs="Times New Roman"/>
        </w:rPr>
        <w:t>wieckim zmniejszyło się o -17,65</w:t>
      </w:r>
      <w:r w:rsidR="00686FD1" w:rsidRPr="001D459A">
        <w:rPr>
          <w:rFonts w:ascii="Times New Roman" w:hAnsi="Times New Roman" w:cs="Times New Roman"/>
        </w:rPr>
        <w:t xml:space="preserve"> %, w Wojewódz</w:t>
      </w:r>
      <w:r>
        <w:rPr>
          <w:rFonts w:ascii="Times New Roman" w:hAnsi="Times New Roman" w:cs="Times New Roman"/>
        </w:rPr>
        <w:t>twie Kujawsko-Pomorskim o -21,44</w:t>
      </w:r>
      <w:r w:rsidR="00275906" w:rsidRPr="001D459A">
        <w:rPr>
          <w:rFonts w:ascii="Times New Roman" w:hAnsi="Times New Roman" w:cs="Times New Roman"/>
        </w:rPr>
        <w:t xml:space="preserve"> </w:t>
      </w:r>
      <w:r>
        <w:rPr>
          <w:rFonts w:ascii="Times New Roman" w:hAnsi="Times New Roman" w:cs="Times New Roman"/>
        </w:rPr>
        <w:t>%, a w Polsce o -19,91</w:t>
      </w:r>
      <w:r w:rsidR="00686FD1" w:rsidRPr="001D459A">
        <w:rPr>
          <w:rFonts w:ascii="Times New Roman" w:hAnsi="Times New Roman" w:cs="Times New Roman"/>
        </w:rPr>
        <w:t xml:space="preserve"> %.</w:t>
      </w:r>
    </w:p>
    <w:p w:rsidR="00686FD1" w:rsidRPr="001D459A" w:rsidRDefault="00686FD1" w:rsidP="00CB1AFA">
      <w:pPr>
        <w:spacing w:after="0"/>
        <w:jc w:val="both"/>
        <w:rPr>
          <w:rFonts w:ascii="Times New Roman" w:hAnsi="Times New Roman" w:cs="Times New Roman"/>
        </w:rPr>
      </w:pPr>
      <w:r w:rsidRPr="001D459A">
        <w:rPr>
          <w:rFonts w:ascii="Times New Roman" w:hAnsi="Times New Roman" w:cs="Times New Roman"/>
        </w:rPr>
        <w:t>Według opinii pracodawców w Gminie Nowe występuje już deficyt wykwalifikowanej siły roboczej.</w:t>
      </w:r>
    </w:p>
    <w:p w:rsidR="00275906" w:rsidRDefault="00275906" w:rsidP="00CB1AFA">
      <w:pPr>
        <w:jc w:val="both"/>
        <w:rPr>
          <w:rFonts w:ascii="Times New Roman" w:hAnsi="Times New Roman" w:cs="Times New Roman"/>
        </w:rPr>
      </w:pPr>
      <w:r w:rsidRPr="001D459A">
        <w:rPr>
          <w:rFonts w:ascii="Times New Roman" w:hAnsi="Times New Roman" w:cs="Times New Roman"/>
        </w:rPr>
        <w:t>W konsekwencji coraz częściej pracodawcy korzystają z możliwości zatrudniania obcokrajowców.</w:t>
      </w:r>
    </w:p>
    <w:p w:rsidR="007A397C" w:rsidRPr="001D459A" w:rsidRDefault="007A397C" w:rsidP="00CB1AFA">
      <w:pPr>
        <w:jc w:val="both"/>
        <w:rPr>
          <w:rFonts w:ascii="Times New Roman" w:hAnsi="Times New Roman" w:cs="Times New Roman"/>
        </w:rPr>
      </w:pPr>
    </w:p>
    <w:p w:rsidR="00A817DF" w:rsidRPr="001D459A" w:rsidRDefault="00A817DF" w:rsidP="0051479C">
      <w:pPr>
        <w:pStyle w:val="Akapitzlist"/>
        <w:numPr>
          <w:ilvl w:val="0"/>
          <w:numId w:val="8"/>
        </w:numPr>
        <w:jc w:val="center"/>
        <w:rPr>
          <w:rFonts w:ascii="Times New Roman" w:hAnsi="Times New Roman" w:cs="Times New Roman"/>
          <w:b/>
          <w:sz w:val="24"/>
          <w:szCs w:val="24"/>
        </w:rPr>
      </w:pPr>
      <w:r w:rsidRPr="001D459A">
        <w:rPr>
          <w:rFonts w:ascii="Times New Roman" w:hAnsi="Times New Roman" w:cs="Times New Roman"/>
          <w:b/>
          <w:sz w:val="24"/>
          <w:szCs w:val="24"/>
        </w:rPr>
        <w:t>MIESZKAŃCY GMINY</w:t>
      </w:r>
    </w:p>
    <w:p w:rsidR="00E3735E" w:rsidRPr="001D459A" w:rsidRDefault="00A817DF" w:rsidP="00201C9E">
      <w:pPr>
        <w:jc w:val="both"/>
        <w:rPr>
          <w:rFonts w:ascii="Times New Roman" w:hAnsi="Times New Roman" w:cs="Times New Roman"/>
        </w:rPr>
      </w:pPr>
      <w:r w:rsidRPr="001D459A">
        <w:rPr>
          <w:rFonts w:ascii="Times New Roman" w:hAnsi="Times New Roman" w:cs="Times New Roman"/>
        </w:rPr>
        <w:t>Stan i strukturę mieszkańców gminy opracowano w oparciu o dane z USC.</w:t>
      </w:r>
    </w:p>
    <w:p w:rsidR="00A817DF" w:rsidRPr="001D459A" w:rsidRDefault="00A817DF" w:rsidP="00201C9E">
      <w:pPr>
        <w:jc w:val="both"/>
        <w:rPr>
          <w:rFonts w:ascii="Times New Roman" w:hAnsi="Times New Roman" w:cs="Times New Roman"/>
        </w:rPr>
      </w:pPr>
      <w:r w:rsidRPr="001D459A">
        <w:rPr>
          <w:rFonts w:ascii="Times New Roman" w:hAnsi="Times New Roman" w:cs="Times New Roman"/>
        </w:rPr>
        <w:t>Statystyka stałych mieszkańców gminy przedstawia się następująco:</w:t>
      </w:r>
    </w:p>
    <w:tbl>
      <w:tblPr>
        <w:tblW w:w="5000" w:type="pct"/>
        <w:tblCellMar>
          <w:left w:w="70" w:type="dxa"/>
          <w:right w:w="70" w:type="dxa"/>
        </w:tblCellMar>
        <w:tblLook w:val="04A0" w:firstRow="1" w:lastRow="0" w:firstColumn="1" w:lastColumn="0" w:noHBand="0" w:noVBand="1"/>
      </w:tblPr>
      <w:tblGrid>
        <w:gridCol w:w="1986"/>
        <w:gridCol w:w="1217"/>
        <w:gridCol w:w="1217"/>
        <w:gridCol w:w="1006"/>
        <w:gridCol w:w="1154"/>
        <w:gridCol w:w="1136"/>
        <w:gridCol w:w="1154"/>
        <w:gridCol w:w="1134"/>
      </w:tblGrid>
      <w:tr w:rsidR="00A17096" w:rsidRPr="001D459A" w:rsidTr="005B4C50">
        <w:trPr>
          <w:trHeight w:val="315"/>
        </w:trPr>
        <w:tc>
          <w:tcPr>
            <w:tcW w:w="9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096" w:rsidRPr="001D459A" w:rsidRDefault="00A17096"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Nazwa</w:t>
            </w:r>
          </w:p>
        </w:tc>
        <w:tc>
          <w:tcPr>
            <w:tcW w:w="1719" w:type="pct"/>
            <w:gridSpan w:val="3"/>
            <w:tcBorders>
              <w:top w:val="single" w:sz="4" w:space="0" w:color="auto"/>
              <w:left w:val="nil"/>
              <w:bottom w:val="single" w:sz="4" w:space="0" w:color="auto"/>
              <w:right w:val="single" w:sz="4" w:space="0" w:color="auto"/>
            </w:tcBorders>
            <w:shd w:val="clear" w:color="auto" w:fill="auto"/>
            <w:noWrap/>
            <w:vAlign w:val="center"/>
            <w:hideMark/>
          </w:tcPr>
          <w:p w:rsidR="00A17096" w:rsidRPr="001D459A" w:rsidRDefault="00A17096"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Lata</w:t>
            </w:r>
          </w:p>
        </w:tc>
        <w:tc>
          <w:tcPr>
            <w:tcW w:w="114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096" w:rsidRPr="001D459A" w:rsidRDefault="00DF5B01" w:rsidP="0051479C">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Różnica między </w:t>
            </w:r>
            <w:r>
              <w:rPr>
                <w:rFonts w:ascii="Times New Roman" w:eastAsia="Times New Roman" w:hAnsi="Times New Roman" w:cs="Times New Roman"/>
                <w:color w:val="000000"/>
                <w:lang w:eastAsia="pl-PL"/>
              </w:rPr>
              <w:br/>
              <w:t>2018</w:t>
            </w:r>
            <w:r w:rsidR="00A17096" w:rsidRPr="001D459A">
              <w:rPr>
                <w:rFonts w:ascii="Times New Roman" w:eastAsia="Times New Roman" w:hAnsi="Times New Roman" w:cs="Times New Roman"/>
                <w:color w:val="000000"/>
                <w:lang w:eastAsia="pl-PL"/>
              </w:rPr>
              <w:t xml:space="preserve"> r. a 201</w:t>
            </w:r>
            <w:r>
              <w:rPr>
                <w:rFonts w:ascii="Times New Roman" w:eastAsia="Times New Roman" w:hAnsi="Times New Roman" w:cs="Times New Roman"/>
                <w:color w:val="000000"/>
                <w:lang w:eastAsia="pl-PL"/>
              </w:rPr>
              <w:t>7</w:t>
            </w:r>
            <w:r w:rsidR="00A17096" w:rsidRPr="001D459A">
              <w:rPr>
                <w:rFonts w:ascii="Times New Roman" w:eastAsia="Times New Roman" w:hAnsi="Times New Roman" w:cs="Times New Roman"/>
                <w:color w:val="000000"/>
                <w:lang w:eastAsia="pl-PL"/>
              </w:rPr>
              <w:t xml:space="preserve"> r.</w:t>
            </w:r>
          </w:p>
        </w:tc>
        <w:tc>
          <w:tcPr>
            <w:tcW w:w="114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096" w:rsidRPr="001D459A" w:rsidRDefault="00DF5B01" w:rsidP="0051479C">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Różnica między </w:t>
            </w:r>
            <w:r>
              <w:rPr>
                <w:rFonts w:ascii="Times New Roman" w:eastAsia="Times New Roman" w:hAnsi="Times New Roman" w:cs="Times New Roman"/>
                <w:color w:val="000000"/>
                <w:lang w:eastAsia="pl-PL"/>
              </w:rPr>
              <w:br/>
              <w:t>2019 r. a 2018</w:t>
            </w:r>
            <w:r w:rsidR="00A17096" w:rsidRPr="001D459A">
              <w:rPr>
                <w:rFonts w:ascii="Times New Roman" w:eastAsia="Times New Roman" w:hAnsi="Times New Roman" w:cs="Times New Roman"/>
                <w:color w:val="000000"/>
                <w:lang w:eastAsia="pl-PL"/>
              </w:rPr>
              <w:t xml:space="preserve"> r.</w:t>
            </w:r>
          </w:p>
        </w:tc>
      </w:tr>
      <w:tr w:rsidR="005B4C50" w:rsidRPr="001D459A" w:rsidTr="005B4C50">
        <w:trPr>
          <w:trHeight w:val="315"/>
        </w:trPr>
        <w:tc>
          <w:tcPr>
            <w:tcW w:w="992" w:type="pct"/>
            <w:vMerge/>
            <w:tcBorders>
              <w:top w:val="single" w:sz="4" w:space="0" w:color="auto"/>
              <w:left w:val="single" w:sz="4" w:space="0" w:color="auto"/>
              <w:bottom w:val="single" w:sz="4" w:space="0" w:color="auto"/>
              <w:right w:val="single" w:sz="4" w:space="0" w:color="auto"/>
            </w:tcBorders>
            <w:vAlign w:val="center"/>
            <w:hideMark/>
          </w:tcPr>
          <w:p w:rsidR="005B4C50" w:rsidRPr="001D459A" w:rsidRDefault="005B4C50" w:rsidP="0051479C">
            <w:pPr>
              <w:spacing w:after="0"/>
              <w:rPr>
                <w:rFonts w:ascii="Times New Roman" w:eastAsia="Times New Roman" w:hAnsi="Times New Roman" w:cs="Times New Roman"/>
                <w:color w:val="000000"/>
                <w:lang w:eastAsia="pl-PL"/>
              </w:rPr>
            </w:pPr>
          </w:p>
        </w:tc>
        <w:tc>
          <w:tcPr>
            <w:tcW w:w="6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B4C50" w:rsidRPr="001D459A" w:rsidRDefault="005B4C50" w:rsidP="000303DE">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2017</w:t>
            </w:r>
          </w:p>
        </w:tc>
        <w:tc>
          <w:tcPr>
            <w:tcW w:w="6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B4C50" w:rsidRPr="001D459A" w:rsidRDefault="005B4C50" w:rsidP="000303DE">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2018</w:t>
            </w:r>
          </w:p>
        </w:tc>
        <w:tc>
          <w:tcPr>
            <w:tcW w:w="5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B4C50" w:rsidRPr="001D459A" w:rsidRDefault="005B4C50" w:rsidP="0051479C">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2019</w:t>
            </w:r>
          </w:p>
        </w:tc>
        <w:tc>
          <w:tcPr>
            <w:tcW w:w="1145" w:type="pct"/>
            <w:gridSpan w:val="2"/>
            <w:vMerge/>
            <w:tcBorders>
              <w:top w:val="nil"/>
              <w:left w:val="single" w:sz="4" w:space="0" w:color="auto"/>
              <w:bottom w:val="single" w:sz="4" w:space="0" w:color="auto"/>
              <w:right w:val="single" w:sz="4" w:space="0" w:color="auto"/>
            </w:tcBorders>
            <w:vAlign w:val="center"/>
            <w:hideMark/>
          </w:tcPr>
          <w:p w:rsidR="005B4C50" w:rsidRPr="001D459A" w:rsidRDefault="005B4C50" w:rsidP="0051479C">
            <w:pPr>
              <w:spacing w:after="0"/>
              <w:rPr>
                <w:rFonts w:ascii="Times New Roman" w:eastAsia="Times New Roman" w:hAnsi="Times New Roman" w:cs="Times New Roman"/>
                <w:color w:val="000000"/>
                <w:lang w:eastAsia="pl-PL"/>
              </w:rPr>
            </w:pPr>
          </w:p>
        </w:tc>
        <w:tc>
          <w:tcPr>
            <w:tcW w:w="1145" w:type="pct"/>
            <w:gridSpan w:val="2"/>
            <w:vMerge/>
            <w:tcBorders>
              <w:top w:val="nil"/>
              <w:left w:val="single" w:sz="4" w:space="0" w:color="auto"/>
              <w:bottom w:val="single" w:sz="4" w:space="0" w:color="auto"/>
              <w:right w:val="single" w:sz="4" w:space="0" w:color="auto"/>
            </w:tcBorders>
            <w:vAlign w:val="center"/>
            <w:hideMark/>
          </w:tcPr>
          <w:p w:rsidR="005B4C50" w:rsidRPr="001D459A" w:rsidRDefault="005B4C50" w:rsidP="0051479C">
            <w:pPr>
              <w:spacing w:after="0"/>
              <w:rPr>
                <w:rFonts w:ascii="Times New Roman" w:eastAsia="Times New Roman" w:hAnsi="Times New Roman" w:cs="Times New Roman"/>
                <w:color w:val="000000"/>
                <w:lang w:eastAsia="pl-PL"/>
              </w:rPr>
            </w:pPr>
          </w:p>
        </w:tc>
      </w:tr>
      <w:tr w:rsidR="005B4C50" w:rsidRPr="001D459A" w:rsidTr="005B4C50">
        <w:trPr>
          <w:trHeight w:val="319"/>
        </w:trPr>
        <w:tc>
          <w:tcPr>
            <w:tcW w:w="992" w:type="pct"/>
            <w:vMerge/>
            <w:tcBorders>
              <w:top w:val="single" w:sz="4" w:space="0" w:color="auto"/>
              <w:left w:val="single" w:sz="4" w:space="0" w:color="auto"/>
              <w:bottom w:val="single" w:sz="4" w:space="0" w:color="auto"/>
              <w:right w:val="single" w:sz="4" w:space="0" w:color="auto"/>
            </w:tcBorders>
            <w:vAlign w:val="center"/>
            <w:hideMark/>
          </w:tcPr>
          <w:p w:rsidR="005B4C50" w:rsidRPr="001D459A" w:rsidRDefault="005B4C50" w:rsidP="0051479C">
            <w:pPr>
              <w:spacing w:after="0"/>
              <w:rPr>
                <w:rFonts w:ascii="Times New Roman" w:eastAsia="Times New Roman" w:hAnsi="Times New Roman" w:cs="Times New Roman"/>
                <w:color w:val="000000"/>
                <w:lang w:eastAsia="pl-PL"/>
              </w:rPr>
            </w:pPr>
          </w:p>
        </w:tc>
        <w:tc>
          <w:tcPr>
            <w:tcW w:w="608" w:type="pct"/>
            <w:vMerge/>
            <w:tcBorders>
              <w:top w:val="nil"/>
              <w:left w:val="single" w:sz="4" w:space="0" w:color="auto"/>
              <w:bottom w:val="single" w:sz="4" w:space="0" w:color="auto"/>
              <w:right w:val="single" w:sz="4" w:space="0" w:color="auto"/>
            </w:tcBorders>
            <w:vAlign w:val="center"/>
            <w:hideMark/>
          </w:tcPr>
          <w:p w:rsidR="005B4C50" w:rsidRPr="001D459A" w:rsidRDefault="005B4C50" w:rsidP="0051479C">
            <w:pPr>
              <w:spacing w:after="0"/>
              <w:rPr>
                <w:rFonts w:ascii="Times New Roman" w:eastAsia="Times New Roman" w:hAnsi="Times New Roman" w:cs="Times New Roman"/>
                <w:color w:val="000000"/>
                <w:lang w:eastAsia="pl-PL"/>
              </w:rPr>
            </w:pPr>
          </w:p>
        </w:tc>
        <w:tc>
          <w:tcPr>
            <w:tcW w:w="608" w:type="pct"/>
            <w:vMerge/>
            <w:tcBorders>
              <w:top w:val="nil"/>
              <w:left w:val="single" w:sz="4" w:space="0" w:color="auto"/>
              <w:bottom w:val="single" w:sz="4" w:space="0" w:color="auto"/>
              <w:right w:val="single" w:sz="4" w:space="0" w:color="auto"/>
            </w:tcBorders>
            <w:vAlign w:val="center"/>
            <w:hideMark/>
          </w:tcPr>
          <w:p w:rsidR="005B4C50" w:rsidRPr="001D459A" w:rsidRDefault="005B4C50" w:rsidP="0051479C">
            <w:pPr>
              <w:spacing w:after="0"/>
              <w:rPr>
                <w:rFonts w:ascii="Times New Roman" w:eastAsia="Times New Roman" w:hAnsi="Times New Roman" w:cs="Times New Roman"/>
                <w:color w:val="000000"/>
                <w:lang w:eastAsia="pl-PL"/>
              </w:rPr>
            </w:pPr>
          </w:p>
        </w:tc>
        <w:tc>
          <w:tcPr>
            <w:tcW w:w="503" w:type="pct"/>
            <w:vMerge/>
            <w:tcBorders>
              <w:top w:val="nil"/>
              <w:left w:val="single" w:sz="4" w:space="0" w:color="auto"/>
              <w:bottom w:val="single" w:sz="4" w:space="0" w:color="auto"/>
              <w:right w:val="single" w:sz="4" w:space="0" w:color="auto"/>
            </w:tcBorders>
            <w:vAlign w:val="center"/>
            <w:hideMark/>
          </w:tcPr>
          <w:p w:rsidR="005B4C50" w:rsidRPr="001D459A" w:rsidRDefault="005B4C50" w:rsidP="0051479C">
            <w:pPr>
              <w:spacing w:after="0"/>
              <w:rPr>
                <w:rFonts w:ascii="Times New Roman" w:eastAsia="Times New Roman" w:hAnsi="Times New Roman" w:cs="Times New Roman"/>
                <w:color w:val="000000"/>
                <w:lang w:eastAsia="pl-PL"/>
              </w:rPr>
            </w:pPr>
          </w:p>
        </w:tc>
        <w:tc>
          <w:tcPr>
            <w:tcW w:w="577"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Osoby</w:t>
            </w:r>
          </w:p>
        </w:tc>
        <w:tc>
          <w:tcPr>
            <w:tcW w:w="568"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w:t>
            </w:r>
          </w:p>
        </w:tc>
        <w:tc>
          <w:tcPr>
            <w:tcW w:w="577"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Osoby</w:t>
            </w:r>
          </w:p>
        </w:tc>
        <w:tc>
          <w:tcPr>
            <w:tcW w:w="568"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w:t>
            </w:r>
          </w:p>
        </w:tc>
      </w:tr>
      <w:tr w:rsidR="005B4C50" w:rsidRPr="001D459A" w:rsidTr="005B4C50">
        <w:trPr>
          <w:trHeight w:val="319"/>
        </w:trPr>
        <w:tc>
          <w:tcPr>
            <w:tcW w:w="992" w:type="pct"/>
            <w:vMerge/>
            <w:tcBorders>
              <w:top w:val="single" w:sz="4" w:space="0" w:color="auto"/>
              <w:left w:val="single" w:sz="4" w:space="0" w:color="auto"/>
              <w:bottom w:val="single" w:sz="4" w:space="0" w:color="auto"/>
              <w:right w:val="single" w:sz="4" w:space="0" w:color="auto"/>
            </w:tcBorders>
            <w:vAlign w:val="center"/>
            <w:hideMark/>
          </w:tcPr>
          <w:p w:rsidR="005B4C50" w:rsidRPr="001D459A" w:rsidRDefault="005B4C50" w:rsidP="0051479C">
            <w:pPr>
              <w:spacing w:after="0"/>
              <w:rPr>
                <w:rFonts w:ascii="Times New Roman" w:eastAsia="Times New Roman" w:hAnsi="Times New Roman" w:cs="Times New Roman"/>
                <w:color w:val="000000"/>
                <w:lang w:eastAsia="pl-PL"/>
              </w:rPr>
            </w:pPr>
          </w:p>
        </w:tc>
        <w:tc>
          <w:tcPr>
            <w:tcW w:w="608" w:type="pct"/>
            <w:vMerge/>
            <w:tcBorders>
              <w:top w:val="nil"/>
              <w:left w:val="single" w:sz="4" w:space="0" w:color="auto"/>
              <w:bottom w:val="single" w:sz="4" w:space="0" w:color="auto"/>
              <w:right w:val="single" w:sz="4" w:space="0" w:color="auto"/>
            </w:tcBorders>
            <w:vAlign w:val="center"/>
            <w:hideMark/>
          </w:tcPr>
          <w:p w:rsidR="005B4C50" w:rsidRPr="001D459A" w:rsidRDefault="005B4C50" w:rsidP="0051479C">
            <w:pPr>
              <w:spacing w:after="0"/>
              <w:rPr>
                <w:rFonts w:ascii="Times New Roman" w:eastAsia="Times New Roman" w:hAnsi="Times New Roman" w:cs="Times New Roman"/>
                <w:color w:val="000000"/>
                <w:lang w:eastAsia="pl-PL"/>
              </w:rPr>
            </w:pPr>
          </w:p>
        </w:tc>
        <w:tc>
          <w:tcPr>
            <w:tcW w:w="608" w:type="pct"/>
            <w:vMerge/>
            <w:tcBorders>
              <w:top w:val="nil"/>
              <w:left w:val="single" w:sz="4" w:space="0" w:color="auto"/>
              <w:bottom w:val="single" w:sz="4" w:space="0" w:color="auto"/>
              <w:right w:val="single" w:sz="4" w:space="0" w:color="auto"/>
            </w:tcBorders>
            <w:vAlign w:val="center"/>
            <w:hideMark/>
          </w:tcPr>
          <w:p w:rsidR="005B4C50" w:rsidRPr="001D459A" w:rsidRDefault="005B4C50" w:rsidP="0051479C">
            <w:pPr>
              <w:spacing w:after="0"/>
              <w:rPr>
                <w:rFonts w:ascii="Times New Roman" w:eastAsia="Times New Roman" w:hAnsi="Times New Roman" w:cs="Times New Roman"/>
                <w:color w:val="000000"/>
                <w:lang w:eastAsia="pl-PL"/>
              </w:rPr>
            </w:pPr>
          </w:p>
        </w:tc>
        <w:tc>
          <w:tcPr>
            <w:tcW w:w="503" w:type="pct"/>
            <w:vMerge/>
            <w:tcBorders>
              <w:top w:val="nil"/>
              <w:left w:val="single" w:sz="4" w:space="0" w:color="auto"/>
              <w:bottom w:val="single" w:sz="4" w:space="0" w:color="auto"/>
              <w:right w:val="single" w:sz="4" w:space="0" w:color="auto"/>
            </w:tcBorders>
            <w:vAlign w:val="center"/>
            <w:hideMark/>
          </w:tcPr>
          <w:p w:rsidR="005B4C50" w:rsidRPr="001D459A" w:rsidRDefault="005B4C50" w:rsidP="0051479C">
            <w:pPr>
              <w:spacing w:after="0"/>
              <w:rPr>
                <w:rFonts w:ascii="Times New Roman" w:eastAsia="Times New Roman" w:hAnsi="Times New Roman" w:cs="Times New Roman"/>
                <w:color w:val="000000"/>
                <w:lang w:eastAsia="pl-PL"/>
              </w:rPr>
            </w:pPr>
          </w:p>
        </w:tc>
        <w:tc>
          <w:tcPr>
            <w:tcW w:w="577"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(rub. 3-2)</w:t>
            </w:r>
          </w:p>
        </w:tc>
        <w:tc>
          <w:tcPr>
            <w:tcW w:w="568"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(rub. 5/2)</w:t>
            </w:r>
          </w:p>
        </w:tc>
        <w:tc>
          <w:tcPr>
            <w:tcW w:w="577" w:type="pct"/>
            <w:tcBorders>
              <w:top w:val="nil"/>
              <w:left w:val="nil"/>
              <w:bottom w:val="single" w:sz="4" w:space="0" w:color="auto"/>
              <w:right w:val="single" w:sz="4" w:space="0" w:color="auto"/>
            </w:tcBorders>
            <w:shd w:val="clear" w:color="auto" w:fill="auto"/>
            <w:noWrap/>
            <w:vAlign w:val="center"/>
            <w:hideMark/>
          </w:tcPr>
          <w:p w:rsidR="005B4C50" w:rsidRPr="001D459A" w:rsidRDefault="00DF5B01" w:rsidP="0051479C">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(rub. 4-3</w:t>
            </w:r>
            <w:r w:rsidR="005B4C50" w:rsidRPr="001D459A">
              <w:rPr>
                <w:rFonts w:ascii="Times New Roman" w:eastAsia="Times New Roman" w:hAnsi="Times New Roman" w:cs="Times New Roman"/>
                <w:color w:val="000000"/>
                <w:lang w:eastAsia="pl-PL"/>
              </w:rPr>
              <w:t>)</w:t>
            </w:r>
          </w:p>
        </w:tc>
        <w:tc>
          <w:tcPr>
            <w:tcW w:w="568"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(rub. 7/3)</w:t>
            </w:r>
          </w:p>
        </w:tc>
      </w:tr>
      <w:tr w:rsidR="005B4C50" w:rsidRPr="001D459A" w:rsidTr="005B4C50">
        <w:trPr>
          <w:trHeight w:val="319"/>
        </w:trPr>
        <w:tc>
          <w:tcPr>
            <w:tcW w:w="992" w:type="pct"/>
            <w:tcBorders>
              <w:top w:val="nil"/>
              <w:left w:val="single" w:sz="4" w:space="0" w:color="auto"/>
              <w:bottom w:val="single" w:sz="4" w:space="0" w:color="auto"/>
              <w:right w:val="single" w:sz="4" w:space="0" w:color="auto"/>
            </w:tcBorders>
            <w:shd w:val="clear" w:color="auto" w:fill="auto"/>
            <w:noWrap/>
            <w:vAlign w:val="center"/>
            <w:hideMark/>
          </w:tcPr>
          <w:p w:rsidR="005B4C50" w:rsidRPr="001D459A" w:rsidRDefault="005B4C50"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1</w:t>
            </w:r>
          </w:p>
        </w:tc>
        <w:tc>
          <w:tcPr>
            <w:tcW w:w="608"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0303DE">
            <w:pPr>
              <w:spacing w:after="0"/>
              <w:jc w:val="center"/>
              <w:rPr>
                <w:rFonts w:ascii="Times New Roman" w:eastAsia="Times New Roman" w:hAnsi="Times New Roman" w:cs="Times New Roman"/>
                <w:i/>
                <w:iCs/>
                <w:color w:val="000000"/>
                <w:sz w:val="18"/>
                <w:szCs w:val="18"/>
                <w:lang w:eastAsia="pl-PL"/>
              </w:rPr>
            </w:pPr>
            <w:r>
              <w:rPr>
                <w:rFonts w:ascii="Times New Roman" w:eastAsia="Times New Roman" w:hAnsi="Times New Roman" w:cs="Times New Roman"/>
                <w:i/>
                <w:iCs/>
                <w:color w:val="000000"/>
                <w:sz w:val="18"/>
                <w:szCs w:val="18"/>
                <w:lang w:eastAsia="pl-PL"/>
              </w:rPr>
              <w:t>2</w:t>
            </w:r>
          </w:p>
        </w:tc>
        <w:tc>
          <w:tcPr>
            <w:tcW w:w="608"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0303DE">
            <w:pPr>
              <w:spacing w:after="0"/>
              <w:jc w:val="center"/>
              <w:rPr>
                <w:rFonts w:ascii="Times New Roman" w:eastAsia="Times New Roman" w:hAnsi="Times New Roman" w:cs="Times New Roman"/>
                <w:i/>
                <w:iCs/>
                <w:color w:val="000000"/>
                <w:sz w:val="18"/>
                <w:szCs w:val="18"/>
                <w:lang w:eastAsia="pl-PL"/>
              </w:rPr>
            </w:pPr>
            <w:r>
              <w:rPr>
                <w:rFonts w:ascii="Times New Roman" w:eastAsia="Times New Roman" w:hAnsi="Times New Roman" w:cs="Times New Roman"/>
                <w:i/>
                <w:iCs/>
                <w:color w:val="000000"/>
                <w:sz w:val="18"/>
                <w:szCs w:val="18"/>
                <w:lang w:eastAsia="pl-PL"/>
              </w:rPr>
              <w:t>3</w:t>
            </w:r>
          </w:p>
        </w:tc>
        <w:tc>
          <w:tcPr>
            <w:tcW w:w="503"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4</w:t>
            </w:r>
          </w:p>
        </w:tc>
        <w:tc>
          <w:tcPr>
            <w:tcW w:w="577"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5</w:t>
            </w:r>
          </w:p>
        </w:tc>
        <w:tc>
          <w:tcPr>
            <w:tcW w:w="568"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6</w:t>
            </w:r>
          </w:p>
        </w:tc>
        <w:tc>
          <w:tcPr>
            <w:tcW w:w="577"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7</w:t>
            </w:r>
          </w:p>
        </w:tc>
        <w:tc>
          <w:tcPr>
            <w:tcW w:w="568"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8</w:t>
            </w:r>
          </w:p>
        </w:tc>
      </w:tr>
      <w:tr w:rsidR="005B4C50" w:rsidRPr="001D459A" w:rsidTr="005B4C50">
        <w:trPr>
          <w:trHeight w:val="319"/>
        </w:trPr>
        <w:tc>
          <w:tcPr>
            <w:tcW w:w="992" w:type="pct"/>
            <w:tcBorders>
              <w:top w:val="nil"/>
              <w:left w:val="single" w:sz="4" w:space="0" w:color="auto"/>
              <w:bottom w:val="single" w:sz="4" w:space="0" w:color="auto"/>
              <w:right w:val="single" w:sz="4" w:space="0" w:color="auto"/>
            </w:tcBorders>
            <w:shd w:val="clear" w:color="auto" w:fill="auto"/>
            <w:noWrap/>
            <w:vAlign w:val="center"/>
            <w:hideMark/>
          </w:tcPr>
          <w:p w:rsidR="005B4C50" w:rsidRPr="001D459A" w:rsidRDefault="005B4C50"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Kobiety</w:t>
            </w:r>
          </w:p>
        </w:tc>
        <w:tc>
          <w:tcPr>
            <w:tcW w:w="608"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5 166</w:t>
            </w:r>
          </w:p>
        </w:tc>
        <w:tc>
          <w:tcPr>
            <w:tcW w:w="608"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5 103</w:t>
            </w:r>
          </w:p>
        </w:tc>
        <w:tc>
          <w:tcPr>
            <w:tcW w:w="503" w:type="pct"/>
            <w:tcBorders>
              <w:top w:val="nil"/>
              <w:left w:val="nil"/>
              <w:bottom w:val="single" w:sz="4" w:space="0" w:color="auto"/>
              <w:right w:val="single" w:sz="4" w:space="0" w:color="auto"/>
            </w:tcBorders>
            <w:shd w:val="clear" w:color="auto" w:fill="auto"/>
            <w:noWrap/>
            <w:vAlign w:val="center"/>
            <w:hideMark/>
          </w:tcPr>
          <w:p w:rsidR="005B4C50" w:rsidRPr="001D459A" w:rsidRDefault="00DF5B0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5 036</w:t>
            </w:r>
          </w:p>
        </w:tc>
        <w:tc>
          <w:tcPr>
            <w:tcW w:w="577" w:type="pct"/>
            <w:tcBorders>
              <w:top w:val="nil"/>
              <w:left w:val="nil"/>
              <w:bottom w:val="single" w:sz="4" w:space="0" w:color="auto"/>
              <w:right w:val="single" w:sz="4" w:space="0" w:color="auto"/>
            </w:tcBorders>
            <w:shd w:val="clear" w:color="auto" w:fill="auto"/>
            <w:noWrap/>
            <w:vAlign w:val="center"/>
            <w:hideMark/>
          </w:tcPr>
          <w:p w:rsidR="005B4C50" w:rsidRPr="001D459A" w:rsidRDefault="00DF5B0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-63</w:t>
            </w:r>
          </w:p>
        </w:tc>
        <w:tc>
          <w:tcPr>
            <w:tcW w:w="568" w:type="pct"/>
            <w:tcBorders>
              <w:top w:val="nil"/>
              <w:left w:val="nil"/>
              <w:bottom w:val="single" w:sz="4" w:space="0" w:color="auto"/>
              <w:right w:val="single" w:sz="4" w:space="0" w:color="auto"/>
            </w:tcBorders>
            <w:shd w:val="clear" w:color="auto" w:fill="auto"/>
            <w:noWrap/>
            <w:vAlign w:val="center"/>
            <w:hideMark/>
          </w:tcPr>
          <w:p w:rsidR="005B4C50" w:rsidRPr="001D459A" w:rsidRDefault="00DF5B0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-1,22</w:t>
            </w:r>
            <w:r w:rsidR="005B4C50" w:rsidRPr="001D459A">
              <w:rPr>
                <w:rFonts w:ascii="Times New Roman" w:eastAsia="Times New Roman" w:hAnsi="Times New Roman" w:cs="Times New Roman"/>
                <w:color w:val="000000"/>
                <w:lang w:eastAsia="pl-PL"/>
              </w:rPr>
              <w:t>%</w:t>
            </w:r>
          </w:p>
        </w:tc>
        <w:tc>
          <w:tcPr>
            <w:tcW w:w="577" w:type="pct"/>
            <w:tcBorders>
              <w:top w:val="nil"/>
              <w:left w:val="nil"/>
              <w:bottom w:val="single" w:sz="4" w:space="0" w:color="auto"/>
              <w:right w:val="single" w:sz="4" w:space="0" w:color="auto"/>
            </w:tcBorders>
            <w:shd w:val="clear" w:color="auto" w:fill="auto"/>
            <w:noWrap/>
            <w:vAlign w:val="center"/>
            <w:hideMark/>
          </w:tcPr>
          <w:p w:rsidR="005B4C50" w:rsidRPr="001D459A" w:rsidRDefault="00DF5B0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-67</w:t>
            </w:r>
          </w:p>
        </w:tc>
        <w:tc>
          <w:tcPr>
            <w:tcW w:w="568" w:type="pct"/>
            <w:tcBorders>
              <w:top w:val="nil"/>
              <w:left w:val="nil"/>
              <w:bottom w:val="single" w:sz="4" w:space="0" w:color="auto"/>
              <w:right w:val="single" w:sz="4" w:space="0" w:color="auto"/>
            </w:tcBorders>
            <w:shd w:val="clear" w:color="auto" w:fill="auto"/>
            <w:noWrap/>
            <w:vAlign w:val="center"/>
            <w:hideMark/>
          </w:tcPr>
          <w:p w:rsidR="005B4C50" w:rsidRPr="001D459A" w:rsidRDefault="00DF5B0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-1,31</w:t>
            </w:r>
            <w:r w:rsidR="005B4C50" w:rsidRPr="001D459A">
              <w:rPr>
                <w:rFonts w:ascii="Times New Roman" w:eastAsia="Times New Roman" w:hAnsi="Times New Roman" w:cs="Times New Roman"/>
                <w:color w:val="000000"/>
                <w:lang w:eastAsia="pl-PL"/>
              </w:rPr>
              <w:t>%</w:t>
            </w:r>
          </w:p>
        </w:tc>
      </w:tr>
      <w:tr w:rsidR="005B4C50" w:rsidRPr="001D459A" w:rsidTr="005B4C50">
        <w:trPr>
          <w:trHeight w:val="319"/>
        </w:trPr>
        <w:tc>
          <w:tcPr>
            <w:tcW w:w="992" w:type="pct"/>
            <w:tcBorders>
              <w:top w:val="nil"/>
              <w:left w:val="single" w:sz="4" w:space="0" w:color="auto"/>
              <w:bottom w:val="single" w:sz="4" w:space="0" w:color="auto"/>
              <w:right w:val="single" w:sz="4" w:space="0" w:color="auto"/>
            </w:tcBorders>
            <w:shd w:val="clear" w:color="auto" w:fill="auto"/>
            <w:noWrap/>
            <w:vAlign w:val="center"/>
            <w:hideMark/>
          </w:tcPr>
          <w:p w:rsidR="005B4C50" w:rsidRPr="001D459A" w:rsidRDefault="005B4C50"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Mężczyźni</w:t>
            </w:r>
          </w:p>
        </w:tc>
        <w:tc>
          <w:tcPr>
            <w:tcW w:w="608"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4 854</w:t>
            </w:r>
          </w:p>
        </w:tc>
        <w:tc>
          <w:tcPr>
            <w:tcW w:w="608"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4 810</w:t>
            </w:r>
          </w:p>
        </w:tc>
        <w:tc>
          <w:tcPr>
            <w:tcW w:w="503" w:type="pct"/>
            <w:tcBorders>
              <w:top w:val="nil"/>
              <w:left w:val="nil"/>
              <w:bottom w:val="single" w:sz="4" w:space="0" w:color="auto"/>
              <w:right w:val="single" w:sz="4" w:space="0" w:color="auto"/>
            </w:tcBorders>
            <w:shd w:val="clear" w:color="auto" w:fill="auto"/>
            <w:noWrap/>
            <w:vAlign w:val="center"/>
            <w:hideMark/>
          </w:tcPr>
          <w:p w:rsidR="005B4C50" w:rsidRPr="001D459A" w:rsidRDefault="00DF5B0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4 765</w:t>
            </w:r>
          </w:p>
        </w:tc>
        <w:tc>
          <w:tcPr>
            <w:tcW w:w="577" w:type="pct"/>
            <w:tcBorders>
              <w:top w:val="nil"/>
              <w:left w:val="nil"/>
              <w:bottom w:val="single" w:sz="4" w:space="0" w:color="auto"/>
              <w:right w:val="single" w:sz="4" w:space="0" w:color="auto"/>
            </w:tcBorders>
            <w:shd w:val="clear" w:color="auto" w:fill="auto"/>
            <w:noWrap/>
            <w:vAlign w:val="center"/>
            <w:hideMark/>
          </w:tcPr>
          <w:p w:rsidR="005B4C50" w:rsidRPr="001D459A" w:rsidRDefault="00DF5B0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-44</w:t>
            </w:r>
          </w:p>
        </w:tc>
        <w:tc>
          <w:tcPr>
            <w:tcW w:w="568" w:type="pct"/>
            <w:tcBorders>
              <w:top w:val="nil"/>
              <w:left w:val="nil"/>
              <w:bottom w:val="single" w:sz="4" w:space="0" w:color="auto"/>
              <w:right w:val="single" w:sz="4" w:space="0" w:color="auto"/>
            </w:tcBorders>
            <w:shd w:val="clear" w:color="auto" w:fill="auto"/>
            <w:noWrap/>
            <w:vAlign w:val="center"/>
            <w:hideMark/>
          </w:tcPr>
          <w:p w:rsidR="005B4C50" w:rsidRPr="001D459A" w:rsidRDefault="00DF5B0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-0,91</w:t>
            </w:r>
            <w:r w:rsidR="005B4C50" w:rsidRPr="001D459A">
              <w:rPr>
                <w:rFonts w:ascii="Times New Roman" w:eastAsia="Times New Roman" w:hAnsi="Times New Roman" w:cs="Times New Roman"/>
                <w:color w:val="000000"/>
                <w:lang w:eastAsia="pl-PL"/>
              </w:rPr>
              <w:t>%</w:t>
            </w:r>
          </w:p>
        </w:tc>
        <w:tc>
          <w:tcPr>
            <w:tcW w:w="577" w:type="pct"/>
            <w:tcBorders>
              <w:top w:val="nil"/>
              <w:left w:val="nil"/>
              <w:bottom w:val="single" w:sz="4" w:space="0" w:color="auto"/>
              <w:right w:val="single" w:sz="4" w:space="0" w:color="auto"/>
            </w:tcBorders>
            <w:shd w:val="clear" w:color="auto" w:fill="auto"/>
            <w:noWrap/>
            <w:vAlign w:val="center"/>
            <w:hideMark/>
          </w:tcPr>
          <w:p w:rsidR="005B4C50" w:rsidRPr="001D459A" w:rsidRDefault="007A397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-45</w:t>
            </w:r>
          </w:p>
        </w:tc>
        <w:tc>
          <w:tcPr>
            <w:tcW w:w="568" w:type="pct"/>
            <w:tcBorders>
              <w:top w:val="nil"/>
              <w:left w:val="nil"/>
              <w:bottom w:val="single" w:sz="4" w:space="0" w:color="auto"/>
              <w:right w:val="single" w:sz="4" w:space="0" w:color="auto"/>
            </w:tcBorders>
            <w:shd w:val="clear" w:color="auto" w:fill="auto"/>
            <w:noWrap/>
            <w:vAlign w:val="center"/>
            <w:hideMark/>
          </w:tcPr>
          <w:p w:rsidR="005B4C50" w:rsidRPr="001D459A" w:rsidRDefault="007A397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-0,94</w:t>
            </w:r>
            <w:r w:rsidR="005B4C50" w:rsidRPr="001D459A">
              <w:rPr>
                <w:rFonts w:ascii="Times New Roman" w:eastAsia="Times New Roman" w:hAnsi="Times New Roman" w:cs="Times New Roman"/>
                <w:color w:val="000000"/>
                <w:lang w:eastAsia="pl-PL"/>
              </w:rPr>
              <w:t>%</w:t>
            </w:r>
          </w:p>
        </w:tc>
      </w:tr>
      <w:tr w:rsidR="005B4C50" w:rsidRPr="001D459A" w:rsidTr="005B4C50">
        <w:trPr>
          <w:trHeight w:val="319"/>
        </w:trPr>
        <w:tc>
          <w:tcPr>
            <w:tcW w:w="992" w:type="pct"/>
            <w:tcBorders>
              <w:top w:val="nil"/>
              <w:left w:val="single" w:sz="4" w:space="0" w:color="auto"/>
              <w:bottom w:val="single" w:sz="4" w:space="0" w:color="auto"/>
              <w:right w:val="single" w:sz="4" w:space="0" w:color="auto"/>
            </w:tcBorders>
            <w:shd w:val="clear" w:color="auto" w:fill="auto"/>
            <w:noWrap/>
            <w:vAlign w:val="center"/>
            <w:hideMark/>
          </w:tcPr>
          <w:p w:rsidR="005B4C50" w:rsidRPr="001D459A" w:rsidRDefault="005B4C50" w:rsidP="0051479C">
            <w:pPr>
              <w:spacing w:after="0"/>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Ogółem</w:t>
            </w:r>
          </w:p>
        </w:tc>
        <w:tc>
          <w:tcPr>
            <w:tcW w:w="608"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0303DE">
            <w:pPr>
              <w:spacing w:after="0"/>
              <w:jc w:val="right"/>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10 020</w:t>
            </w:r>
          </w:p>
        </w:tc>
        <w:tc>
          <w:tcPr>
            <w:tcW w:w="608"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0303DE">
            <w:pPr>
              <w:spacing w:after="0"/>
              <w:jc w:val="right"/>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9 913</w:t>
            </w:r>
          </w:p>
        </w:tc>
        <w:tc>
          <w:tcPr>
            <w:tcW w:w="503" w:type="pct"/>
            <w:tcBorders>
              <w:top w:val="nil"/>
              <w:left w:val="nil"/>
              <w:bottom w:val="single" w:sz="4" w:space="0" w:color="auto"/>
              <w:right w:val="single" w:sz="4" w:space="0" w:color="auto"/>
            </w:tcBorders>
            <w:shd w:val="clear" w:color="auto" w:fill="auto"/>
            <w:noWrap/>
            <w:vAlign w:val="center"/>
            <w:hideMark/>
          </w:tcPr>
          <w:p w:rsidR="005B4C50" w:rsidRPr="001D459A" w:rsidRDefault="00DF5B01" w:rsidP="0051479C">
            <w:pPr>
              <w:spacing w:after="0"/>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9 801</w:t>
            </w:r>
          </w:p>
        </w:tc>
        <w:tc>
          <w:tcPr>
            <w:tcW w:w="577" w:type="pct"/>
            <w:tcBorders>
              <w:top w:val="nil"/>
              <w:left w:val="nil"/>
              <w:bottom w:val="single" w:sz="4" w:space="0" w:color="auto"/>
              <w:right w:val="single" w:sz="4" w:space="0" w:color="auto"/>
            </w:tcBorders>
            <w:shd w:val="clear" w:color="auto" w:fill="auto"/>
            <w:noWrap/>
            <w:vAlign w:val="center"/>
            <w:hideMark/>
          </w:tcPr>
          <w:p w:rsidR="005B4C50" w:rsidRPr="001D459A" w:rsidRDefault="00DF5B01" w:rsidP="0051479C">
            <w:pPr>
              <w:spacing w:after="0"/>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-107</w:t>
            </w:r>
          </w:p>
        </w:tc>
        <w:tc>
          <w:tcPr>
            <w:tcW w:w="568" w:type="pct"/>
            <w:tcBorders>
              <w:top w:val="nil"/>
              <w:left w:val="nil"/>
              <w:bottom w:val="single" w:sz="4" w:space="0" w:color="auto"/>
              <w:right w:val="single" w:sz="4" w:space="0" w:color="auto"/>
            </w:tcBorders>
            <w:shd w:val="clear" w:color="auto" w:fill="auto"/>
            <w:noWrap/>
            <w:vAlign w:val="center"/>
            <w:hideMark/>
          </w:tcPr>
          <w:p w:rsidR="005B4C50" w:rsidRPr="001D459A" w:rsidRDefault="00DF5B01" w:rsidP="0051479C">
            <w:pPr>
              <w:spacing w:after="0"/>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-1,07</w:t>
            </w:r>
            <w:r w:rsidR="005B4C50" w:rsidRPr="001D459A">
              <w:rPr>
                <w:rFonts w:ascii="Times New Roman" w:eastAsia="Times New Roman" w:hAnsi="Times New Roman" w:cs="Times New Roman"/>
                <w:b/>
                <w:bCs/>
                <w:color w:val="000000"/>
                <w:lang w:eastAsia="pl-PL"/>
              </w:rPr>
              <w:t>%</w:t>
            </w:r>
          </w:p>
        </w:tc>
        <w:tc>
          <w:tcPr>
            <w:tcW w:w="577" w:type="pct"/>
            <w:tcBorders>
              <w:top w:val="nil"/>
              <w:left w:val="nil"/>
              <w:bottom w:val="single" w:sz="4" w:space="0" w:color="auto"/>
              <w:right w:val="single" w:sz="4" w:space="0" w:color="auto"/>
            </w:tcBorders>
            <w:shd w:val="clear" w:color="auto" w:fill="auto"/>
            <w:noWrap/>
            <w:vAlign w:val="center"/>
            <w:hideMark/>
          </w:tcPr>
          <w:p w:rsidR="005B4C50" w:rsidRPr="001D459A" w:rsidRDefault="007A397C" w:rsidP="0051479C">
            <w:pPr>
              <w:spacing w:after="0"/>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-112</w:t>
            </w:r>
          </w:p>
        </w:tc>
        <w:tc>
          <w:tcPr>
            <w:tcW w:w="568" w:type="pct"/>
            <w:tcBorders>
              <w:top w:val="nil"/>
              <w:left w:val="nil"/>
              <w:bottom w:val="single" w:sz="4" w:space="0" w:color="auto"/>
              <w:right w:val="single" w:sz="4" w:space="0" w:color="auto"/>
            </w:tcBorders>
            <w:shd w:val="clear" w:color="auto" w:fill="auto"/>
            <w:noWrap/>
            <w:vAlign w:val="center"/>
            <w:hideMark/>
          </w:tcPr>
          <w:p w:rsidR="005B4C50" w:rsidRPr="001D459A" w:rsidRDefault="007A397C" w:rsidP="0051479C">
            <w:pPr>
              <w:spacing w:after="0"/>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-1,13</w:t>
            </w:r>
            <w:r w:rsidR="005B4C50" w:rsidRPr="001D459A">
              <w:rPr>
                <w:rFonts w:ascii="Times New Roman" w:eastAsia="Times New Roman" w:hAnsi="Times New Roman" w:cs="Times New Roman"/>
                <w:b/>
                <w:bCs/>
                <w:color w:val="000000"/>
                <w:lang w:eastAsia="pl-PL"/>
              </w:rPr>
              <w:t>%</w:t>
            </w:r>
          </w:p>
        </w:tc>
      </w:tr>
      <w:tr w:rsidR="005B4C50" w:rsidRPr="001D459A" w:rsidTr="005B4C50">
        <w:trPr>
          <w:trHeight w:val="255"/>
        </w:trPr>
        <w:tc>
          <w:tcPr>
            <w:tcW w:w="992" w:type="pct"/>
            <w:tcBorders>
              <w:top w:val="nil"/>
              <w:left w:val="single" w:sz="4" w:space="0" w:color="auto"/>
              <w:bottom w:val="single" w:sz="4" w:space="0" w:color="auto"/>
              <w:right w:val="single" w:sz="4" w:space="0" w:color="auto"/>
            </w:tcBorders>
            <w:shd w:val="clear" w:color="auto" w:fill="auto"/>
            <w:noWrap/>
            <w:vAlign w:val="center"/>
            <w:hideMark/>
          </w:tcPr>
          <w:p w:rsidR="005B4C50" w:rsidRPr="001D459A" w:rsidRDefault="005B4C50" w:rsidP="0051479C">
            <w:pPr>
              <w:spacing w:after="0"/>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z tego:</w:t>
            </w:r>
          </w:p>
        </w:tc>
        <w:tc>
          <w:tcPr>
            <w:tcW w:w="608"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0303DE">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x</w:t>
            </w:r>
          </w:p>
        </w:tc>
        <w:tc>
          <w:tcPr>
            <w:tcW w:w="608"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0303DE">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x</w:t>
            </w:r>
          </w:p>
        </w:tc>
        <w:tc>
          <w:tcPr>
            <w:tcW w:w="503"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x</w:t>
            </w:r>
          </w:p>
        </w:tc>
        <w:tc>
          <w:tcPr>
            <w:tcW w:w="577"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x</w:t>
            </w:r>
          </w:p>
        </w:tc>
        <w:tc>
          <w:tcPr>
            <w:tcW w:w="568"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x</w:t>
            </w:r>
          </w:p>
        </w:tc>
        <w:tc>
          <w:tcPr>
            <w:tcW w:w="577"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51479C">
            <w:pPr>
              <w:spacing w:after="0"/>
              <w:jc w:val="center"/>
              <w:rPr>
                <w:rFonts w:ascii="Times New Roman" w:eastAsia="Times New Roman" w:hAnsi="Times New Roman" w:cs="Times New Roman"/>
                <w:color w:val="000000"/>
                <w:sz w:val="18"/>
                <w:szCs w:val="18"/>
                <w:lang w:eastAsia="pl-PL"/>
              </w:rPr>
            </w:pPr>
            <w:r w:rsidRPr="001D459A">
              <w:rPr>
                <w:rFonts w:ascii="Times New Roman" w:eastAsia="Times New Roman" w:hAnsi="Times New Roman" w:cs="Times New Roman"/>
                <w:color w:val="000000"/>
                <w:sz w:val="18"/>
                <w:szCs w:val="18"/>
                <w:lang w:eastAsia="pl-PL"/>
              </w:rPr>
              <w:t>x</w:t>
            </w:r>
          </w:p>
        </w:tc>
        <w:tc>
          <w:tcPr>
            <w:tcW w:w="568"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x</w:t>
            </w:r>
          </w:p>
        </w:tc>
      </w:tr>
      <w:tr w:rsidR="005B4C50" w:rsidRPr="001D459A" w:rsidTr="005B4C50">
        <w:trPr>
          <w:trHeight w:val="300"/>
        </w:trPr>
        <w:tc>
          <w:tcPr>
            <w:tcW w:w="992" w:type="pct"/>
            <w:tcBorders>
              <w:top w:val="nil"/>
              <w:left w:val="single" w:sz="4" w:space="0" w:color="auto"/>
              <w:bottom w:val="single" w:sz="4" w:space="0" w:color="auto"/>
              <w:right w:val="single" w:sz="4" w:space="0" w:color="auto"/>
            </w:tcBorders>
            <w:shd w:val="clear" w:color="auto" w:fill="auto"/>
            <w:noWrap/>
            <w:vAlign w:val="center"/>
            <w:hideMark/>
          </w:tcPr>
          <w:p w:rsidR="005B4C50" w:rsidRPr="001D459A" w:rsidRDefault="005B4C50"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Miasto</w:t>
            </w:r>
          </w:p>
        </w:tc>
        <w:tc>
          <w:tcPr>
            <w:tcW w:w="608"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5 615</w:t>
            </w:r>
          </w:p>
        </w:tc>
        <w:tc>
          <w:tcPr>
            <w:tcW w:w="608"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5 545</w:t>
            </w:r>
          </w:p>
        </w:tc>
        <w:tc>
          <w:tcPr>
            <w:tcW w:w="503" w:type="pct"/>
            <w:tcBorders>
              <w:top w:val="nil"/>
              <w:left w:val="nil"/>
              <w:bottom w:val="single" w:sz="4" w:space="0" w:color="auto"/>
              <w:right w:val="single" w:sz="4" w:space="0" w:color="auto"/>
            </w:tcBorders>
            <w:shd w:val="clear" w:color="auto" w:fill="auto"/>
            <w:noWrap/>
            <w:vAlign w:val="center"/>
            <w:hideMark/>
          </w:tcPr>
          <w:p w:rsidR="005B4C50" w:rsidRPr="001D459A" w:rsidRDefault="00DF5B0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5 474</w:t>
            </w:r>
          </w:p>
        </w:tc>
        <w:tc>
          <w:tcPr>
            <w:tcW w:w="577" w:type="pct"/>
            <w:tcBorders>
              <w:top w:val="nil"/>
              <w:left w:val="nil"/>
              <w:bottom w:val="single" w:sz="4" w:space="0" w:color="auto"/>
              <w:right w:val="single" w:sz="4" w:space="0" w:color="auto"/>
            </w:tcBorders>
            <w:shd w:val="clear" w:color="auto" w:fill="auto"/>
            <w:noWrap/>
            <w:vAlign w:val="center"/>
            <w:hideMark/>
          </w:tcPr>
          <w:p w:rsidR="005B4C50" w:rsidRPr="001D459A" w:rsidRDefault="00DF5B0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-70</w:t>
            </w:r>
          </w:p>
        </w:tc>
        <w:tc>
          <w:tcPr>
            <w:tcW w:w="568" w:type="pct"/>
            <w:tcBorders>
              <w:top w:val="nil"/>
              <w:left w:val="nil"/>
              <w:bottom w:val="single" w:sz="4" w:space="0" w:color="auto"/>
              <w:right w:val="single" w:sz="4" w:space="0" w:color="auto"/>
            </w:tcBorders>
            <w:shd w:val="clear" w:color="auto" w:fill="auto"/>
            <w:noWrap/>
            <w:vAlign w:val="center"/>
            <w:hideMark/>
          </w:tcPr>
          <w:p w:rsidR="005B4C50" w:rsidRPr="001D459A" w:rsidRDefault="00DF5B0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-1,25</w:t>
            </w:r>
            <w:r w:rsidR="005B4C50" w:rsidRPr="001D459A">
              <w:rPr>
                <w:rFonts w:ascii="Times New Roman" w:eastAsia="Times New Roman" w:hAnsi="Times New Roman" w:cs="Times New Roman"/>
                <w:color w:val="000000"/>
                <w:lang w:eastAsia="pl-PL"/>
              </w:rPr>
              <w:t>%</w:t>
            </w:r>
          </w:p>
        </w:tc>
        <w:tc>
          <w:tcPr>
            <w:tcW w:w="577" w:type="pct"/>
            <w:tcBorders>
              <w:top w:val="nil"/>
              <w:left w:val="nil"/>
              <w:bottom w:val="single" w:sz="4" w:space="0" w:color="auto"/>
              <w:right w:val="single" w:sz="4" w:space="0" w:color="auto"/>
            </w:tcBorders>
            <w:shd w:val="clear" w:color="auto" w:fill="auto"/>
            <w:noWrap/>
            <w:vAlign w:val="center"/>
            <w:hideMark/>
          </w:tcPr>
          <w:p w:rsidR="005B4C50" w:rsidRPr="001D459A" w:rsidRDefault="007A397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-71</w:t>
            </w:r>
          </w:p>
        </w:tc>
        <w:tc>
          <w:tcPr>
            <w:tcW w:w="568" w:type="pct"/>
            <w:tcBorders>
              <w:top w:val="nil"/>
              <w:left w:val="nil"/>
              <w:bottom w:val="single" w:sz="4" w:space="0" w:color="auto"/>
              <w:right w:val="single" w:sz="4" w:space="0" w:color="auto"/>
            </w:tcBorders>
            <w:shd w:val="clear" w:color="auto" w:fill="auto"/>
            <w:noWrap/>
            <w:vAlign w:val="center"/>
            <w:hideMark/>
          </w:tcPr>
          <w:p w:rsidR="005B4C50" w:rsidRPr="001D459A" w:rsidRDefault="007A397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-1,28</w:t>
            </w:r>
            <w:r w:rsidR="005B4C50" w:rsidRPr="001D459A">
              <w:rPr>
                <w:rFonts w:ascii="Times New Roman" w:eastAsia="Times New Roman" w:hAnsi="Times New Roman" w:cs="Times New Roman"/>
                <w:color w:val="000000"/>
                <w:lang w:eastAsia="pl-PL"/>
              </w:rPr>
              <w:t>%</w:t>
            </w:r>
          </w:p>
        </w:tc>
      </w:tr>
      <w:tr w:rsidR="005B4C50" w:rsidRPr="001D459A" w:rsidTr="005B4C50">
        <w:trPr>
          <w:trHeight w:val="300"/>
        </w:trPr>
        <w:tc>
          <w:tcPr>
            <w:tcW w:w="992" w:type="pct"/>
            <w:tcBorders>
              <w:top w:val="nil"/>
              <w:left w:val="single" w:sz="4" w:space="0" w:color="auto"/>
              <w:bottom w:val="single" w:sz="4" w:space="0" w:color="auto"/>
              <w:right w:val="single" w:sz="4" w:space="0" w:color="auto"/>
            </w:tcBorders>
            <w:shd w:val="clear" w:color="auto" w:fill="auto"/>
            <w:noWrap/>
            <w:vAlign w:val="center"/>
            <w:hideMark/>
          </w:tcPr>
          <w:p w:rsidR="005B4C50" w:rsidRPr="001D459A" w:rsidRDefault="005B4C50"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Tereny wiejskie</w:t>
            </w:r>
          </w:p>
        </w:tc>
        <w:tc>
          <w:tcPr>
            <w:tcW w:w="608"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4 405</w:t>
            </w:r>
          </w:p>
        </w:tc>
        <w:tc>
          <w:tcPr>
            <w:tcW w:w="608" w:type="pct"/>
            <w:tcBorders>
              <w:top w:val="nil"/>
              <w:left w:val="nil"/>
              <w:bottom w:val="single" w:sz="4" w:space="0" w:color="auto"/>
              <w:right w:val="single" w:sz="4" w:space="0" w:color="auto"/>
            </w:tcBorders>
            <w:shd w:val="clear" w:color="auto" w:fill="auto"/>
            <w:noWrap/>
            <w:vAlign w:val="center"/>
            <w:hideMark/>
          </w:tcPr>
          <w:p w:rsidR="005B4C50" w:rsidRPr="001D459A" w:rsidRDefault="005B4C50"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4 368</w:t>
            </w:r>
          </w:p>
        </w:tc>
        <w:tc>
          <w:tcPr>
            <w:tcW w:w="503" w:type="pct"/>
            <w:tcBorders>
              <w:top w:val="nil"/>
              <w:left w:val="nil"/>
              <w:bottom w:val="single" w:sz="4" w:space="0" w:color="auto"/>
              <w:right w:val="single" w:sz="4" w:space="0" w:color="auto"/>
            </w:tcBorders>
            <w:shd w:val="clear" w:color="auto" w:fill="auto"/>
            <w:noWrap/>
            <w:vAlign w:val="center"/>
            <w:hideMark/>
          </w:tcPr>
          <w:p w:rsidR="005B4C50" w:rsidRPr="001D459A" w:rsidRDefault="00DF5B0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4 327</w:t>
            </w:r>
          </w:p>
        </w:tc>
        <w:tc>
          <w:tcPr>
            <w:tcW w:w="577" w:type="pct"/>
            <w:tcBorders>
              <w:top w:val="nil"/>
              <w:left w:val="nil"/>
              <w:bottom w:val="single" w:sz="4" w:space="0" w:color="auto"/>
              <w:right w:val="single" w:sz="4" w:space="0" w:color="auto"/>
            </w:tcBorders>
            <w:shd w:val="clear" w:color="auto" w:fill="auto"/>
            <w:noWrap/>
            <w:vAlign w:val="center"/>
            <w:hideMark/>
          </w:tcPr>
          <w:p w:rsidR="005B4C50" w:rsidRPr="001D459A" w:rsidRDefault="00DF5B0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-37</w:t>
            </w:r>
          </w:p>
        </w:tc>
        <w:tc>
          <w:tcPr>
            <w:tcW w:w="568" w:type="pct"/>
            <w:tcBorders>
              <w:top w:val="nil"/>
              <w:left w:val="nil"/>
              <w:bottom w:val="single" w:sz="4" w:space="0" w:color="auto"/>
              <w:right w:val="single" w:sz="4" w:space="0" w:color="auto"/>
            </w:tcBorders>
            <w:shd w:val="clear" w:color="auto" w:fill="auto"/>
            <w:noWrap/>
            <w:vAlign w:val="center"/>
            <w:hideMark/>
          </w:tcPr>
          <w:p w:rsidR="005B4C50" w:rsidRPr="001D459A" w:rsidRDefault="00DF5B0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-0,84</w:t>
            </w:r>
            <w:r w:rsidR="005B4C50" w:rsidRPr="001D459A">
              <w:rPr>
                <w:rFonts w:ascii="Times New Roman" w:eastAsia="Times New Roman" w:hAnsi="Times New Roman" w:cs="Times New Roman"/>
                <w:color w:val="000000"/>
                <w:lang w:eastAsia="pl-PL"/>
              </w:rPr>
              <w:t>%</w:t>
            </w:r>
          </w:p>
        </w:tc>
        <w:tc>
          <w:tcPr>
            <w:tcW w:w="577" w:type="pct"/>
            <w:tcBorders>
              <w:top w:val="nil"/>
              <w:left w:val="nil"/>
              <w:bottom w:val="single" w:sz="4" w:space="0" w:color="auto"/>
              <w:right w:val="single" w:sz="4" w:space="0" w:color="auto"/>
            </w:tcBorders>
            <w:shd w:val="clear" w:color="auto" w:fill="auto"/>
            <w:noWrap/>
            <w:vAlign w:val="center"/>
            <w:hideMark/>
          </w:tcPr>
          <w:p w:rsidR="005B4C50" w:rsidRPr="001D459A" w:rsidRDefault="007A397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-41</w:t>
            </w:r>
          </w:p>
        </w:tc>
        <w:tc>
          <w:tcPr>
            <w:tcW w:w="568" w:type="pct"/>
            <w:tcBorders>
              <w:top w:val="nil"/>
              <w:left w:val="nil"/>
              <w:bottom w:val="single" w:sz="4" w:space="0" w:color="auto"/>
              <w:right w:val="single" w:sz="4" w:space="0" w:color="auto"/>
            </w:tcBorders>
            <w:shd w:val="clear" w:color="auto" w:fill="auto"/>
            <w:noWrap/>
            <w:vAlign w:val="center"/>
            <w:hideMark/>
          </w:tcPr>
          <w:p w:rsidR="005B4C50" w:rsidRPr="001D459A" w:rsidRDefault="007A397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-0,94</w:t>
            </w:r>
            <w:r w:rsidR="005B4C50" w:rsidRPr="001D459A">
              <w:rPr>
                <w:rFonts w:ascii="Times New Roman" w:eastAsia="Times New Roman" w:hAnsi="Times New Roman" w:cs="Times New Roman"/>
                <w:color w:val="000000"/>
                <w:lang w:eastAsia="pl-PL"/>
              </w:rPr>
              <w:t>%</w:t>
            </w:r>
          </w:p>
        </w:tc>
      </w:tr>
    </w:tbl>
    <w:p w:rsidR="00A17096" w:rsidRPr="001D459A" w:rsidRDefault="00A17096" w:rsidP="0051479C">
      <w:pPr>
        <w:rPr>
          <w:rFonts w:ascii="Times New Roman" w:hAnsi="Times New Roman" w:cs="Times New Roman"/>
        </w:rPr>
      </w:pPr>
    </w:p>
    <w:p w:rsidR="00A17096" w:rsidRPr="001D459A" w:rsidRDefault="00A17096" w:rsidP="00201C9E">
      <w:pPr>
        <w:spacing w:after="0"/>
        <w:jc w:val="both"/>
        <w:rPr>
          <w:rFonts w:ascii="Times New Roman" w:hAnsi="Times New Roman" w:cs="Times New Roman"/>
        </w:rPr>
      </w:pPr>
      <w:r w:rsidRPr="001D459A">
        <w:rPr>
          <w:rFonts w:ascii="Times New Roman" w:hAnsi="Times New Roman" w:cs="Times New Roman"/>
        </w:rPr>
        <w:t>Liczba „stałych mieszkańców o</w:t>
      </w:r>
      <w:r w:rsidR="007A397C">
        <w:rPr>
          <w:rFonts w:ascii="Times New Roman" w:hAnsi="Times New Roman" w:cs="Times New Roman"/>
        </w:rPr>
        <w:t>gółem” Gminy Nowe na koniec 2019 r. wynosiła 9.801</w:t>
      </w:r>
      <w:r w:rsidRPr="001D459A">
        <w:rPr>
          <w:rFonts w:ascii="Times New Roman" w:hAnsi="Times New Roman" w:cs="Times New Roman"/>
        </w:rPr>
        <w:t xml:space="preserve"> osób.</w:t>
      </w:r>
    </w:p>
    <w:p w:rsidR="00A17096" w:rsidRPr="001D459A" w:rsidRDefault="00A17096" w:rsidP="00201C9E">
      <w:pPr>
        <w:jc w:val="both"/>
        <w:rPr>
          <w:rFonts w:ascii="Times New Roman" w:hAnsi="Times New Roman" w:cs="Times New Roman"/>
        </w:rPr>
      </w:pPr>
      <w:r w:rsidRPr="001D459A">
        <w:rPr>
          <w:rFonts w:ascii="Times New Roman" w:hAnsi="Times New Roman" w:cs="Times New Roman"/>
        </w:rPr>
        <w:t>Liczba mieszkanek i mieszkańców w badany</w:t>
      </w:r>
      <w:r w:rsidR="007A397C">
        <w:rPr>
          <w:rFonts w:ascii="Times New Roman" w:hAnsi="Times New Roman" w:cs="Times New Roman"/>
        </w:rPr>
        <w:t>m okresie zmniejszyła się o -219</w:t>
      </w:r>
      <w:r w:rsidRPr="001D459A">
        <w:rPr>
          <w:rFonts w:ascii="Times New Roman" w:hAnsi="Times New Roman" w:cs="Times New Roman"/>
        </w:rPr>
        <w:t xml:space="preserve"> </w:t>
      </w:r>
      <w:r w:rsidR="007A397C">
        <w:rPr>
          <w:rFonts w:ascii="Times New Roman" w:hAnsi="Times New Roman" w:cs="Times New Roman"/>
        </w:rPr>
        <w:t>osób, odpowiednio w okresie 2018/17 o -107 osób i w okresie 2019/18 o -112</w:t>
      </w:r>
      <w:r w:rsidRPr="001D459A">
        <w:rPr>
          <w:rFonts w:ascii="Times New Roman" w:hAnsi="Times New Roman" w:cs="Times New Roman"/>
        </w:rPr>
        <w:t xml:space="preserve"> osób.</w:t>
      </w:r>
    </w:p>
    <w:p w:rsidR="006333C6" w:rsidRPr="001D459A" w:rsidRDefault="007A397C" w:rsidP="00201C9E">
      <w:pPr>
        <w:spacing w:after="0"/>
        <w:jc w:val="both"/>
        <w:rPr>
          <w:rFonts w:ascii="Times New Roman" w:hAnsi="Times New Roman" w:cs="Times New Roman"/>
        </w:rPr>
      </w:pPr>
      <w:r>
        <w:rPr>
          <w:rFonts w:ascii="Times New Roman" w:hAnsi="Times New Roman" w:cs="Times New Roman"/>
        </w:rPr>
        <w:t>Na 31 grudnia 2019</w:t>
      </w:r>
      <w:r w:rsidR="006333C6" w:rsidRPr="001D459A">
        <w:rPr>
          <w:rFonts w:ascii="Times New Roman" w:hAnsi="Times New Roman" w:cs="Times New Roman"/>
        </w:rPr>
        <w:t xml:space="preserve"> r. na te</w:t>
      </w:r>
      <w:r>
        <w:rPr>
          <w:rFonts w:ascii="Times New Roman" w:hAnsi="Times New Roman" w:cs="Times New Roman"/>
        </w:rPr>
        <w:t>renach miejskich mieszkało 5.474</w:t>
      </w:r>
      <w:r w:rsidR="006333C6" w:rsidRPr="001D459A">
        <w:rPr>
          <w:rFonts w:ascii="Times New Roman" w:hAnsi="Times New Roman" w:cs="Times New Roman"/>
        </w:rPr>
        <w:t xml:space="preserve"> osó</w:t>
      </w:r>
      <w:r>
        <w:rPr>
          <w:rFonts w:ascii="Times New Roman" w:hAnsi="Times New Roman" w:cs="Times New Roman"/>
        </w:rPr>
        <w:t>b (55,9%), a na terenach wiejskich 4.327</w:t>
      </w:r>
      <w:r w:rsidR="006333C6" w:rsidRPr="001D459A">
        <w:rPr>
          <w:rFonts w:ascii="Times New Roman" w:hAnsi="Times New Roman" w:cs="Times New Roman"/>
        </w:rPr>
        <w:t xml:space="preserve"> osób</w:t>
      </w:r>
      <w:r>
        <w:rPr>
          <w:rFonts w:ascii="Times New Roman" w:hAnsi="Times New Roman" w:cs="Times New Roman"/>
        </w:rPr>
        <w:t xml:space="preserve"> (44,1%)</w:t>
      </w:r>
      <w:r w:rsidR="006333C6" w:rsidRPr="001D459A">
        <w:rPr>
          <w:rFonts w:ascii="Times New Roman" w:hAnsi="Times New Roman" w:cs="Times New Roman"/>
        </w:rPr>
        <w:t>.</w:t>
      </w:r>
    </w:p>
    <w:p w:rsidR="006333C6" w:rsidRPr="001D459A" w:rsidRDefault="006333C6" w:rsidP="00201C9E">
      <w:pPr>
        <w:jc w:val="both"/>
        <w:rPr>
          <w:rFonts w:ascii="Times New Roman" w:hAnsi="Times New Roman" w:cs="Times New Roman"/>
        </w:rPr>
      </w:pPr>
      <w:r w:rsidRPr="001D459A">
        <w:rPr>
          <w:rFonts w:ascii="Times New Roman" w:hAnsi="Times New Roman" w:cs="Times New Roman"/>
        </w:rPr>
        <w:lastRenderedPageBreak/>
        <w:t>Z przedstawionych danych wynika, że spadek liczby mieszkańców na terenach miejskich jest wyższy niż na obszarach wiejskich.</w:t>
      </w:r>
    </w:p>
    <w:p w:rsidR="006333C6" w:rsidRPr="001D459A" w:rsidRDefault="007A397C" w:rsidP="00201C9E">
      <w:pPr>
        <w:jc w:val="both"/>
        <w:rPr>
          <w:rFonts w:ascii="Times New Roman" w:hAnsi="Times New Roman" w:cs="Times New Roman"/>
        </w:rPr>
      </w:pPr>
      <w:r>
        <w:rPr>
          <w:rFonts w:ascii="Times New Roman" w:hAnsi="Times New Roman" w:cs="Times New Roman"/>
        </w:rPr>
        <w:t>W latach 2017-2019 urodziło się w gminie 297</w:t>
      </w:r>
      <w:r w:rsidR="00201C9E">
        <w:rPr>
          <w:rFonts w:ascii="Times New Roman" w:hAnsi="Times New Roman" w:cs="Times New Roman"/>
        </w:rPr>
        <w:t xml:space="preserve"> dzieci</w:t>
      </w:r>
      <w:r>
        <w:rPr>
          <w:rFonts w:ascii="Times New Roman" w:hAnsi="Times New Roman" w:cs="Times New Roman"/>
        </w:rPr>
        <w:t>, a zmarło 246</w:t>
      </w:r>
      <w:r w:rsidR="006333C6" w:rsidRPr="001D459A">
        <w:rPr>
          <w:rFonts w:ascii="Times New Roman" w:hAnsi="Times New Roman" w:cs="Times New Roman"/>
        </w:rPr>
        <w:t xml:space="preserve"> osób. Wobec tego</w:t>
      </w:r>
      <w:r>
        <w:rPr>
          <w:rFonts w:ascii="Times New Roman" w:hAnsi="Times New Roman" w:cs="Times New Roman"/>
        </w:rPr>
        <w:t xml:space="preserve"> przyrost naturalny był dodatni i wyniósł +51</w:t>
      </w:r>
      <w:r w:rsidR="00CD2348" w:rsidRPr="001D459A">
        <w:rPr>
          <w:rFonts w:ascii="Times New Roman" w:hAnsi="Times New Roman" w:cs="Times New Roman"/>
        </w:rPr>
        <w:t xml:space="preserve"> osób.</w:t>
      </w:r>
    </w:p>
    <w:p w:rsidR="00CD2348" w:rsidRPr="001D459A" w:rsidRDefault="00CD2348" w:rsidP="00201C9E">
      <w:pPr>
        <w:jc w:val="both"/>
        <w:rPr>
          <w:rFonts w:ascii="Times New Roman" w:hAnsi="Times New Roman" w:cs="Times New Roman"/>
        </w:rPr>
      </w:pPr>
      <w:r w:rsidRPr="001D459A">
        <w:rPr>
          <w:rFonts w:ascii="Times New Roman" w:hAnsi="Times New Roman" w:cs="Times New Roman"/>
        </w:rPr>
        <w:t>Saldo migracji</w:t>
      </w:r>
      <w:r w:rsidR="007A397C">
        <w:rPr>
          <w:rFonts w:ascii="Times New Roman" w:hAnsi="Times New Roman" w:cs="Times New Roman"/>
        </w:rPr>
        <w:t xml:space="preserve"> w okresie</w:t>
      </w:r>
      <w:r w:rsidR="00C91A3B">
        <w:rPr>
          <w:rFonts w:ascii="Times New Roman" w:hAnsi="Times New Roman" w:cs="Times New Roman"/>
        </w:rPr>
        <w:t xml:space="preserve"> 2-letnim</w:t>
      </w:r>
      <w:r w:rsidRPr="001D459A">
        <w:rPr>
          <w:rFonts w:ascii="Times New Roman" w:hAnsi="Times New Roman" w:cs="Times New Roman"/>
        </w:rPr>
        <w:t xml:space="preserve"> (różnica między zameldowaniami</w:t>
      </w:r>
      <w:r w:rsidR="00C91A3B">
        <w:rPr>
          <w:rFonts w:ascii="Times New Roman" w:hAnsi="Times New Roman" w:cs="Times New Roman"/>
        </w:rPr>
        <w:t xml:space="preserve"> a wymeldowaniami) wyniosło -270 osób</w:t>
      </w:r>
      <w:r w:rsidRPr="001D459A">
        <w:rPr>
          <w:rFonts w:ascii="Times New Roman" w:hAnsi="Times New Roman" w:cs="Times New Roman"/>
        </w:rPr>
        <w:t>. Migracje przebiegały w kierunku: duże aglomeracje miejskie i zagranica.</w:t>
      </w:r>
    </w:p>
    <w:p w:rsidR="00CD2348" w:rsidRPr="001D459A" w:rsidRDefault="00CD2348" w:rsidP="00201C9E">
      <w:pPr>
        <w:jc w:val="both"/>
        <w:rPr>
          <w:rFonts w:ascii="Times New Roman" w:hAnsi="Times New Roman" w:cs="Times New Roman"/>
        </w:rPr>
      </w:pPr>
      <w:r w:rsidRPr="001D459A">
        <w:rPr>
          <w:rFonts w:ascii="Times New Roman" w:hAnsi="Times New Roman" w:cs="Times New Roman"/>
        </w:rPr>
        <w:t>Należy podkreślić, że rzeczywista liczba mieszkańców zamieszkujących na obszarze gminy jest znacząco niższa od liczby mieszkańców zameldowanych. Szacuje się, że różnica ta wynosi ponad 1 tys. osób.</w:t>
      </w:r>
      <w:r w:rsidR="00DA2868" w:rsidRPr="001D459A">
        <w:rPr>
          <w:rFonts w:ascii="Times New Roman" w:hAnsi="Times New Roman" w:cs="Times New Roman"/>
        </w:rPr>
        <w:t xml:space="preserve"> Wielu naszych mieszkańców uczy się lub pracuje w trójmieście i za</w:t>
      </w:r>
      <w:r w:rsidR="0016478B">
        <w:rPr>
          <w:rFonts w:ascii="Times New Roman" w:hAnsi="Times New Roman" w:cs="Times New Roman"/>
        </w:rPr>
        <w:t xml:space="preserve"> </w:t>
      </w:r>
      <w:r w:rsidR="00DA2868" w:rsidRPr="001D459A">
        <w:rPr>
          <w:rFonts w:ascii="Times New Roman" w:hAnsi="Times New Roman" w:cs="Times New Roman"/>
        </w:rPr>
        <w:t>granicą.</w:t>
      </w:r>
    </w:p>
    <w:p w:rsidR="00BA454F" w:rsidRPr="001D459A" w:rsidRDefault="00BA454F" w:rsidP="0051479C">
      <w:pPr>
        <w:rPr>
          <w:rFonts w:ascii="Times New Roman" w:hAnsi="Times New Roman" w:cs="Times New Roman"/>
        </w:rPr>
      </w:pPr>
    </w:p>
    <w:p w:rsidR="00BA454F" w:rsidRPr="001D459A" w:rsidRDefault="00BA454F" w:rsidP="0051479C">
      <w:pPr>
        <w:pStyle w:val="Akapitzlist"/>
        <w:numPr>
          <w:ilvl w:val="0"/>
          <w:numId w:val="8"/>
        </w:numPr>
        <w:jc w:val="center"/>
        <w:rPr>
          <w:rFonts w:ascii="Times New Roman" w:hAnsi="Times New Roman" w:cs="Times New Roman"/>
          <w:b/>
          <w:sz w:val="24"/>
          <w:szCs w:val="24"/>
        </w:rPr>
      </w:pPr>
      <w:r w:rsidRPr="001D459A">
        <w:rPr>
          <w:rFonts w:ascii="Times New Roman" w:hAnsi="Times New Roman" w:cs="Times New Roman"/>
          <w:b/>
          <w:sz w:val="24"/>
          <w:szCs w:val="24"/>
        </w:rPr>
        <w:t>INFORMACJE FINANSOWE</w:t>
      </w:r>
    </w:p>
    <w:p w:rsidR="00BA454F" w:rsidRPr="001D459A" w:rsidRDefault="00994BE0" w:rsidP="00D53621">
      <w:pPr>
        <w:jc w:val="both"/>
        <w:rPr>
          <w:rFonts w:ascii="Times New Roman" w:hAnsi="Times New Roman" w:cs="Times New Roman"/>
          <w:b/>
          <w:sz w:val="24"/>
          <w:szCs w:val="24"/>
        </w:rPr>
      </w:pPr>
      <w:r w:rsidRPr="001D459A">
        <w:rPr>
          <w:rFonts w:ascii="Times New Roman" w:hAnsi="Times New Roman" w:cs="Times New Roman"/>
          <w:b/>
          <w:sz w:val="24"/>
          <w:szCs w:val="24"/>
        </w:rPr>
        <w:t xml:space="preserve">4.1 </w:t>
      </w:r>
      <w:r w:rsidR="00BA454F" w:rsidRPr="001D459A">
        <w:rPr>
          <w:rFonts w:ascii="Times New Roman" w:hAnsi="Times New Roman" w:cs="Times New Roman"/>
          <w:b/>
          <w:sz w:val="24"/>
          <w:szCs w:val="24"/>
        </w:rPr>
        <w:t>Stan finansów gminy</w:t>
      </w:r>
    </w:p>
    <w:p w:rsidR="00BA454F" w:rsidRPr="001D459A" w:rsidRDefault="00994BE0" w:rsidP="006125DB">
      <w:pPr>
        <w:jc w:val="both"/>
        <w:rPr>
          <w:rFonts w:ascii="Times New Roman" w:hAnsi="Times New Roman" w:cs="Times New Roman"/>
        </w:rPr>
      </w:pPr>
      <w:r w:rsidRPr="001D459A">
        <w:rPr>
          <w:rFonts w:ascii="Times New Roman" w:hAnsi="Times New Roman" w:cs="Times New Roman"/>
        </w:rPr>
        <w:t>Ogólny stan finansów gminy przedstawiono w oparciu o wskaźniki:</w:t>
      </w:r>
    </w:p>
    <w:p w:rsidR="00994BE0" w:rsidRPr="001D459A" w:rsidRDefault="00994BE0" w:rsidP="006125DB">
      <w:pPr>
        <w:jc w:val="both"/>
        <w:rPr>
          <w:rFonts w:ascii="Times New Roman" w:hAnsi="Times New Roman" w:cs="Times New Roman"/>
        </w:rPr>
      </w:pPr>
      <w:r w:rsidRPr="001D459A">
        <w:rPr>
          <w:rFonts w:ascii="Times New Roman" w:hAnsi="Times New Roman" w:cs="Times New Roman"/>
        </w:rPr>
        <w:t>- udział dochodów własnych w dochodach ogółem</w:t>
      </w:r>
      <w:r w:rsidR="00C826F2">
        <w:rPr>
          <w:rFonts w:ascii="Times New Roman" w:hAnsi="Times New Roman" w:cs="Times New Roman"/>
        </w:rPr>
        <w:t>;</w:t>
      </w:r>
    </w:p>
    <w:p w:rsidR="00994BE0" w:rsidRPr="001D459A" w:rsidRDefault="00994BE0" w:rsidP="006125DB">
      <w:pPr>
        <w:jc w:val="both"/>
        <w:rPr>
          <w:rFonts w:ascii="Times New Roman" w:hAnsi="Times New Roman" w:cs="Times New Roman"/>
        </w:rPr>
      </w:pPr>
      <w:r w:rsidRPr="001D459A">
        <w:rPr>
          <w:rFonts w:ascii="Times New Roman" w:hAnsi="Times New Roman" w:cs="Times New Roman"/>
        </w:rPr>
        <w:t>- udział wydatków majątkowych w wydatkach ogółem</w:t>
      </w:r>
      <w:r w:rsidR="00C826F2">
        <w:rPr>
          <w:rFonts w:ascii="Times New Roman" w:hAnsi="Times New Roman" w:cs="Times New Roman"/>
        </w:rPr>
        <w:t>;</w:t>
      </w:r>
    </w:p>
    <w:p w:rsidR="00994BE0" w:rsidRPr="001D459A" w:rsidRDefault="00994BE0" w:rsidP="006125DB">
      <w:pPr>
        <w:jc w:val="both"/>
        <w:rPr>
          <w:rFonts w:ascii="Times New Roman" w:hAnsi="Times New Roman" w:cs="Times New Roman"/>
        </w:rPr>
      </w:pPr>
      <w:r w:rsidRPr="001D459A">
        <w:rPr>
          <w:rFonts w:ascii="Times New Roman" w:hAnsi="Times New Roman" w:cs="Times New Roman"/>
        </w:rPr>
        <w:t>- zadłużenie ogółem</w:t>
      </w:r>
      <w:r w:rsidR="00C826F2">
        <w:rPr>
          <w:rFonts w:ascii="Times New Roman" w:hAnsi="Times New Roman" w:cs="Times New Roman"/>
        </w:rPr>
        <w:t>;</w:t>
      </w:r>
    </w:p>
    <w:p w:rsidR="00994BE0" w:rsidRPr="001D459A" w:rsidRDefault="00994BE0" w:rsidP="006125DB">
      <w:pPr>
        <w:jc w:val="both"/>
        <w:rPr>
          <w:rFonts w:ascii="Times New Roman" w:hAnsi="Times New Roman" w:cs="Times New Roman"/>
        </w:rPr>
      </w:pPr>
      <w:r w:rsidRPr="001D459A">
        <w:rPr>
          <w:rFonts w:ascii="Times New Roman" w:hAnsi="Times New Roman" w:cs="Times New Roman"/>
        </w:rPr>
        <w:t>- poziom wolnych środków</w:t>
      </w:r>
      <w:r w:rsidR="006125DB">
        <w:rPr>
          <w:rFonts w:ascii="Times New Roman" w:hAnsi="Times New Roman" w:cs="Times New Roman"/>
        </w:rPr>
        <w:t>.</w:t>
      </w:r>
    </w:p>
    <w:p w:rsidR="00BA454F" w:rsidRPr="001D459A" w:rsidRDefault="00994BE0" w:rsidP="006125DB">
      <w:pPr>
        <w:jc w:val="both"/>
        <w:rPr>
          <w:rFonts w:ascii="Times New Roman" w:hAnsi="Times New Roman" w:cs="Times New Roman"/>
        </w:rPr>
      </w:pPr>
      <w:r w:rsidRPr="001D459A">
        <w:rPr>
          <w:rFonts w:ascii="Times New Roman" w:hAnsi="Times New Roman" w:cs="Times New Roman"/>
        </w:rPr>
        <w:t>Wskaźniki opracowano w oparciu o sprawozdania finansowe i sprawozdania z wykonania budżetu.</w:t>
      </w:r>
    </w:p>
    <w:p w:rsidR="00994BE0" w:rsidRPr="001D459A" w:rsidRDefault="00994BE0" w:rsidP="006125DB">
      <w:pPr>
        <w:jc w:val="both"/>
        <w:rPr>
          <w:rFonts w:ascii="Times New Roman" w:hAnsi="Times New Roman" w:cs="Times New Roman"/>
        </w:rPr>
      </w:pPr>
      <w:r w:rsidRPr="001D459A">
        <w:rPr>
          <w:rFonts w:ascii="Times New Roman" w:hAnsi="Times New Roman" w:cs="Times New Roman"/>
        </w:rPr>
        <w:t>Wskaźniki ukształtowały się następująco:</w:t>
      </w:r>
    </w:p>
    <w:tbl>
      <w:tblPr>
        <w:tblW w:w="5000" w:type="pct"/>
        <w:tblCellMar>
          <w:left w:w="70" w:type="dxa"/>
          <w:right w:w="70" w:type="dxa"/>
        </w:tblCellMar>
        <w:tblLook w:val="04A0" w:firstRow="1" w:lastRow="0" w:firstColumn="1" w:lastColumn="0" w:noHBand="0" w:noVBand="1"/>
      </w:tblPr>
      <w:tblGrid>
        <w:gridCol w:w="5061"/>
        <w:gridCol w:w="954"/>
        <w:gridCol w:w="1329"/>
        <w:gridCol w:w="1329"/>
        <w:gridCol w:w="1331"/>
      </w:tblGrid>
      <w:tr w:rsidR="006737A5" w:rsidRPr="001D459A" w:rsidTr="00174E02">
        <w:trPr>
          <w:trHeight w:val="315"/>
        </w:trPr>
        <w:tc>
          <w:tcPr>
            <w:tcW w:w="25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7A5" w:rsidRPr="001D459A" w:rsidRDefault="006737A5"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Nazwa</w:t>
            </w:r>
          </w:p>
        </w:tc>
        <w:tc>
          <w:tcPr>
            <w:tcW w:w="4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37A5" w:rsidRPr="001D459A" w:rsidRDefault="006737A5"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J. m.</w:t>
            </w:r>
          </w:p>
        </w:tc>
        <w:tc>
          <w:tcPr>
            <w:tcW w:w="1993" w:type="pct"/>
            <w:gridSpan w:val="3"/>
            <w:tcBorders>
              <w:top w:val="single" w:sz="4" w:space="0" w:color="auto"/>
              <w:left w:val="nil"/>
              <w:bottom w:val="single" w:sz="4" w:space="0" w:color="auto"/>
              <w:right w:val="single" w:sz="4" w:space="0" w:color="auto"/>
            </w:tcBorders>
            <w:shd w:val="clear" w:color="auto" w:fill="auto"/>
            <w:noWrap/>
            <w:vAlign w:val="center"/>
            <w:hideMark/>
          </w:tcPr>
          <w:p w:rsidR="006737A5" w:rsidRPr="001D459A" w:rsidRDefault="006737A5"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Lata</w:t>
            </w:r>
          </w:p>
        </w:tc>
      </w:tr>
      <w:tr w:rsidR="00174E02" w:rsidRPr="001D459A" w:rsidTr="00174E02">
        <w:trPr>
          <w:trHeight w:val="315"/>
        </w:trPr>
        <w:tc>
          <w:tcPr>
            <w:tcW w:w="2530" w:type="pct"/>
            <w:vMerge/>
            <w:tcBorders>
              <w:top w:val="single" w:sz="4" w:space="0" w:color="auto"/>
              <w:left w:val="single" w:sz="4" w:space="0" w:color="auto"/>
              <w:bottom w:val="single" w:sz="4" w:space="0" w:color="auto"/>
              <w:right w:val="single" w:sz="4" w:space="0" w:color="auto"/>
            </w:tcBorders>
            <w:vAlign w:val="center"/>
            <w:hideMark/>
          </w:tcPr>
          <w:p w:rsidR="00174E02" w:rsidRPr="001D459A" w:rsidRDefault="00174E02" w:rsidP="0051479C">
            <w:pPr>
              <w:spacing w:after="0"/>
              <w:rPr>
                <w:rFonts w:ascii="Times New Roman" w:eastAsia="Times New Roman" w:hAnsi="Times New Roman" w:cs="Times New Roman"/>
                <w:color w:val="000000"/>
                <w:lang w:eastAsia="pl-PL"/>
              </w:rPr>
            </w:pPr>
          </w:p>
        </w:tc>
        <w:tc>
          <w:tcPr>
            <w:tcW w:w="477" w:type="pct"/>
            <w:vMerge/>
            <w:tcBorders>
              <w:top w:val="single" w:sz="4" w:space="0" w:color="auto"/>
              <w:left w:val="single" w:sz="4" w:space="0" w:color="auto"/>
              <w:bottom w:val="single" w:sz="4" w:space="0" w:color="000000"/>
              <w:right w:val="single" w:sz="4" w:space="0" w:color="auto"/>
            </w:tcBorders>
            <w:vAlign w:val="center"/>
            <w:hideMark/>
          </w:tcPr>
          <w:p w:rsidR="00174E02" w:rsidRPr="001D459A" w:rsidRDefault="00174E02" w:rsidP="0051479C">
            <w:pPr>
              <w:spacing w:after="0"/>
              <w:rPr>
                <w:rFonts w:ascii="Times New Roman" w:eastAsia="Times New Roman" w:hAnsi="Times New Roman" w:cs="Times New Roman"/>
                <w:color w:val="000000"/>
                <w:lang w:eastAsia="pl-PL"/>
              </w:rPr>
            </w:pPr>
          </w:p>
        </w:tc>
        <w:tc>
          <w:tcPr>
            <w:tcW w:w="664" w:type="pct"/>
            <w:tcBorders>
              <w:top w:val="nil"/>
              <w:left w:val="nil"/>
              <w:bottom w:val="nil"/>
              <w:right w:val="single" w:sz="4" w:space="0" w:color="auto"/>
            </w:tcBorders>
            <w:shd w:val="clear" w:color="auto" w:fill="auto"/>
            <w:noWrap/>
            <w:vAlign w:val="center"/>
            <w:hideMark/>
          </w:tcPr>
          <w:p w:rsidR="00174E02" w:rsidRPr="001D459A" w:rsidRDefault="00174E02" w:rsidP="000303DE">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2017</w:t>
            </w:r>
          </w:p>
        </w:tc>
        <w:tc>
          <w:tcPr>
            <w:tcW w:w="664" w:type="pct"/>
            <w:tcBorders>
              <w:top w:val="nil"/>
              <w:left w:val="nil"/>
              <w:bottom w:val="nil"/>
              <w:right w:val="single" w:sz="4" w:space="0" w:color="auto"/>
            </w:tcBorders>
            <w:shd w:val="clear" w:color="auto" w:fill="auto"/>
            <w:noWrap/>
            <w:vAlign w:val="center"/>
            <w:hideMark/>
          </w:tcPr>
          <w:p w:rsidR="00174E02" w:rsidRPr="001D459A" w:rsidRDefault="00174E02" w:rsidP="000303DE">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2018</w:t>
            </w:r>
          </w:p>
        </w:tc>
        <w:tc>
          <w:tcPr>
            <w:tcW w:w="664" w:type="pct"/>
            <w:tcBorders>
              <w:top w:val="nil"/>
              <w:left w:val="nil"/>
              <w:bottom w:val="nil"/>
              <w:right w:val="single" w:sz="4" w:space="0" w:color="auto"/>
            </w:tcBorders>
            <w:shd w:val="clear" w:color="auto" w:fill="auto"/>
            <w:noWrap/>
            <w:vAlign w:val="center"/>
            <w:hideMark/>
          </w:tcPr>
          <w:p w:rsidR="00174E02" w:rsidRPr="001D459A" w:rsidRDefault="00174E02" w:rsidP="0051479C">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2019</w:t>
            </w:r>
          </w:p>
        </w:tc>
      </w:tr>
      <w:tr w:rsidR="00174E02" w:rsidRPr="001D459A" w:rsidTr="00174E02">
        <w:trPr>
          <w:trHeight w:val="319"/>
        </w:trPr>
        <w:tc>
          <w:tcPr>
            <w:tcW w:w="2530" w:type="pct"/>
            <w:tcBorders>
              <w:top w:val="nil"/>
              <w:left w:val="single" w:sz="4" w:space="0" w:color="auto"/>
              <w:bottom w:val="single" w:sz="4" w:space="0" w:color="auto"/>
              <w:right w:val="single" w:sz="4" w:space="0" w:color="auto"/>
            </w:tcBorders>
            <w:shd w:val="clear" w:color="auto" w:fill="auto"/>
            <w:noWrap/>
            <w:vAlign w:val="center"/>
            <w:hideMark/>
          </w:tcPr>
          <w:p w:rsidR="00174E02" w:rsidRPr="001D459A" w:rsidRDefault="00174E02"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1</w:t>
            </w:r>
          </w:p>
        </w:tc>
        <w:tc>
          <w:tcPr>
            <w:tcW w:w="477" w:type="pct"/>
            <w:tcBorders>
              <w:top w:val="nil"/>
              <w:left w:val="nil"/>
              <w:bottom w:val="single" w:sz="4" w:space="0" w:color="auto"/>
              <w:right w:val="single" w:sz="4" w:space="0" w:color="auto"/>
            </w:tcBorders>
            <w:shd w:val="clear" w:color="auto" w:fill="auto"/>
            <w:noWrap/>
            <w:vAlign w:val="center"/>
            <w:hideMark/>
          </w:tcPr>
          <w:p w:rsidR="00174E02" w:rsidRPr="001D459A" w:rsidRDefault="00174E02"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2</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rsidR="00174E02" w:rsidRPr="001D459A" w:rsidRDefault="00174E02" w:rsidP="000303DE">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4</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rsidR="00174E02" w:rsidRPr="001D459A" w:rsidRDefault="00174E02" w:rsidP="000303DE">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5</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rsidR="00174E02" w:rsidRPr="001D459A" w:rsidRDefault="00174E02"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5</w:t>
            </w:r>
          </w:p>
        </w:tc>
      </w:tr>
      <w:tr w:rsidR="00174E02" w:rsidRPr="001D459A" w:rsidTr="00174E02">
        <w:trPr>
          <w:trHeight w:val="600"/>
        </w:trPr>
        <w:tc>
          <w:tcPr>
            <w:tcW w:w="2530" w:type="pct"/>
            <w:tcBorders>
              <w:top w:val="nil"/>
              <w:left w:val="single" w:sz="4" w:space="0" w:color="auto"/>
              <w:bottom w:val="single" w:sz="4" w:space="0" w:color="auto"/>
              <w:right w:val="single" w:sz="4" w:space="0" w:color="auto"/>
            </w:tcBorders>
            <w:shd w:val="clear" w:color="auto" w:fill="auto"/>
            <w:vAlign w:val="center"/>
            <w:hideMark/>
          </w:tcPr>
          <w:p w:rsidR="00174E02" w:rsidRPr="001D459A" w:rsidRDefault="00174E02"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 xml:space="preserve">Udział dochodów własnych w dochodach ogółem </w:t>
            </w:r>
          </w:p>
        </w:tc>
        <w:tc>
          <w:tcPr>
            <w:tcW w:w="477" w:type="pct"/>
            <w:tcBorders>
              <w:top w:val="nil"/>
              <w:left w:val="nil"/>
              <w:bottom w:val="single" w:sz="4" w:space="0" w:color="auto"/>
              <w:right w:val="single" w:sz="4" w:space="0" w:color="auto"/>
            </w:tcBorders>
            <w:shd w:val="clear" w:color="auto" w:fill="auto"/>
            <w:vAlign w:val="center"/>
            <w:hideMark/>
          </w:tcPr>
          <w:p w:rsidR="00174E02" w:rsidRPr="001D459A" w:rsidRDefault="00174E02"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w:t>
            </w:r>
          </w:p>
        </w:tc>
        <w:tc>
          <w:tcPr>
            <w:tcW w:w="664" w:type="pct"/>
            <w:tcBorders>
              <w:top w:val="nil"/>
              <w:left w:val="nil"/>
              <w:bottom w:val="single" w:sz="4" w:space="0" w:color="auto"/>
              <w:right w:val="single" w:sz="4" w:space="0" w:color="auto"/>
            </w:tcBorders>
            <w:shd w:val="clear" w:color="auto" w:fill="auto"/>
            <w:noWrap/>
            <w:vAlign w:val="center"/>
            <w:hideMark/>
          </w:tcPr>
          <w:p w:rsidR="00174E02" w:rsidRPr="001D459A" w:rsidRDefault="00174E02"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33,7%</w:t>
            </w:r>
          </w:p>
        </w:tc>
        <w:tc>
          <w:tcPr>
            <w:tcW w:w="664" w:type="pct"/>
            <w:tcBorders>
              <w:top w:val="nil"/>
              <w:left w:val="nil"/>
              <w:bottom w:val="single" w:sz="4" w:space="0" w:color="auto"/>
              <w:right w:val="single" w:sz="4" w:space="0" w:color="auto"/>
            </w:tcBorders>
            <w:shd w:val="clear" w:color="auto" w:fill="auto"/>
            <w:noWrap/>
            <w:vAlign w:val="center"/>
            <w:hideMark/>
          </w:tcPr>
          <w:p w:rsidR="00174E02" w:rsidRPr="001D459A" w:rsidRDefault="00174E02"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33,2%</w:t>
            </w:r>
          </w:p>
        </w:tc>
        <w:tc>
          <w:tcPr>
            <w:tcW w:w="664" w:type="pct"/>
            <w:tcBorders>
              <w:top w:val="nil"/>
              <w:left w:val="nil"/>
              <w:bottom w:val="single" w:sz="4" w:space="0" w:color="auto"/>
              <w:right w:val="single" w:sz="4" w:space="0" w:color="auto"/>
            </w:tcBorders>
            <w:shd w:val="clear" w:color="auto" w:fill="auto"/>
            <w:noWrap/>
            <w:vAlign w:val="center"/>
            <w:hideMark/>
          </w:tcPr>
          <w:p w:rsidR="00174E02" w:rsidRPr="001D459A" w:rsidRDefault="00D7279D"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31,9</w:t>
            </w:r>
            <w:r w:rsidR="00174E02" w:rsidRPr="001D459A">
              <w:rPr>
                <w:rFonts w:ascii="Times New Roman" w:eastAsia="Times New Roman" w:hAnsi="Times New Roman" w:cs="Times New Roman"/>
                <w:color w:val="000000"/>
                <w:lang w:eastAsia="pl-PL"/>
              </w:rPr>
              <w:t>%</w:t>
            </w:r>
          </w:p>
        </w:tc>
      </w:tr>
      <w:tr w:rsidR="00174E02" w:rsidRPr="001D459A" w:rsidTr="00174E02">
        <w:trPr>
          <w:trHeight w:val="600"/>
        </w:trPr>
        <w:tc>
          <w:tcPr>
            <w:tcW w:w="2530" w:type="pct"/>
            <w:tcBorders>
              <w:top w:val="nil"/>
              <w:left w:val="single" w:sz="4" w:space="0" w:color="auto"/>
              <w:bottom w:val="single" w:sz="4" w:space="0" w:color="auto"/>
              <w:right w:val="single" w:sz="4" w:space="0" w:color="auto"/>
            </w:tcBorders>
            <w:shd w:val="clear" w:color="auto" w:fill="auto"/>
            <w:vAlign w:val="center"/>
            <w:hideMark/>
          </w:tcPr>
          <w:p w:rsidR="00174E02" w:rsidRPr="001D459A" w:rsidRDefault="00174E02"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 xml:space="preserve">Udział wydatków majątkowych w wydatkach ogółem </w:t>
            </w:r>
          </w:p>
        </w:tc>
        <w:tc>
          <w:tcPr>
            <w:tcW w:w="477" w:type="pct"/>
            <w:tcBorders>
              <w:top w:val="nil"/>
              <w:left w:val="nil"/>
              <w:bottom w:val="single" w:sz="4" w:space="0" w:color="auto"/>
              <w:right w:val="single" w:sz="4" w:space="0" w:color="auto"/>
            </w:tcBorders>
            <w:shd w:val="clear" w:color="auto" w:fill="auto"/>
            <w:vAlign w:val="center"/>
            <w:hideMark/>
          </w:tcPr>
          <w:p w:rsidR="00174E02" w:rsidRPr="001D459A" w:rsidRDefault="00174E02"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w:t>
            </w:r>
          </w:p>
        </w:tc>
        <w:tc>
          <w:tcPr>
            <w:tcW w:w="664" w:type="pct"/>
            <w:tcBorders>
              <w:top w:val="nil"/>
              <w:left w:val="nil"/>
              <w:bottom w:val="single" w:sz="4" w:space="0" w:color="auto"/>
              <w:right w:val="single" w:sz="4" w:space="0" w:color="auto"/>
            </w:tcBorders>
            <w:shd w:val="clear" w:color="auto" w:fill="auto"/>
            <w:noWrap/>
            <w:vAlign w:val="center"/>
            <w:hideMark/>
          </w:tcPr>
          <w:p w:rsidR="00174E02" w:rsidRPr="001D459A" w:rsidRDefault="00174E02"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7,0%</w:t>
            </w:r>
          </w:p>
        </w:tc>
        <w:tc>
          <w:tcPr>
            <w:tcW w:w="664" w:type="pct"/>
            <w:tcBorders>
              <w:top w:val="nil"/>
              <w:left w:val="nil"/>
              <w:bottom w:val="single" w:sz="4" w:space="0" w:color="auto"/>
              <w:right w:val="single" w:sz="4" w:space="0" w:color="auto"/>
            </w:tcBorders>
            <w:shd w:val="clear" w:color="auto" w:fill="auto"/>
            <w:noWrap/>
            <w:vAlign w:val="center"/>
            <w:hideMark/>
          </w:tcPr>
          <w:p w:rsidR="00174E02" w:rsidRPr="001D459A" w:rsidRDefault="00174E02"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13,3%</w:t>
            </w:r>
          </w:p>
        </w:tc>
        <w:tc>
          <w:tcPr>
            <w:tcW w:w="664" w:type="pct"/>
            <w:tcBorders>
              <w:top w:val="nil"/>
              <w:left w:val="nil"/>
              <w:bottom w:val="single" w:sz="4" w:space="0" w:color="auto"/>
              <w:right w:val="single" w:sz="4" w:space="0" w:color="auto"/>
            </w:tcBorders>
            <w:shd w:val="clear" w:color="auto" w:fill="auto"/>
            <w:noWrap/>
            <w:vAlign w:val="center"/>
            <w:hideMark/>
          </w:tcPr>
          <w:p w:rsidR="00174E02" w:rsidRPr="001D459A" w:rsidRDefault="00D7279D"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6,33</w:t>
            </w:r>
            <w:r w:rsidR="00174E02" w:rsidRPr="001D459A">
              <w:rPr>
                <w:rFonts w:ascii="Times New Roman" w:eastAsia="Times New Roman" w:hAnsi="Times New Roman" w:cs="Times New Roman"/>
                <w:color w:val="000000"/>
                <w:lang w:eastAsia="pl-PL"/>
              </w:rPr>
              <w:t>%</w:t>
            </w:r>
          </w:p>
        </w:tc>
      </w:tr>
      <w:tr w:rsidR="00174E02" w:rsidRPr="001D459A" w:rsidTr="00174E02">
        <w:trPr>
          <w:trHeight w:val="405"/>
        </w:trPr>
        <w:tc>
          <w:tcPr>
            <w:tcW w:w="2530" w:type="pct"/>
            <w:tcBorders>
              <w:top w:val="nil"/>
              <w:left w:val="single" w:sz="4" w:space="0" w:color="auto"/>
              <w:bottom w:val="nil"/>
              <w:right w:val="single" w:sz="4" w:space="0" w:color="auto"/>
            </w:tcBorders>
            <w:shd w:val="clear" w:color="auto" w:fill="auto"/>
            <w:vAlign w:val="center"/>
            <w:hideMark/>
          </w:tcPr>
          <w:p w:rsidR="00174E02" w:rsidRPr="001D459A" w:rsidRDefault="00174E02"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 xml:space="preserve">Zadłużenie ogółem </w:t>
            </w:r>
          </w:p>
        </w:tc>
        <w:tc>
          <w:tcPr>
            <w:tcW w:w="477" w:type="pct"/>
            <w:tcBorders>
              <w:top w:val="nil"/>
              <w:left w:val="nil"/>
              <w:bottom w:val="nil"/>
              <w:right w:val="single" w:sz="4" w:space="0" w:color="auto"/>
            </w:tcBorders>
            <w:shd w:val="clear" w:color="auto" w:fill="auto"/>
            <w:vAlign w:val="center"/>
            <w:hideMark/>
          </w:tcPr>
          <w:p w:rsidR="00174E02" w:rsidRPr="001D459A" w:rsidRDefault="00174E02"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tys. zł</w:t>
            </w:r>
          </w:p>
        </w:tc>
        <w:tc>
          <w:tcPr>
            <w:tcW w:w="664" w:type="pct"/>
            <w:tcBorders>
              <w:top w:val="nil"/>
              <w:left w:val="nil"/>
              <w:bottom w:val="nil"/>
              <w:right w:val="single" w:sz="4" w:space="0" w:color="auto"/>
            </w:tcBorders>
            <w:shd w:val="clear" w:color="auto" w:fill="auto"/>
            <w:noWrap/>
            <w:vAlign w:val="center"/>
            <w:hideMark/>
          </w:tcPr>
          <w:p w:rsidR="00174E02" w:rsidRPr="003F05B5" w:rsidRDefault="00174E02" w:rsidP="000303DE">
            <w:pPr>
              <w:spacing w:after="0"/>
              <w:jc w:val="right"/>
              <w:rPr>
                <w:rFonts w:ascii="Times New Roman" w:eastAsia="Times New Roman" w:hAnsi="Times New Roman" w:cs="Times New Roman"/>
                <w:lang w:eastAsia="pl-PL"/>
              </w:rPr>
            </w:pPr>
            <w:r w:rsidRPr="003F05B5">
              <w:rPr>
                <w:rFonts w:ascii="Times New Roman" w:eastAsia="Times New Roman" w:hAnsi="Times New Roman" w:cs="Times New Roman"/>
                <w:lang w:eastAsia="pl-PL"/>
              </w:rPr>
              <w:t>6 633</w:t>
            </w:r>
          </w:p>
        </w:tc>
        <w:tc>
          <w:tcPr>
            <w:tcW w:w="664" w:type="pct"/>
            <w:tcBorders>
              <w:top w:val="nil"/>
              <w:left w:val="nil"/>
              <w:bottom w:val="nil"/>
              <w:right w:val="single" w:sz="4" w:space="0" w:color="auto"/>
            </w:tcBorders>
            <w:shd w:val="clear" w:color="auto" w:fill="auto"/>
            <w:noWrap/>
            <w:vAlign w:val="center"/>
            <w:hideMark/>
          </w:tcPr>
          <w:p w:rsidR="00174E02" w:rsidRPr="003F05B5" w:rsidRDefault="00174E02" w:rsidP="003F05B5">
            <w:pPr>
              <w:spacing w:after="0"/>
              <w:jc w:val="right"/>
              <w:rPr>
                <w:rFonts w:ascii="Times New Roman" w:eastAsia="Times New Roman" w:hAnsi="Times New Roman" w:cs="Times New Roman"/>
                <w:lang w:eastAsia="pl-PL"/>
              </w:rPr>
            </w:pPr>
            <w:r w:rsidRPr="003F05B5">
              <w:rPr>
                <w:rFonts w:ascii="Times New Roman" w:eastAsia="Times New Roman" w:hAnsi="Times New Roman" w:cs="Times New Roman"/>
                <w:lang w:eastAsia="pl-PL"/>
              </w:rPr>
              <w:t>7 28</w:t>
            </w:r>
            <w:r w:rsidR="003F05B5" w:rsidRPr="003F05B5">
              <w:rPr>
                <w:rFonts w:ascii="Times New Roman" w:eastAsia="Times New Roman" w:hAnsi="Times New Roman" w:cs="Times New Roman"/>
                <w:lang w:eastAsia="pl-PL"/>
              </w:rPr>
              <w:t>2</w:t>
            </w:r>
          </w:p>
        </w:tc>
        <w:tc>
          <w:tcPr>
            <w:tcW w:w="664" w:type="pct"/>
            <w:tcBorders>
              <w:top w:val="nil"/>
              <w:left w:val="nil"/>
              <w:bottom w:val="nil"/>
              <w:right w:val="single" w:sz="4" w:space="0" w:color="auto"/>
            </w:tcBorders>
            <w:shd w:val="clear" w:color="auto" w:fill="auto"/>
            <w:noWrap/>
            <w:vAlign w:val="center"/>
            <w:hideMark/>
          </w:tcPr>
          <w:p w:rsidR="00174E02" w:rsidRPr="001D459A" w:rsidRDefault="003F05B5"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9 230</w:t>
            </w:r>
          </w:p>
        </w:tc>
      </w:tr>
      <w:tr w:rsidR="00174E02" w:rsidRPr="001D459A" w:rsidTr="00174E02">
        <w:trPr>
          <w:trHeight w:val="405"/>
        </w:trPr>
        <w:tc>
          <w:tcPr>
            <w:tcW w:w="2530" w:type="pct"/>
            <w:tcBorders>
              <w:top w:val="nil"/>
              <w:left w:val="single" w:sz="4" w:space="0" w:color="auto"/>
              <w:bottom w:val="single" w:sz="4" w:space="0" w:color="auto"/>
              <w:right w:val="single" w:sz="4" w:space="0" w:color="auto"/>
            </w:tcBorders>
            <w:shd w:val="clear" w:color="auto" w:fill="auto"/>
            <w:vAlign w:val="center"/>
            <w:hideMark/>
          </w:tcPr>
          <w:p w:rsidR="00174E02" w:rsidRPr="001D459A" w:rsidRDefault="00174E02"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Wskaźnik zadłużenia (kwota/ dochody ogółem)</w:t>
            </w:r>
          </w:p>
        </w:tc>
        <w:tc>
          <w:tcPr>
            <w:tcW w:w="477" w:type="pct"/>
            <w:tcBorders>
              <w:top w:val="nil"/>
              <w:left w:val="nil"/>
              <w:bottom w:val="single" w:sz="4" w:space="0" w:color="auto"/>
              <w:right w:val="single" w:sz="4" w:space="0" w:color="auto"/>
            </w:tcBorders>
            <w:shd w:val="clear" w:color="auto" w:fill="auto"/>
            <w:vAlign w:val="center"/>
            <w:hideMark/>
          </w:tcPr>
          <w:p w:rsidR="00174E02" w:rsidRPr="001D459A" w:rsidRDefault="00174E02"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w:t>
            </w:r>
          </w:p>
        </w:tc>
        <w:tc>
          <w:tcPr>
            <w:tcW w:w="664" w:type="pct"/>
            <w:tcBorders>
              <w:top w:val="nil"/>
              <w:left w:val="nil"/>
              <w:bottom w:val="single" w:sz="4" w:space="0" w:color="auto"/>
              <w:right w:val="single" w:sz="4" w:space="0" w:color="auto"/>
            </w:tcBorders>
            <w:shd w:val="clear" w:color="auto" w:fill="auto"/>
            <w:noWrap/>
            <w:vAlign w:val="center"/>
            <w:hideMark/>
          </w:tcPr>
          <w:p w:rsidR="00174E02" w:rsidRPr="001D459A" w:rsidRDefault="00174E02"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16,5%</w:t>
            </w:r>
          </w:p>
        </w:tc>
        <w:tc>
          <w:tcPr>
            <w:tcW w:w="664" w:type="pct"/>
            <w:tcBorders>
              <w:top w:val="nil"/>
              <w:left w:val="nil"/>
              <w:bottom w:val="single" w:sz="4" w:space="0" w:color="auto"/>
              <w:right w:val="single" w:sz="4" w:space="0" w:color="auto"/>
            </w:tcBorders>
            <w:shd w:val="clear" w:color="auto" w:fill="auto"/>
            <w:noWrap/>
            <w:vAlign w:val="center"/>
            <w:hideMark/>
          </w:tcPr>
          <w:p w:rsidR="00174E02" w:rsidRPr="001D459A" w:rsidRDefault="00174E02"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16,6%</w:t>
            </w:r>
          </w:p>
        </w:tc>
        <w:tc>
          <w:tcPr>
            <w:tcW w:w="664" w:type="pct"/>
            <w:tcBorders>
              <w:top w:val="nil"/>
              <w:left w:val="nil"/>
              <w:bottom w:val="single" w:sz="4" w:space="0" w:color="auto"/>
              <w:right w:val="single" w:sz="4" w:space="0" w:color="auto"/>
            </w:tcBorders>
            <w:shd w:val="clear" w:color="auto" w:fill="auto"/>
            <w:noWrap/>
            <w:vAlign w:val="center"/>
            <w:hideMark/>
          </w:tcPr>
          <w:p w:rsidR="00174E02" w:rsidRPr="001D459A" w:rsidRDefault="003F05B5"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19,1</w:t>
            </w:r>
            <w:r w:rsidR="00174E02" w:rsidRPr="001D459A">
              <w:rPr>
                <w:rFonts w:ascii="Times New Roman" w:eastAsia="Times New Roman" w:hAnsi="Times New Roman" w:cs="Times New Roman"/>
                <w:color w:val="000000"/>
                <w:lang w:eastAsia="pl-PL"/>
              </w:rPr>
              <w:t>%</w:t>
            </w:r>
          </w:p>
        </w:tc>
      </w:tr>
      <w:tr w:rsidR="00174E02" w:rsidRPr="001D459A" w:rsidTr="00174E02">
        <w:trPr>
          <w:trHeight w:val="600"/>
        </w:trPr>
        <w:tc>
          <w:tcPr>
            <w:tcW w:w="2530" w:type="pct"/>
            <w:tcBorders>
              <w:top w:val="nil"/>
              <w:left w:val="single" w:sz="4" w:space="0" w:color="auto"/>
              <w:bottom w:val="single" w:sz="4" w:space="0" w:color="auto"/>
              <w:right w:val="single" w:sz="4" w:space="0" w:color="auto"/>
            </w:tcBorders>
            <w:shd w:val="clear" w:color="auto" w:fill="auto"/>
            <w:vAlign w:val="center"/>
            <w:hideMark/>
          </w:tcPr>
          <w:p w:rsidR="00174E02" w:rsidRPr="001D459A" w:rsidRDefault="00174E02"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Poziom wolnych środków</w:t>
            </w:r>
          </w:p>
        </w:tc>
        <w:tc>
          <w:tcPr>
            <w:tcW w:w="477" w:type="pct"/>
            <w:tcBorders>
              <w:top w:val="nil"/>
              <w:left w:val="nil"/>
              <w:bottom w:val="single" w:sz="4" w:space="0" w:color="auto"/>
              <w:right w:val="single" w:sz="4" w:space="0" w:color="auto"/>
            </w:tcBorders>
            <w:shd w:val="clear" w:color="auto" w:fill="auto"/>
            <w:vAlign w:val="center"/>
            <w:hideMark/>
          </w:tcPr>
          <w:p w:rsidR="00174E02" w:rsidRPr="001D459A" w:rsidRDefault="00174E02"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tys. zł</w:t>
            </w:r>
          </w:p>
        </w:tc>
        <w:tc>
          <w:tcPr>
            <w:tcW w:w="664" w:type="pct"/>
            <w:tcBorders>
              <w:top w:val="nil"/>
              <w:left w:val="nil"/>
              <w:bottom w:val="single" w:sz="4" w:space="0" w:color="auto"/>
              <w:right w:val="single" w:sz="4" w:space="0" w:color="auto"/>
            </w:tcBorders>
            <w:shd w:val="clear" w:color="auto" w:fill="auto"/>
            <w:noWrap/>
            <w:vAlign w:val="center"/>
            <w:hideMark/>
          </w:tcPr>
          <w:p w:rsidR="00174E02" w:rsidRPr="001D459A" w:rsidRDefault="00174E02"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1 648</w:t>
            </w:r>
          </w:p>
        </w:tc>
        <w:tc>
          <w:tcPr>
            <w:tcW w:w="664" w:type="pct"/>
            <w:tcBorders>
              <w:top w:val="nil"/>
              <w:left w:val="nil"/>
              <w:bottom w:val="single" w:sz="4" w:space="0" w:color="auto"/>
              <w:right w:val="single" w:sz="4" w:space="0" w:color="auto"/>
            </w:tcBorders>
            <w:shd w:val="clear" w:color="auto" w:fill="auto"/>
            <w:noWrap/>
            <w:vAlign w:val="center"/>
            <w:hideMark/>
          </w:tcPr>
          <w:p w:rsidR="00174E02" w:rsidRPr="001D459A" w:rsidRDefault="00174E02" w:rsidP="000303DE">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1 481</w:t>
            </w:r>
          </w:p>
        </w:tc>
        <w:tc>
          <w:tcPr>
            <w:tcW w:w="664" w:type="pct"/>
            <w:tcBorders>
              <w:top w:val="nil"/>
              <w:left w:val="nil"/>
              <w:bottom w:val="single" w:sz="4" w:space="0" w:color="auto"/>
              <w:right w:val="single" w:sz="4" w:space="0" w:color="auto"/>
            </w:tcBorders>
            <w:shd w:val="clear" w:color="auto" w:fill="auto"/>
            <w:noWrap/>
            <w:vAlign w:val="center"/>
            <w:hideMark/>
          </w:tcPr>
          <w:p w:rsidR="00174E02" w:rsidRPr="001D459A" w:rsidRDefault="003F05B5"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5 360</w:t>
            </w:r>
          </w:p>
        </w:tc>
      </w:tr>
    </w:tbl>
    <w:p w:rsidR="00F66CE0" w:rsidRPr="001D459A" w:rsidRDefault="00F66CE0" w:rsidP="0051479C">
      <w:pPr>
        <w:rPr>
          <w:rFonts w:ascii="Times New Roman" w:hAnsi="Times New Roman" w:cs="Times New Roman"/>
          <w:sz w:val="24"/>
          <w:szCs w:val="24"/>
        </w:rPr>
      </w:pPr>
    </w:p>
    <w:p w:rsidR="006737A5" w:rsidRPr="001D459A" w:rsidRDefault="006737A5" w:rsidP="006125DB">
      <w:pPr>
        <w:jc w:val="both"/>
        <w:rPr>
          <w:rFonts w:ascii="Times New Roman" w:hAnsi="Times New Roman" w:cs="Times New Roman"/>
        </w:rPr>
      </w:pPr>
      <w:r w:rsidRPr="001D459A">
        <w:rPr>
          <w:rFonts w:ascii="Times New Roman" w:hAnsi="Times New Roman" w:cs="Times New Roman"/>
        </w:rPr>
        <w:t>Udział dochodów własnych w dochodach ogółem w latach 201</w:t>
      </w:r>
      <w:r w:rsidR="003F05B5">
        <w:rPr>
          <w:rFonts w:ascii="Times New Roman" w:hAnsi="Times New Roman" w:cs="Times New Roman"/>
        </w:rPr>
        <w:t>7</w:t>
      </w:r>
      <w:r w:rsidRPr="001D459A">
        <w:rPr>
          <w:rFonts w:ascii="Times New Roman" w:hAnsi="Times New Roman" w:cs="Times New Roman"/>
        </w:rPr>
        <w:t>-201</w:t>
      </w:r>
      <w:r w:rsidR="003F05B5">
        <w:rPr>
          <w:rFonts w:ascii="Times New Roman" w:hAnsi="Times New Roman" w:cs="Times New Roman"/>
        </w:rPr>
        <w:t>9</w:t>
      </w:r>
      <w:r w:rsidRPr="001D459A">
        <w:rPr>
          <w:rFonts w:ascii="Times New Roman" w:hAnsi="Times New Roman" w:cs="Times New Roman"/>
        </w:rPr>
        <w:t xml:space="preserve"> kształtuje się na zbliżonym poziomie, tzn. około 1/3 dochodów ogółem.</w:t>
      </w:r>
    </w:p>
    <w:p w:rsidR="006737A5" w:rsidRDefault="006737A5" w:rsidP="000303DE">
      <w:pPr>
        <w:spacing w:after="0"/>
        <w:jc w:val="both"/>
        <w:rPr>
          <w:rFonts w:ascii="Times New Roman" w:hAnsi="Times New Roman" w:cs="Times New Roman"/>
        </w:rPr>
      </w:pPr>
      <w:r w:rsidRPr="001D459A">
        <w:rPr>
          <w:rFonts w:ascii="Times New Roman" w:hAnsi="Times New Roman" w:cs="Times New Roman"/>
        </w:rPr>
        <w:t>Udział wydatków majątkowych w wydatkach ogółem za 2018 r. wyniósł 13,3 % i był znacząco wyższy od wskaźnika za lata 201</w:t>
      </w:r>
      <w:r w:rsidR="003F05B5">
        <w:rPr>
          <w:rFonts w:ascii="Times New Roman" w:hAnsi="Times New Roman" w:cs="Times New Roman"/>
        </w:rPr>
        <w:t>7 oraz 2019. W 2018 r. gmina, w większym niż przeciętnie stopniu, finansowała działalność inwestycyjną środkami zewnętrznymi (głównie środkami UE).</w:t>
      </w:r>
    </w:p>
    <w:p w:rsidR="000303DE" w:rsidRPr="001D459A" w:rsidRDefault="000303DE" w:rsidP="006125DB">
      <w:pPr>
        <w:jc w:val="both"/>
        <w:rPr>
          <w:rFonts w:ascii="Times New Roman" w:hAnsi="Times New Roman" w:cs="Times New Roman"/>
        </w:rPr>
      </w:pPr>
      <w:r>
        <w:rPr>
          <w:rFonts w:ascii="Times New Roman" w:hAnsi="Times New Roman" w:cs="Times New Roman"/>
        </w:rPr>
        <w:lastRenderedPageBreak/>
        <w:t>Stosunkowo niski poziom wydatków majątkowych za 2019 r. związany jest z przesunięciem wydatków na budowę przedszkola na styczeń 2020 r. (kwota 2.200 tys. zł wynikająca ze zmiany harmonogramu robót).</w:t>
      </w:r>
    </w:p>
    <w:p w:rsidR="00D27641" w:rsidRPr="001D459A" w:rsidRDefault="00D27641" w:rsidP="006125DB">
      <w:pPr>
        <w:spacing w:after="0"/>
        <w:jc w:val="both"/>
        <w:rPr>
          <w:rFonts w:ascii="Times New Roman" w:hAnsi="Times New Roman" w:cs="Times New Roman"/>
        </w:rPr>
      </w:pPr>
      <w:r w:rsidRPr="001D459A">
        <w:rPr>
          <w:rFonts w:ascii="Times New Roman" w:hAnsi="Times New Roman" w:cs="Times New Roman"/>
        </w:rPr>
        <w:t>Zadłużenie gminy na 31 grudnia 201</w:t>
      </w:r>
      <w:r w:rsidR="000303DE">
        <w:rPr>
          <w:rFonts w:ascii="Times New Roman" w:hAnsi="Times New Roman" w:cs="Times New Roman"/>
        </w:rPr>
        <w:t>9 r. wynosiło 9.230</w:t>
      </w:r>
      <w:r w:rsidRPr="001D459A">
        <w:rPr>
          <w:rFonts w:ascii="Times New Roman" w:hAnsi="Times New Roman" w:cs="Times New Roman"/>
        </w:rPr>
        <w:t xml:space="preserve"> tys. zł, co oznacza </w:t>
      </w:r>
      <w:r w:rsidR="000303DE">
        <w:rPr>
          <w:rFonts w:ascii="Times New Roman" w:hAnsi="Times New Roman" w:cs="Times New Roman"/>
        </w:rPr>
        <w:t>przyrost do stanu na koniec 2018</w:t>
      </w:r>
      <w:r w:rsidRPr="001D459A">
        <w:rPr>
          <w:rFonts w:ascii="Times New Roman" w:hAnsi="Times New Roman" w:cs="Times New Roman"/>
        </w:rPr>
        <w:t xml:space="preserve"> r. o </w:t>
      </w:r>
      <w:r w:rsidR="00B51306" w:rsidRPr="001D459A">
        <w:rPr>
          <w:rFonts w:ascii="Times New Roman" w:hAnsi="Times New Roman" w:cs="Times New Roman"/>
        </w:rPr>
        <w:t>+</w:t>
      </w:r>
      <w:r w:rsidR="000303DE">
        <w:rPr>
          <w:rFonts w:ascii="Times New Roman" w:hAnsi="Times New Roman" w:cs="Times New Roman"/>
        </w:rPr>
        <w:t>1.949</w:t>
      </w:r>
      <w:r w:rsidRPr="001D459A">
        <w:rPr>
          <w:rFonts w:ascii="Times New Roman" w:hAnsi="Times New Roman" w:cs="Times New Roman"/>
        </w:rPr>
        <w:t xml:space="preserve"> tys. zł.</w:t>
      </w:r>
      <w:r w:rsidR="00B51306" w:rsidRPr="001D459A">
        <w:rPr>
          <w:rFonts w:ascii="Times New Roman" w:hAnsi="Times New Roman" w:cs="Times New Roman"/>
        </w:rPr>
        <w:t xml:space="preserve"> Gmina w 201</w:t>
      </w:r>
      <w:r w:rsidR="000303DE">
        <w:rPr>
          <w:rFonts w:ascii="Times New Roman" w:hAnsi="Times New Roman" w:cs="Times New Roman"/>
        </w:rPr>
        <w:t>9</w:t>
      </w:r>
      <w:r w:rsidR="00B51306" w:rsidRPr="001D459A">
        <w:rPr>
          <w:rFonts w:ascii="Times New Roman" w:hAnsi="Times New Roman" w:cs="Times New Roman"/>
        </w:rPr>
        <w:t xml:space="preserve"> r. wyemitowała ob</w:t>
      </w:r>
      <w:r w:rsidR="000303DE">
        <w:rPr>
          <w:rFonts w:ascii="Times New Roman" w:hAnsi="Times New Roman" w:cs="Times New Roman"/>
        </w:rPr>
        <w:t>ligacje komunalne na kwotę 2.700</w:t>
      </w:r>
      <w:r w:rsidR="00B51306" w:rsidRPr="001D459A">
        <w:rPr>
          <w:rFonts w:ascii="Times New Roman" w:hAnsi="Times New Roman" w:cs="Times New Roman"/>
        </w:rPr>
        <w:t xml:space="preserve"> tys. zł, ale jednocześnie dokonała spłaty części zadłużenia (raty kredytu i wykup jednej serii obligacji)</w:t>
      </w:r>
      <w:r w:rsidR="000303DE">
        <w:rPr>
          <w:rFonts w:ascii="Times New Roman" w:hAnsi="Times New Roman" w:cs="Times New Roman"/>
        </w:rPr>
        <w:t xml:space="preserve"> w wysokości 751 tys. zł</w:t>
      </w:r>
      <w:r w:rsidR="00B51306" w:rsidRPr="001D459A">
        <w:rPr>
          <w:rFonts w:ascii="Times New Roman" w:hAnsi="Times New Roman" w:cs="Times New Roman"/>
        </w:rPr>
        <w:t>.</w:t>
      </w:r>
    </w:p>
    <w:p w:rsidR="00B51306" w:rsidRPr="001D459A" w:rsidRDefault="00B51306" w:rsidP="006125DB">
      <w:pPr>
        <w:jc w:val="both"/>
        <w:rPr>
          <w:rFonts w:ascii="Times New Roman" w:hAnsi="Times New Roman" w:cs="Times New Roman"/>
        </w:rPr>
      </w:pPr>
      <w:r w:rsidRPr="001D459A">
        <w:rPr>
          <w:rFonts w:ascii="Times New Roman" w:hAnsi="Times New Roman" w:cs="Times New Roman"/>
        </w:rPr>
        <w:t>Wskaźnik zadłużenia</w:t>
      </w:r>
      <w:r w:rsidR="00652884" w:rsidRPr="001D459A">
        <w:rPr>
          <w:rFonts w:ascii="Times New Roman" w:hAnsi="Times New Roman" w:cs="Times New Roman"/>
        </w:rPr>
        <w:t xml:space="preserve"> gminy</w:t>
      </w:r>
      <w:r w:rsidRPr="001D459A">
        <w:rPr>
          <w:rFonts w:ascii="Times New Roman" w:hAnsi="Times New Roman" w:cs="Times New Roman"/>
        </w:rPr>
        <w:t xml:space="preserve"> (kwota długu do dochodów ogółem) kształtuje się</w:t>
      </w:r>
      <w:r w:rsidR="00652884" w:rsidRPr="001D459A">
        <w:rPr>
          <w:rFonts w:ascii="Times New Roman" w:hAnsi="Times New Roman" w:cs="Times New Roman"/>
        </w:rPr>
        <w:t xml:space="preserve"> na</w:t>
      </w:r>
      <w:r w:rsidRPr="001D459A">
        <w:rPr>
          <w:rFonts w:ascii="Times New Roman" w:hAnsi="Times New Roman" w:cs="Times New Roman"/>
        </w:rPr>
        <w:t xml:space="preserve"> stosunkowo niskim poziomie (16,6 %). </w:t>
      </w:r>
      <w:r w:rsidR="00652884" w:rsidRPr="001D459A">
        <w:rPr>
          <w:rFonts w:ascii="Times New Roman" w:hAnsi="Times New Roman" w:cs="Times New Roman"/>
        </w:rPr>
        <w:t>Stan zadłużenia w</w:t>
      </w:r>
      <w:r w:rsidRPr="001D459A">
        <w:rPr>
          <w:rFonts w:ascii="Times New Roman" w:hAnsi="Times New Roman" w:cs="Times New Roman"/>
        </w:rPr>
        <w:t>iększoś</w:t>
      </w:r>
      <w:r w:rsidR="00652884" w:rsidRPr="001D459A">
        <w:rPr>
          <w:rFonts w:ascii="Times New Roman" w:hAnsi="Times New Roman" w:cs="Times New Roman"/>
        </w:rPr>
        <w:t>ci</w:t>
      </w:r>
      <w:r w:rsidRPr="001D459A">
        <w:rPr>
          <w:rFonts w:ascii="Times New Roman" w:hAnsi="Times New Roman" w:cs="Times New Roman"/>
        </w:rPr>
        <w:t xml:space="preserve"> gmin </w:t>
      </w:r>
      <w:r w:rsidR="00652884" w:rsidRPr="001D459A">
        <w:rPr>
          <w:rFonts w:ascii="Times New Roman" w:hAnsi="Times New Roman" w:cs="Times New Roman"/>
        </w:rPr>
        <w:t>wynosi około</w:t>
      </w:r>
      <w:r w:rsidR="00324C42" w:rsidRPr="001D459A">
        <w:rPr>
          <w:rFonts w:ascii="Times New Roman" w:hAnsi="Times New Roman" w:cs="Times New Roman"/>
        </w:rPr>
        <w:t xml:space="preserve"> 25</w:t>
      </w:r>
      <w:r w:rsidR="0016478B">
        <w:rPr>
          <w:rFonts w:ascii="Times New Roman" w:hAnsi="Times New Roman" w:cs="Times New Roman"/>
        </w:rPr>
        <w:t xml:space="preserve"> </w:t>
      </w:r>
      <w:r w:rsidR="00324C42" w:rsidRPr="001D459A">
        <w:rPr>
          <w:rFonts w:ascii="Times New Roman" w:hAnsi="Times New Roman" w:cs="Times New Roman"/>
        </w:rPr>
        <w:t>- 35</w:t>
      </w:r>
      <w:r w:rsidRPr="001D459A">
        <w:rPr>
          <w:rFonts w:ascii="Times New Roman" w:hAnsi="Times New Roman" w:cs="Times New Roman"/>
        </w:rPr>
        <w:t xml:space="preserve"> % dochodów.</w:t>
      </w:r>
    </w:p>
    <w:p w:rsidR="00652884" w:rsidRPr="001D459A" w:rsidRDefault="00652884" w:rsidP="00694159">
      <w:pPr>
        <w:spacing w:after="0"/>
        <w:jc w:val="both"/>
        <w:rPr>
          <w:rFonts w:ascii="Times New Roman" w:hAnsi="Times New Roman" w:cs="Times New Roman"/>
        </w:rPr>
      </w:pPr>
      <w:r w:rsidRPr="001D459A">
        <w:rPr>
          <w:rFonts w:ascii="Times New Roman" w:hAnsi="Times New Roman" w:cs="Times New Roman"/>
        </w:rPr>
        <w:t>Wielkość „wolnych środków” związana jest z pragmatyką wykonania planowanego budżetu. Są to środki pozostałe po zamknięciu ksiąg rachunkowy</w:t>
      </w:r>
      <w:r w:rsidR="00C57E65">
        <w:rPr>
          <w:rFonts w:ascii="Times New Roman" w:hAnsi="Times New Roman" w:cs="Times New Roman"/>
        </w:rPr>
        <w:t>ch</w:t>
      </w:r>
      <w:r w:rsidRPr="001D459A">
        <w:rPr>
          <w:rFonts w:ascii="Times New Roman" w:hAnsi="Times New Roman" w:cs="Times New Roman"/>
        </w:rPr>
        <w:t xml:space="preserve"> za dany rok i obrazują wyższy poziom </w:t>
      </w:r>
      <w:r w:rsidR="00BE02DC">
        <w:rPr>
          <w:rFonts w:ascii="Times New Roman" w:hAnsi="Times New Roman" w:cs="Times New Roman"/>
        </w:rPr>
        <w:t>„wpływów pieniężnych” niż „wydatk</w:t>
      </w:r>
      <w:r w:rsidRPr="001D459A">
        <w:rPr>
          <w:rFonts w:ascii="Times New Roman" w:hAnsi="Times New Roman" w:cs="Times New Roman"/>
        </w:rPr>
        <w:t>ów pieniężnych”. Są to środki do wykorzystania w roku następnym, a o kierunk</w:t>
      </w:r>
      <w:r w:rsidR="000303DE">
        <w:rPr>
          <w:rFonts w:ascii="Times New Roman" w:hAnsi="Times New Roman" w:cs="Times New Roman"/>
        </w:rPr>
        <w:t>ach ich przeznaczenia decyduje Rada M</w:t>
      </w:r>
      <w:r w:rsidRPr="001D459A">
        <w:rPr>
          <w:rFonts w:ascii="Times New Roman" w:hAnsi="Times New Roman" w:cs="Times New Roman"/>
        </w:rPr>
        <w:t>iejska.</w:t>
      </w:r>
      <w:r w:rsidR="000303DE">
        <w:rPr>
          <w:rFonts w:ascii="Times New Roman" w:hAnsi="Times New Roman" w:cs="Times New Roman"/>
        </w:rPr>
        <w:t xml:space="preserve"> </w:t>
      </w:r>
      <w:r w:rsidR="00CC0FEA">
        <w:rPr>
          <w:rFonts w:ascii="Times New Roman" w:hAnsi="Times New Roman" w:cs="Times New Roman"/>
        </w:rPr>
        <w:t>Wysoki stan wolnych środków na koniec 2019 r. spowodowany został niewykorzystaniem kwoty pochodzącej z emisji obligacji</w:t>
      </w:r>
      <w:r w:rsidR="000A1A9C">
        <w:rPr>
          <w:rFonts w:ascii="Times New Roman" w:hAnsi="Times New Roman" w:cs="Times New Roman"/>
        </w:rPr>
        <w:t xml:space="preserve"> komunalnych</w:t>
      </w:r>
      <w:r w:rsidR="00CC0FEA">
        <w:rPr>
          <w:rFonts w:ascii="Times New Roman" w:hAnsi="Times New Roman" w:cs="Times New Roman"/>
        </w:rPr>
        <w:t xml:space="preserve">. </w:t>
      </w:r>
      <w:r w:rsidR="000A1A9C">
        <w:rPr>
          <w:rFonts w:ascii="Times New Roman" w:hAnsi="Times New Roman" w:cs="Times New Roman"/>
        </w:rPr>
        <w:t>Środki z emisji obligacji (2.200 tys. zł) miały sfinansować pierwszy etap budowy przedszkola, lecz po zmianie harmonogramu robót zostały wydatkowane</w:t>
      </w:r>
      <w:r w:rsidR="00694159">
        <w:rPr>
          <w:rFonts w:ascii="Times New Roman" w:hAnsi="Times New Roman" w:cs="Times New Roman"/>
        </w:rPr>
        <w:t xml:space="preserve"> </w:t>
      </w:r>
      <w:r w:rsidR="000A1A9C">
        <w:rPr>
          <w:rFonts w:ascii="Times New Roman" w:hAnsi="Times New Roman" w:cs="Times New Roman"/>
        </w:rPr>
        <w:t>w styczniu 2020 r.</w:t>
      </w:r>
    </w:p>
    <w:p w:rsidR="00A52B4E" w:rsidRPr="001D459A" w:rsidRDefault="00A52B4E" w:rsidP="0051479C">
      <w:pPr>
        <w:rPr>
          <w:rFonts w:ascii="Times New Roman" w:hAnsi="Times New Roman" w:cs="Times New Roman"/>
        </w:rPr>
      </w:pPr>
    </w:p>
    <w:p w:rsidR="00324C42" w:rsidRPr="008A76CE" w:rsidRDefault="00324C42" w:rsidP="00D53621">
      <w:pPr>
        <w:jc w:val="both"/>
        <w:rPr>
          <w:rFonts w:ascii="Times New Roman" w:hAnsi="Times New Roman" w:cs="Times New Roman"/>
          <w:b/>
          <w:sz w:val="24"/>
          <w:szCs w:val="24"/>
        </w:rPr>
      </w:pPr>
      <w:r w:rsidRPr="008A76CE">
        <w:rPr>
          <w:rFonts w:ascii="Times New Roman" w:hAnsi="Times New Roman" w:cs="Times New Roman"/>
          <w:b/>
          <w:sz w:val="24"/>
          <w:szCs w:val="24"/>
        </w:rPr>
        <w:t xml:space="preserve">4.2 </w:t>
      </w:r>
      <w:r w:rsidR="00F14F0F" w:rsidRPr="008A76CE">
        <w:rPr>
          <w:rFonts w:ascii="Times New Roman" w:hAnsi="Times New Roman" w:cs="Times New Roman"/>
          <w:b/>
          <w:sz w:val="24"/>
          <w:szCs w:val="24"/>
        </w:rPr>
        <w:t>Wykonanie budżetu gminy</w:t>
      </w:r>
    </w:p>
    <w:p w:rsidR="00DF506B" w:rsidRPr="001D459A" w:rsidRDefault="00DF506B" w:rsidP="006125DB">
      <w:pPr>
        <w:jc w:val="both"/>
        <w:rPr>
          <w:rFonts w:ascii="Times New Roman" w:hAnsi="Times New Roman" w:cs="Times New Roman"/>
        </w:rPr>
      </w:pPr>
      <w:r w:rsidRPr="001D459A">
        <w:rPr>
          <w:rFonts w:ascii="Times New Roman" w:hAnsi="Times New Roman" w:cs="Times New Roman"/>
        </w:rPr>
        <w:t>Wykonanie budżetu gminy przedstawiono w oparciu o wskaźniki:</w:t>
      </w:r>
    </w:p>
    <w:p w:rsidR="00DF506B" w:rsidRPr="001D459A" w:rsidRDefault="00DF506B" w:rsidP="006125DB">
      <w:pPr>
        <w:jc w:val="both"/>
        <w:rPr>
          <w:rFonts w:ascii="Times New Roman" w:hAnsi="Times New Roman" w:cs="Times New Roman"/>
        </w:rPr>
      </w:pPr>
      <w:r w:rsidRPr="001D459A">
        <w:rPr>
          <w:rFonts w:ascii="Times New Roman" w:hAnsi="Times New Roman" w:cs="Times New Roman"/>
        </w:rPr>
        <w:t>- wykonanie dochodów, w tym: PIT (wpływy z podatku  dochodowego od osób fizycznych) i PN (wpływy</w:t>
      </w:r>
      <w:r w:rsidR="0037135D">
        <w:rPr>
          <w:rFonts w:ascii="Times New Roman" w:hAnsi="Times New Roman" w:cs="Times New Roman"/>
        </w:rPr>
        <w:t xml:space="preserve">      </w:t>
      </w:r>
      <w:r w:rsidRPr="001D459A">
        <w:rPr>
          <w:rFonts w:ascii="Times New Roman" w:hAnsi="Times New Roman" w:cs="Times New Roman"/>
        </w:rPr>
        <w:t xml:space="preserve"> z podatku od nieruchomości)</w:t>
      </w:r>
      <w:r w:rsidR="00C826F2">
        <w:rPr>
          <w:rFonts w:ascii="Times New Roman" w:hAnsi="Times New Roman" w:cs="Times New Roman"/>
        </w:rPr>
        <w:t>;</w:t>
      </w:r>
    </w:p>
    <w:p w:rsidR="00DF506B" w:rsidRPr="001D459A" w:rsidRDefault="00DF506B" w:rsidP="006125DB">
      <w:pPr>
        <w:jc w:val="both"/>
        <w:rPr>
          <w:rFonts w:ascii="Times New Roman" w:hAnsi="Times New Roman" w:cs="Times New Roman"/>
        </w:rPr>
      </w:pPr>
      <w:r w:rsidRPr="001D459A">
        <w:rPr>
          <w:rFonts w:ascii="Times New Roman" w:hAnsi="Times New Roman" w:cs="Times New Roman"/>
        </w:rPr>
        <w:t>- wykonanie wydatków</w:t>
      </w:r>
      <w:r w:rsidR="00C826F2">
        <w:rPr>
          <w:rFonts w:ascii="Times New Roman" w:hAnsi="Times New Roman" w:cs="Times New Roman"/>
        </w:rPr>
        <w:t>;</w:t>
      </w:r>
    </w:p>
    <w:p w:rsidR="00DF506B" w:rsidRPr="001D459A" w:rsidRDefault="00DF506B" w:rsidP="006125DB">
      <w:pPr>
        <w:jc w:val="both"/>
        <w:rPr>
          <w:rFonts w:ascii="Times New Roman" w:hAnsi="Times New Roman" w:cs="Times New Roman"/>
        </w:rPr>
      </w:pPr>
      <w:r w:rsidRPr="001D459A">
        <w:rPr>
          <w:rFonts w:ascii="Times New Roman" w:hAnsi="Times New Roman" w:cs="Times New Roman"/>
        </w:rPr>
        <w:t>- wynik budżetu, tzn. różnica między dochodami a wydatkami (+ nadwyżka, - deficyt)</w:t>
      </w:r>
      <w:r w:rsidR="00C826F2">
        <w:rPr>
          <w:rFonts w:ascii="Times New Roman" w:hAnsi="Times New Roman" w:cs="Times New Roman"/>
        </w:rPr>
        <w:t>;</w:t>
      </w:r>
    </w:p>
    <w:p w:rsidR="00DF506B" w:rsidRPr="001D459A" w:rsidRDefault="00DF506B" w:rsidP="006125DB">
      <w:pPr>
        <w:jc w:val="both"/>
        <w:rPr>
          <w:rFonts w:ascii="Times New Roman" w:hAnsi="Times New Roman" w:cs="Times New Roman"/>
        </w:rPr>
      </w:pPr>
      <w:r w:rsidRPr="001D459A">
        <w:rPr>
          <w:rFonts w:ascii="Times New Roman" w:hAnsi="Times New Roman" w:cs="Times New Roman"/>
        </w:rPr>
        <w:t>- dotacje pozyskane na cele rozwojowe (środki z UE, dotacje z budżetu państwa, dotacje z funduszy celowych)</w:t>
      </w:r>
      <w:r w:rsidR="00C826F2">
        <w:rPr>
          <w:rFonts w:ascii="Times New Roman" w:hAnsi="Times New Roman" w:cs="Times New Roman"/>
        </w:rPr>
        <w:t>;</w:t>
      </w:r>
    </w:p>
    <w:p w:rsidR="00DF506B" w:rsidRPr="001D459A" w:rsidRDefault="00DF506B" w:rsidP="006125DB">
      <w:pPr>
        <w:jc w:val="both"/>
        <w:rPr>
          <w:rFonts w:ascii="Times New Roman" w:hAnsi="Times New Roman" w:cs="Times New Roman"/>
        </w:rPr>
      </w:pPr>
      <w:r w:rsidRPr="001D459A">
        <w:rPr>
          <w:rFonts w:ascii="Times New Roman" w:hAnsi="Times New Roman" w:cs="Times New Roman"/>
        </w:rPr>
        <w:t>- dochody ze sprzedaż</w:t>
      </w:r>
      <w:r w:rsidR="0037135D">
        <w:rPr>
          <w:rFonts w:ascii="Times New Roman" w:hAnsi="Times New Roman" w:cs="Times New Roman"/>
        </w:rPr>
        <w:t>y</w:t>
      </w:r>
      <w:r w:rsidRPr="001D459A">
        <w:rPr>
          <w:rFonts w:ascii="Times New Roman" w:hAnsi="Times New Roman" w:cs="Times New Roman"/>
        </w:rPr>
        <w:t xml:space="preserve"> majątku gminy</w:t>
      </w:r>
      <w:r w:rsidR="00AE3D10" w:rsidRPr="001D459A">
        <w:rPr>
          <w:rFonts w:ascii="Times New Roman" w:hAnsi="Times New Roman" w:cs="Times New Roman"/>
        </w:rPr>
        <w:t>.</w:t>
      </w:r>
    </w:p>
    <w:p w:rsidR="00AE3D10" w:rsidRPr="0016478B" w:rsidRDefault="00AE3D10" w:rsidP="006125DB">
      <w:pPr>
        <w:jc w:val="both"/>
        <w:rPr>
          <w:rFonts w:ascii="Times New Roman" w:hAnsi="Times New Roman" w:cs="Times New Roman"/>
        </w:rPr>
      </w:pPr>
      <w:r w:rsidRPr="0016478B">
        <w:rPr>
          <w:rFonts w:ascii="Times New Roman" w:hAnsi="Times New Roman" w:cs="Times New Roman"/>
        </w:rPr>
        <w:t>Wskaźniki opracowano w oparciu o sprawozdania finansowe i sprawozdania z wykonania budżetu.</w:t>
      </w:r>
    </w:p>
    <w:p w:rsidR="001E2BF3" w:rsidRPr="001D459A" w:rsidRDefault="001E2BF3" w:rsidP="006125DB">
      <w:pPr>
        <w:jc w:val="both"/>
        <w:rPr>
          <w:rFonts w:ascii="Times New Roman" w:hAnsi="Times New Roman" w:cs="Times New Roman"/>
        </w:rPr>
      </w:pPr>
      <w:r w:rsidRPr="001D459A">
        <w:rPr>
          <w:rFonts w:ascii="Times New Roman" w:hAnsi="Times New Roman" w:cs="Times New Roman"/>
        </w:rPr>
        <w:t>Wskaźniki osiągnęły następujące wartości:</w:t>
      </w:r>
    </w:p>
    <w:tbl>
      <w:tblPr>
        <w:tblW w:w="5000" w:type="pct"/>
        <w:tblLayout w:type="fixed"/>
        <w:tblCellMar>
          <w:left w:w="70" w:type="dxa"/>
          <w:right w:w="70" w:type="dxa"/>
        </w:tblCellMar>
        <w:tblLook w:val="04A0" w:firstRow="1" w:lastRow="0" w:firstColumn="1" w:lastColumn="0" w:noHBand="0" w:noVBand="1"/>
      </w:tblPr>
      <w:tblGrid>
        <w:gridCol w:w="551"/>
        <w:gridCol w:w="3488"/>
        <w:gridCol w:w="851"/>
        <w:gridCol w:w="1134"/>
        <w:gridCol w:w="1134"/>
        <w:gridCol w:w="992"/>
        <w:gridCol w:w="992"/>
        <w:gridCol w:w="862"/>
      </w:tblGrid>
      <w:tr w:rsidR="007667C6" w:rsidRPr="001D459A" w:rsidTr="00007E46">
        <w:trPr>
          <w:trHeight w:val="315"/>
        </w:trPr>
        <w:tc>
          <w:tcPr>
            <w:tcW w:w="2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67C6" w:rsidRPr="001D459A" w:rsidRDefault="007667C6"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L. p.</w:t>
            </w:r>
          </w:p>
        </w:tc>
        <w:tc>
          <w:tcPr>
            <w:tcW w:w="17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7C6" w:rsidRPr="001D459A" w:rsidRDefault="007667C6"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Nazwa</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67C6" w:rsidRPr="001D459A" w:rsidRDefault="007667C6"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J. m.</w:t>
            </w:r>
          </w:p>
        </w:tc>
        <w:tc>
          <w:tcPr>
            <w:tcW w:w="1629" w:type="pct"/>
            <w:gridSpan w:val="3"/>
            <w:tcBorders>
              <w:top w:val="single" w:sz="4" w:space="0" w:color="auto"/>
              <w:left w:val="nil"/>
              <w:bottom w:val="single" w:sz="4" w:space="0" w:color="auto"/>
              <w:right w:val="single" w:sz="4" w:space="0" w:color="auto"/>
            </w:tcBorders>
            <w:shd w:val="clear" w:color="auto" w:fill="auto"/>
            <w:noWrap/>
            <w:vAlign w:val="center"/>
            <w:hideMark/>
          </w:tcPr>
          <w:p w:rsidR="007667C6" w:rsidRPr="001D459A" w:rsidRDefault="007667C6"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Lata</w:t>
            </w:r>
          </w:p>
        </w:tc>
        <w:tc>
          <w:tcPr>
            <w:tcW w:w="927" w:type="pct"/>
            <w:gridSpan w:val="2"/>
            <w:tcBorders>
              <w:top w:val="single" w:sz="4" w:space="0" w:color="auto"/>
              <w:left w:val="nil"/>
              <w:bottom w:val="single" w:sz="4" w:space="0" w:color="auto"/>
              <w:right w:val="single" w:sz="4" w:space="0" w:color="auto"/>
            </w:tcBorders>
          </w:tcPr>
          <w:p w:rsidR="007667C6" w:rsidRPr="001D459A" w:rsidRDefault="007667C6" w:rsidP="0051479C">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Dynamika</w:t>
            </w:r>
            <w:r w:rsidR="00007E46">
              <w:rPr>
                <w:rFonts w:ascii="Times New Roman" w:eastAsia="Times New Roman" w:hAnsi="Times New Roman" w:cs="Times New Roman"/>
                <w:color w:val="000000"/>
                <w:lang w:eastAsia="pl-PL"/>
              </w:rPr>
              <w:t xml:space="preserve"> (%)</w:t>
            </w:r>
          </w:p>
        </w:tc>
      </w:tr>
      <w:tr w:rsidR="007667C6" w:rsidRPr="001D459A" w:rsidTr="00007E46">
        <w:trPr>
          <w:trHeight w:val="315"/>
        </w:trPr>
        <w:tc>
          <w:tcPr>
            <w:tcW w:w="275" w:type="pct"/>
            <w:vMerge/>
            <w:tcBorders>
              <w:top w:val="single" w:sz="4" w:space="0" w:color="auto"/>
              <w:left w:val="single" w:sz="4" w:space="0" w:color="auto"/>
              <w:bottom w:val="single" w:sz="4" w:space="0" w:color="000000"/>
              <w:right w:val="single" w:sz="4" w:space="0" w:color="auto"/>
            </w:tcBorders>
            <w:vAlign w:val="center"/>
            <w:hideMark/>
          </w:tcPr>
          <w:p w:rsidR="007667C6" w:rsidRPr="001D459A" w:rsidRDefault="007667C6" w:rsidP="0051479C">
            <w:pPr>
              <w:spacing w:after="0"/>
              <w:rPr>
                <w:rFonts w:ascii="Times New Roman" w:eastAsia="Times New Roman" w:hAnsi="Times New Roman" w:cs="Times New Roman"/>
                <w:color w:val="000000"/>
                <w:lang w:eastAsia="pl-PL"/>
              </w:rPr>
            </w:pPr>
          </w:p>
        </w:tc>
        <w:tc>
          <w:tcPr>
            <w:tcW w:w="1743" w:type="pct"/>
            <w:vMerge/>
            <w:tcBorders>
              <w:top w:val="single" w:sz="4" w:space="0" w:color="auto"/>
              <w:left w:val="single" w:sz="4" w:space="0" w:color="auto"/>
              <w:bottom w:val="single" w:sz="4" w:space="0" w:color="auto"/>
              <w:right w:val="single" w:sz="4" w:space="0" w:color="auto"/>
            </w:tcBorders>
            <w:vAlign w:val="center"/>
            <w:hideMark/>
          </w:tcPr>
          <w:p w:rsidR="007667C6" w:rsidRPr="001D459A" w:rsidRDefault="007667C6" w:rsidP="0051479C">
            <w:pPr>
              <w:spacing w:after="0"/>
              <w:rPr>
                <w:rFonts w:ascii="Times New Roman" w:eastAsia="Times New Roman" w:hAnsi="Times New Roman" w:cs="Times New Roman"/>
                <w:color w:val="000000"/>
                <w:lang w:eastAsia="pl-PL"/>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rsidR="007667C6" w:rsidRPr="001D459A" w:rsidRDefault="007667C6" w:rsidP="0051479C">
            <w:pPr>
              <w:spacing w:after="0"/>
              <w:rPr>
                <w:rFonts w:ascii="Times New Roman" w:eastAsia="Times New Roman" w:hAnsi="Times New Roman" w:cs="Times New Roman"/>
                <w:color w:val="000000"/>
                <w:lang w:eastAsia="pl-PL"/>
              </w:rPr>
            </w:pPr>
          </w:p>
        </w:tc>
        <w:tc>
          <w:tcPr>
            <w:tcW w:w="567" w:type="pct"/>
            <w:tcBorders>
              <w:top w:val="nil"/>
              <w:left w:val="nil"/>
              <w:bottom w:val="nil"/>
              <w:right w:val="single" w:sz="4" w:space="0" w:color="auto"/>
            </w:tcBorders>
            <w:shd w:val="clear" w:color="auto" w:fill="auto"/>
            <w:noWrap/>
            <w:vAlign w:val="center"/>
            <w:hideMark/>
          </w:tcPr>
          <w:p w:rsidR="007667C6" w:rsidRPr="001D459A" w:rsidRDefault="007667C6" w:rsidP="007667C6">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201</w:t>
            </w:r>
            <w:r>
              <w:rPr>
                <w:rFonts w:ascii="Times New Roman" w:eastAsia="Times New Roman" w:hAnsi="Times New Roman" w:cs="Times New Roman"/>
                <w:color w:val="000000"/>
                <w:lang w:eastAsia="pl-PL"/>
              </w:rPr>
              <w:t>7</w:t>
            </w:r>
          </w:p>
        </w:tc>
        <w:tc>
          <w:tcPr>
            <w:tcW w:w="567" w:type="pct"/>
            <w:tcBorders>
              <w:top w:val="nil"/>
              <w:left w:val="nil"/>
              <w:bottom w:val="nil"/>
              <w:right w:val="single" w:sz="4" w:space="0" w:color="auto"/>
            </w:tcBorders>
            <w:shd w:val="clear" w:color="auto" w:fill="auto"/>
            <w:noWrap/>
            <w:vAlign w:val="center"/>
            <w:hideMark/>
          </w:tcPr>
          <w:p w:rsidR="007667C6" w:rsidRPr="001D459A" w:rsidRDefault="007667C6" w:rsidP="007667C6">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201</w:t>
            </w:r>
            <w:r>
              <w:rPr>
                <w:rFonts w:ascii="Times New Roman" w:eastAsia="Times New Roman" w:hAnsi="Times New Roman" w:cs="Times New Roman"/>
                <w:color w:val="000000"/>
                <w:lang w:eastAsia="pl-PL"/>
              </w:rPr>
              <w:t>8</w:t>
            </w:r>
          </w:p>
        </w:tc>
        <w:tc>
          <w:tcPr>
            <w:tcW w:w="496" w:type="pct"/>
            <w:tcBorders>
              <w:top w:val="nil"/>
              <w:left w:val="nil"/>
              <w:bottom w:val="nil"/>
              <w:right w:val="single" w:sz="4" w:space="0" w:color="auto"/>
            </w:tcBorders>
            <w:shd w:val="clear" w:color="auto" w:fill="auto"/>
            <w:noWrap/>
            <w:vAlign w:val="center"/>
            <w:hideMark/>
          </w:tcPr>
          <w:p w:rsidR="007667C6" w:rsidRPr="001D459A" w:rsidRDefault="007667C6" w:rsidP="007667C6">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201</w:t>
            </w:r>
            <w:r>
              <w:rPr>
                <w:rFonts w:ascii="Times New Roman" w:eastAsia="Times New Roman" w:hAnsi="Times New Roman" w:cs="Times New Roman"/>
                <w:color w:val="000000"/>
                <w:lang w:eastAsia="pl-PL"/>
              </w:rPr>
              <w:t>9</w:t>
            </w:r>
          </w:p>
        </w:tc>
        <w:tc>
          <w:tcPr>
            <w:tcW w:w="496" w:type="pct"/>
            <w:tcBorders>
              <w:top w:val="nil"/>
              <w:left w:val="nil"/>
              <w:bottom w:val="nil"/>
              <w:right w:val="single" w:sz="4" w:space="0" w:color="auto"/>
            </w:tcBorders>
          </w:tcPr>
          <w:p w:rsidR="007667C6" w:rsidRPr="001D459A" w:rsidRDefault="00007E46" w:rsidP="007667C6">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18/17</w:t>
            </w:r>
          </w:p>
        </w:tc>
        <w:tc>
          <w:tcPr>
            <w:tcW w:w="431" w:type="pct"/>
            <w:tcBorders>
              <w:top w:val="nil"/>
              <w:left w:val="nil"/>
              <w:bottom w:val="nil"/>
              <w:right w:val="single" w:sz="4" w:space="0" w:color="auto"/>
            </w:tcBorders>
          </w:tcPr>
          <w:p w:rsidR="007667C6" w:rsidRPr="001D459A" w:rsidRDefault="00007E46" w:rsidP="007667C6">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19/18</w:t>
            </w:r>
          </w:p>
        </w:tc>
      </w:tr>
      <w:tr w:rsidR="007667C6" w:rsidRPr="001D459A" w:rsidTr="00007E46">
        <w:trPr>
          <w:trHeight w:val="319"/>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7667C6" w:rsidRPr="001D459A" w:rsidRDefault="007667C6"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1</w:t>
            </w:r>
          </w:p>
        </w:tc>
        <w:tc>
          <w:tcPr>
            <w:tcW w:w="1743" w:type="pct"/>
            <w:tcBorders>
              <w:top w:val="nil"/>
              <w:left w:val="nil"/>
              <w:bottom w:val="single" w:sz="4" w:space="0" w:color="auto"/>
              <w:right w:val="single" w:sz="4" w:space="0" w:color="auto"/>
            </w:tcBorders>
            <w:shd w:val="clear" w:color="auto" w:fill="auto"/>
            <w:noWrap/>
            <w:vAlign w:val="center"/>
            <w:hideMark/>
          </w:tcPr>
          <w:p w:rsidR="007667C6" w:rsidRPr="001D459A" w:rsidRDefault="007667C6"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2</w:t>
            </w:r>
          </w:p>
        </w:tc>
        <w:tc>
          <w:tcPr>
            <w:tcW w:w="425" w:type="pct"/>
            <w:tcBorders>
              <w:top w:val="nil"/>
              <w:left w:val="nil"/>
              <w:bottom w:val="single" w:sz="4" w:space="0" w:color="auto"/>
              <w:right w:val="single" w:sz="4" w:space="0" w:color="auto"/>
            </w:tcBorders>
            <w:shd w:val="clear" w:color="auto" w:fill="auto"/>
            <w:noWrap/>
            <w:vAlign w:val="center"/>
            <w:hideMark/>
          </w:tcPr>
          <w:p w:rsidR="007667C6" w:rsidRPr="001D459A" w:rsidRDefault="007667C6"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3</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7667C6" w:rsidRPr="001D459A" w:rsidRDefault="007667C6"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4</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7667C6" w:rsidRPr="001D459A" w:rsidRDefault="007667C6"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5</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7667C6" w:rsidRPr="001D459A" w:rsidRDefault="007667C6" w:rsidP="00007E46">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6</w:t>
            </w:r>
          </w:p>
        </w:tc>
        <w:tc>
          <w:tcPr>
            <w:tcW w:w="496" w:type="pct"/>
            <w:tcBorders>
              <w:top w:val="single" w:sz="4" w:space="0" w:color="auto"/>
              <w:left w:val="nil"/>
              <w:bottom w:val="single" w:sz="4" w:space="0" w:color="auto"/>
              <w:right w:val="single" w:sz="4" w:space="0" w:color="auto"/>
            </w:tcBorders>
            <w:vAlign w:val="center"/>
          </w:tcPr>
          <w:p w:rsidR="007667C6" w:rsidRPr="001D459A" w:rsidRDefault="00007E46" w:rsidP="00007E46">
            <w:pPr>
              <w:spacing w:after="0"/>
              <w:jc w:val="center"/>
              <w:rPr>
                <w:rFonts w:ascii="Times New Roman" w:eastAsia="Times New Roman" w:hAnsi="Times New Roman" w:cs="Times New Roman"/>
                <w:i/>
                <w:iCs/>
                <w:color w:val="000000"/>
                <w:sz w:val="18"/>
                <w:szCs w:val="18"/>
                <w:lang w:eastAsia="pl-PL"/>
              </w:rPr>
            </w:pPr>
            <w:r>
              <w:rPr>
                <w:rFonts w:ascii="Times New Roman" w:eastAsia="Times New Roman" w:hAnsi="Times New Roman" w:cs="Times New Roman"/>
                <w:i/>
                <w:iCs/>
                <w:color w:val="000000"/>
                <w:sz w:val="18"/>
                <w:szCs w:val="18"/>
                <w:lang w:eastAsia="pl-PL"/>
              </w:rPr>
              <w:t>7</w:t>
            </w:r>
          </w:p>
        </w:tc>
        <w:tc>
          <w:tcPr>
            <w:tcW w:w="431" w:type="pct"/>
            <w:tcBorders>
              <w:top w:val="single" w:sz="4" w:space="0" w:color="auto"/>
              <w:left w:val="nil"/>
              <w:bottom w:val="single" w:sz="4" w:space="0" w:color="auto"/>
              <w:right w:val="single" w:sz="4" w:space="0" w:color="auto"/>
            </w:tcBorders>
            <w:vAlign w:val="center"/>
          </w:tcPr>
          <w:p w:rsidR="007667C6" w:rsidRPr="001D459A" w:rsidRDefault="00007E46" w:rsidP="00007E46">
            <w:pPr>
              <w:spacing w:after="0"/>
              <w:jc w:val="center"/>
              <w:rPr>
                <w:rFonts w:ascii="Times New Roman" w:eastAsia="Times New Roman" w:hAnsi="Times New Roman" w:cs="Times New Roman"/>
                <w:i/>
                <w:iCs/>
                <w:color w:val="000000"/>
                <w:sz w:val="18"/>
                <w:szCs w:val="18"/>
                <w:lang w:eastAsia="pl-PL"/>
              </w:rPr>
            </w:pPr>
            <w:r>
              <w:rPr>
                <w:rFonts w:ascii="Times New Roman" w:eastAsia="Times New Roman" w:hAnsi="Times New Roman" w:cs="Times New Roman"/>
                <w:i/>
                <w:iCs/>
                <w:color w:val="000000"/>
                <w:sz w:val="18"/>
                <w:szCs w:val="18"/>
                <w:lang w:eastAsia="pl-PL"/>
              </w:rPr>
              <w:t>8</w:t>
            </w:r>
          </w:p>
        </w:tc>
      </w:tr>
      <w:tr w:rsidR="007667C6" w:rsidRPr="001D459A" w:rsidTr="00007E46">
        <w:trPr>
          <w:trHeight w:val="60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7667C6" w:rsidRPr="001D459A" w:rsidRDefault="007667C6"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w:t>
            </w:r>
          </w:p>
        </w:tc>
        <w:tc>
          <w:tcPr>
            <w:tcW w:w="1743" w:type="pct"/>
            <w:tcBorders>
              <w:top w:val="nil"/>
              <w:left w:val="nil"/>
              <w:bottom w:val="single" w:sz="4" w:space="0" w:color="auto"/>
              <w:right w:val="single" w:sz="4" w:space="0" w:color="auto"/>
            </w:tcBorders>
            <w:shd w:val="clear" w:color="auto" w:fill="auto"/>
            <w:vAlign w:val="center"/>
            <w:hideMark/>
          </w:tcPr>
          <w:p w:rsidR="007667C6" w:rsidRPr="001D459A" w:rsidRDefault="007667C6"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Dochody ogółem</w:t>
            </w:r>
            <w:r w:rsidRPr="001D459A">
              <w:rPr>
                <w:rFonts w:ascii="Times New Roman" w:eastAsia="Times New Roman" w:hAnsi="Times New Roman" w:cs="Times New Roman"/>
                <w:color w:val="000000"/>
                <w:lang w:eastAsia="pl-PL"/>
              </w:rPr>
              <w:br/>
              <w:t>w tym:</w:t>
            </w: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rsidR="007667C6" w:rsidRPr="001D459A" w:rsidRDefault="007667C6"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tys. zł</w:t>
            </w:r>
          </w:p>
        </w:tc>
        <w:tc>
          <w:tcPr>
            <w:tcW w:w="567" w:type="pct"/>
            <w:tcBorders>
              <w:top w:val="nil"/>
              <w:left w:val="nil"/>
              <w:bottom w:val="single" w:sz="4" w:space="0" w:color="auto"/>
              <w:right w:val="single" w:sz="4" w:space="0" w:color="auto"/>
            </w:tcBorders>
            <w:shd w:val="clear" w:color="auto" w:fill="auto"/>
            <w:noWrap/>
            <w:vAlign w:val="center"/>
            <w:hideMark/>
          </w:tcPr>
          <w:p w:rsidR="007667C6" w:rsidRPr="001D459A" w:rsidRDefault="007667C6" w:rsidP="007667C6">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40 168</w:t>
            </w:r>
          </w:p>
        </w:tc>
        <w:tc>
          <w:tcPr>
            <w:tcW w:w="567" w:type="pct"/>
            <w:tcBorders>
              <w:top w:val="nil"/>
              <w:left w:val="nil"/>
              <w:bottom w:val="single" w:sz="4" w:space="0" w:color="auto"/>
              <w:right w:val="single" w:sz="4" w:space="0" w:color="auto"/>
            </w:tcBorders>
            <w:shd w:val="clear" w:color="auto" w:fill="auto"/>
            <w:noWrap/>
            <w:vAlign w:val="center"/>
            <w:hideMark/>
          </w:tcPr>
          <w:p w:rsidR="007667C6" w:rsidRPr="001D459A" w:rsidRDefault="007667C6" w:rsidP="007667C6">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44 013</w:t>
            </w:r>
          </w:p>
        </w:tc>
        <w:tc>
          <w:tcPr>
            <w:tcW w:w="496" w:type="pct"/>
            <w:tcBorders>
              <w:top w:val="nil"/>
              <w:left w:val="nil"/>
              <w:bottom w:val="single" w:sz="4" w:space="0" w:color="auto"/>
              <w:right w:val="single" w:sz="4" w:space="0" w:color="auto"/>
            </w:tcBorders>
            <w:shd w:val="clear" w:color="auto" w:fill="auto"/>
            <w:noWrap/>
            <w:vAlign w:val="center"/>
            <w:hideMark/>
          </w:tcPr>
          <w:p w:rsidR="007667C6" w:rsidRPr="001D459A" w:rsidRDefault="007667C6"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w:t>
            </w:r>
            <w:r>
              <w:rPr>
                <w:rFonts w:ascii="Times New Roman" w:eastAsia="Times New Roman" w:hAnsi="Times New Roman" w:cs="Times New Roman"/>
                <w:color w:val="000000"/>
                <w:lang w:eastAsia="pl-PL"/>
              </w:rPr>
              <w:t>8 253</w:t>
            </w:r>
          </w:p>
        </w:tc>
        <w:tc>
          <w:tcPr>
            <w:tcW w:w="496" w:type="pct"/>
            <w:tcBorders>
              <w:top w:val="nil"/>
              <w:left w:val="nil"/>
              <w:bottom w:val="single" w:sz="4" w:space="0" w:color="auto"/>
              <w:right w:val="single" w:sz="4" w:space="0" w:color="auto"/>
            </w:tcBorders>
            <w:vAlign w:val="center"/>
          </w:tcPr>
          <w:p w:rsidR="007667C6" w:rsidRPr="001D459A" w:rsidRDefault="00007E46" w:rsidP="00007E46">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109,6</w:t>
            </w:r>
          </w:p>
        </w:tc>
        <w:tc>
          <w:tcPr>
            <w:tcW w:w="431" w:type="pct"/>
            <w:tcBorders>
              <w:top w:val="nil"/>
              <w:left w:val="nil"/>
              <w:bottom w:val="single" w:sz="4" w:space="0" w:color="auto"/>
              <w:right w:val="single" w:sz="4" w:space="0" w:color="auto"/>
            </w:tcBorders>
            <w:vAlign w:val="center"/>
          </w:tcPr>
          <w:p w:rsidR="007667C6" w:rsidRPr="001D459A" w:rsidRDefault="00007E46" w:rsidP="00007E46">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109,6</w:t>
            </w:r>
          </w:p>
        </w:tc>
      </w:tr>
      <w:tr w:rsidR="007667C6" w:rsidRPr="001D459A" w:rsidTr="00007E46">
        <w:trPr>
          <w:trHeight w:val="36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7667C6" w:rsidRPr="001D459A" w:rsidRDefault="007667C6" w:rsidP="0051479C">
            <w:pPr>
              <w:spacing w:after="0"/>
              <w:jc w:val="center"/>
              <w:rPr>
                <w:rFonts w:ascii="Times New Roman" w:eastAsia="Times New Roman" w:hAnsi="Times New Roman" w:cs="Times New Roman"/>
                <w:color w:val="000000"/>
                <w:sz w:val="18"/>
                <w:szCs w:val="18"/>
                <w:lang w:eastAsia="pl-PL"/>
              </w:rPr>
            </w:pPr>
            <w:r w:rsidRPr="001D459A">
              <w:rPr>
                <w:rFonts w:ascii="Times New Roman" w:eastAsia="Times New Roman" w:hAnsi="Times New Roman" w:cs="Times New Roman"/>
                <w:color w:val="000000"/>
                <w:sz w:val="18"/>
                <w:szCs w:val="18"/>
                <w:lang w:eastAsia="pl-PL"/>
              </w:rPr>
              <w:t>1a</w:t>
            </w:r>
          </w:p>
        </w:tc>
        <w:tc>
          <w:tcPr>
            <w:tcW w:w="1743" w:type="pct"/>
            <w:tcBorders>
              <w:top w:val="nil"/>
              <w:left w:val="nil"/>
              <w:bottom w:val="single" w:sz="4" w:space="0" w:color="auto"/>
              <w:right w:val="single" w:sz="4" w:space="0" w:color="auto"/>
            </w:tcBorders>
            <w:shd w:val="clear" w:color="auto" w:fill="auto"/>
            <w:vAlign w:val="center"/>
            <w:hideMark/>
          </w:tcPr>
          <w:p w:rsidR="007667C6" w:rsidRPr="001D459A" w:rsidRDefault="007667C6" w:rsidP="0051479C">
            <w:pPr>
              <w:spacing w:after="0"/>
              <w:rPr>
                <w:rFonts w:ascii="Times New Roman" w:eastAsia="Times New Roman" w:hAnsi="Times New Roman" w:cs="Times New Roman"/>
                <w:color w:val="000000"/>
                <w:sz w:val="18"/>
                <w:szCs w:val="18"/>
                <w:lang w:eastAsia="pl-PL"/>
              </w:rPr>
            </w:pPr>
            <w:r w:rsidRPr="001D459A">
              <w:rPr>
                <w:rFonts w:ascii="Times New Roman" w:eastAsia="Times New Roman" w:hAnsi="Times New Roman" w:cs="Times New Roman"/>
                <w:color w:val="000000"/>
                <w:sz w:val="18"/>
                <w:szCs w:val="18"/>
                <w:lang w:eastAsia="pl-PL"/>
              </w:rPr>
              <w:t>PIT (podatek dochodowy od osób fizycznych)</w:t>
            </w:r>
          </w:p>
        </w:tc>
        <w:tc>
          <w:tcPr>
            <w:tcW w:w="425" w:type="pct"/>
            <w:vMerge/>
            <w:tcBorders>
              <w:top w:val="nil"/>
              <w:left w:val="single" w:sz="4" w:space="0" w:color="auto"/>
              <w:bottom w:val="single" w:sz="4" w:space="0" w:color="000000"/>
              <w:right w:val="single" w:sz="4" w:space="0" w:color="auto"/>
            </w:tcBorders>
            <w:vAlign w:val="center"/>
            <w:hideMark/>
          </w:tcPr>
          <w:p w:rsidR="007667C6" w:rsidRPr="001D459A" w:rsidRDefault="007667C6" w:rsidP="0051479C">
            <w:pPr>
              <w:spacing w:after="0"/>
              <w:rPr>
                <w:rFonts w:ascii="Times New Roman" w:eastAsia="Times New Roman" w:hAnsi="Times New Roman" w:cs="Times New Roman"/>
                <w:color w:val="000000"/>
                <w:lang w:eastAsia="pl-PL"/>
              </w:rPr>
            </w:pPr>
          </w:p>
        </w:tc>
        <w:tc>
          <w:tcPr>
            <w:tcW w:w="567" w:type="pct"/>
            <w:tcBorders>
              <w:top w:val="nil"/>
              <w:left w:val="nil"/>
              <w:bottom w:val="single" w:sz="4" w:space="0" w:color="auto"/>
              <w:right w:val="single" w:sz="4" w:space="0" w:color="auto"/>
            </w:tcBorders>
            <w:shd w:val="clear" w:color="auto" w:fill="auto"/>
            <w:noWrap/>
            <w:vAlign w:val="center"/>
            <w:hideMark/>
          </w:tcPr>
          <w:p w:rsidR="007667C6" w:rsidRPr="001D459A" w:rsidRDefault="007667C6" w:rsidP="007667C6">
            <w:pPr>
              <w:spacing w:after="0"/>
              <w:jc w:val="right"/>
              <w:rPr>
                <w:rFonts w:ascii="Times New Roman" w:eastAsia="Times New Roman" w:hAnsi="Times New Roman" w:cs="Times New Roman"/>
                <w:color w:val="000000"/>
                <w:sz w:val="18"/>
                <w:szCs w:val="18"/>
                <w:lang w:eastAsia="pl-PL"/>
              </w:rPr>
            </w:pPr>
            <w:r w:rsidRPr="001D459A">
              <w:rPr>
                <w:rFonts w:ascii="Times New Roman" w:eastAsia="Times New Roman" w:hAnsi="Times New Roman" w:cs="Times New Roman"/>
                <w:color w:val="000000"/>
                <w:sz w:val="18"/>
                <w:szCs w:val="18"/>
                <w:lang w:eastAsia="pl-PL"/>
              </w:rPr>
              <w:t>4 467</w:t>
            </w:r>
          </w:p>
        </w:tc>
        <w:tc>
          <w:tcPr>
            <w:tcW w:w="567" w:type="pct"/>
            <w:tcBorders>
              <w:top w:val="nil"/>
              <w:left w:val="nil"/>
              <w:bottom w:val="single" w:sz="4" w:space="0" w:color="auto"/>
              <w:right w:val="single" w:sz="4" w:space="0" w:color="auto"/>
            </w:tcBorders>
            <w:shd w:val="clear" w:color="auto" w:fill="auto"/>
            <w:noWrap/>
            <w:vAlign w:val="center"/>
            <w:hideMark/>
          </w:tcPr>
          <w:p w:rsidR="007667C6" w:rsidRPr="001D459A" w:rsidRDefault="007667C6" w:rsidP="007667C6">
            <w:pPr>
              <w:spacing w:after="0"/>
              <w:jc w:val="right"/>
              <w:rPr>
                <w:rFonts w:ascii="Times New Roman" w:eastAsia="Times New Roman" w:hAnsi="Times New Roman" w:cs="Times New Roman"/>
                <w:color w:val="000000"/>
                <w:sz w:val="18"/>
                <w:szCs w:val="18"/>
                <w:lang w:eastAsia="pl-PL"/>
              </w:rPr>
            </w:pPr>
            <w:r w:rsidRPr="001D459A">
              <w:rPr>
                <w:rFonts w:ascii="Times New Roman" w:eastAsia="Times New Roman" w:hAnsi="Times New Roman" w:cs="Times New Roman"/>
                <w:color w:val="000000"/>
                <w:sz w:val="18"/>
                <w:szCs w:val="18"/>
                <w:lang w:eastAsia="pl-PL"/>
              </w:rPr>
              <w:t>5 011</w:t>
            </w:r>
          </w:p>
        </w:tc>
        <w:tc>
          <w:tcPr>
            <w:tcW w:w="496" w:type="pct"/>
            <w:tcBorders>
              <w:top w:val="nil"/>
              <w:left w:val="nil"/>
              <w:bottom w:val="single" w:sz="4" w:space="0" w:color="auto"/>
              <w:right w:val="single" w:sz="4" w:space="0" w:color="auto"/>
            </w:tcBorders>
            <w:shd w:val="clear" w:color="auto" w:fill="auto"/>
            <w:noWrap/>
            <w:vAlign w:val="center"/>
            <w:hideMark/>
          </w:tcPr>
          <w:p w:rsidR="007667C6" w:rsidRPr="001D459A" w:rsidRDefault="007667C6" w:rsidP="0051479C">
            <w:pPr>
              <w:spacing w:after="0"/>
              <w:jc w:val="right"/>
              <w:rPr>
                <w:rFonts w:ascii="Times New Roman" w:eastAsia="Times New Roman" w:hAnsi="Times New Roman" w:cs="Times New Roman"/>
                <w:color w:val="000000"/>
                <w:sz w:val="18"/>
                <w:szCs w:val="18"/>
                <w:lang w:eastAsia="pl-PL"/>
              </w:rPr>
            </w:pPr>
            <w:r w:rsidRPr="001D459A">
              <w:rPr>
                <w:rFonts w:ascii="Times New Roman" w:eastAsia="Times New Roman" w:hAnsi="Times New Roman" w:cs="Times New Roman"/>
                <w:color w:val="000000"/>
                <w:sz w:val="18"/>
                <w:szCs w:val="18"/>
                <w:lang w:eastAsia="pl-PL"/>
              </w:rPr>
              <w:t xml:space="preserve">5 </w:t>
            </w:r>
            <w:r>
              <w:rPr>
                <w:rFonts w:ascii="Times New Roman" w:eastAsia="Times New Roman" w:hAnsi="Times New Roman" w:cs="Times New Roman"/>
                <w:color w:val="000000"/>
                <w:sz w:val="18"/>
                <w:szCs w:val="18"/>
                <w:lang w:eastAsia="pl-PL"/>
              </w:rPr>
              <w:t>563</w:t>
            </w:r>
          </w:p>
        </w:tc>
        <w:tc>
          <w:tcPr>
            <w:tcW w:w="496" w:type="pct"/>
            <w:tcBorders>
              <w:top w:val="nil"/>
              <w:left w:val="nil"/>
              <w:bottom w:val="single" w:sz="4" w:space="0" w:color="auto"/>
              <w:right w:val="single" w:sz="4" w:space="0" w:color="auto"/>
            </w:tcBorders>
            <w:vAlign w:val="center"/>
          </w:tcPr>
          <w:p w:rsidR="007667C6" w:rsidRPr="001D459A" w:rsidRDefault="00007E46" w:rsidP="00007E46">
            <w:pPr>
              <w:spacing w:after="0"/>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112,2</w:t>
            </w:r>
          </w:p>
        </w:tc>
        <w:tc>
          <w:tcPr>
            <w:tcW w:w="431" w:type="pct"/>
            <w:tcBorders>
              <w:top w:val="nil"/>
              <w:left w:val="nil"/>
              <w:bottom w:val="single" w:sz="4" w:space="0" w:color="auto"/>
              <w:right w:val="single" w:sz="4" w:space="0" w:color="auto"/>
            </w:tcBorders>
            <w:vAlign w:val="center"/>
          </w:tcPr>
          <w:p w:rsidR="007667C6" w:rsidRPr="001D459A" w:rsidRDefault="00007E46" w:rsidP="00007E46">
            <w:pPr>
              <w:spacing w:after="0"/>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111,0</w:t>
            </w:r>
          </w:p>
        </w:tc>
      </w:tr>
      <w:tr w:rsidR="007667C6" w:rsidRPr="001D459A" w:rsidTr="00007E46">
        <w:trPr>
          <w:trHeight w:val="36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7667C6" w:rsidRPr="001D459A" w:rsidRDefault="007667C6" w:rsidP="0051479C">
            <w:pPr>
              <w:spacing w:after="0"/>
              <w:jc w:val="center"/>
              <w:rPr>
                <w:rFonts w:ascii="Times New Roman" w:eastAsia="Times New Roman" w:hAnsi="Times New Roman" w:cs="Times New Roman"/>
                <w:color w:val="000000"/>
                <w:sz w:val="18"/>
                <w:szCs w:val="18"/>
                <w:lang w:eastAsia="pl-PL"/>
              </w:rPr>
            </w:pPr>
            <w:r w:rsidRPr="001D459A">
              <w:rPr>
                <w:rFonts w:ascii="Times New Roman" w:eastAsia="Times New Roman" w:hAnsi="Times New Roman" w:cs="Times New Roman"/>
                <w:color w:val="000000"/>
                <w:sz w:val="18"/>
                <w:szCs w:val="18"/>
                <w:lang w:eastAsia="pl-PL"/>
              </w:rPr>
              <w:t>1b</w:t>
            </w:r>
          </w:p>
        </w:tc>
        <w:tc>
          <w:tcPr>
            <w:tcW w:w="1743" w:type="pct"/>
            <w:tcBorders>
              <w:top w:val="nil"/>
              <w:left w:val="nil"/>
              <w:bottom w:val="single" w:sz="4" w:space="0" w:color="auto"/>
              <w:right w:val="single" w:sz="4" w:space="0" w:color="auto"/>
            </w:tcBorders>
            <w:shd w:val="clear" w:color="auto" w:fill="auto"/>
            <w:vAlign w:val="center"/>
            <w:hideMark/>
          </w:tcPr>
          <w:p w:rsidR="007667C6" w:rsidRPr="001D459A" w:rsidRDefault="007667C6" w:rsidP="0051479C">
            <w:pPr>
              <w:spacing w:after="0"/>
              <w:rPr>
                <w:rFonts w:ascii="Times New Roman" w:eastAsia="Times New Roman" w:hAnsi="Times New Roman" w:cs="Times New Roman"/>
                <w:color w:val="000000"/>
                <w:sz w:val="18"/>
                <w:szCs w:val="18"/>
                <w:lang w:eastAsia="pl-PL"/>
              </w:rPr>
            </w:pPr>
            <w:r w:rsidRPr="001D459A">
              <w:rPr>
                <w:rFonts w:ascii="Times New Roman" w:eastAsia="Times New Roman" w:hAnsi="Times New Roman" w:cs="Times New Roman"/>
                <w:color w:val="000000"/>
                <w:sz w:val="18"/>
                <w:szCs w:val="18"/>
                <w:lang w:eastAsia="pl-PL"/>
              </w:rPr>
              <w:t>PN (podatek od nieruchomości)</w:t>
            </w:r>
          </w:p>
        </w:tc>
        <w:tc>
          <w:tcPr>
            <w:tcW w:w="425" w:type="pct"/>
            <w:vMerge/>
            <w:tcBorders>
              <w:top w:val="nil"/>
              <w:left w:val="single" w:sz="4" w:space="0" w:color="auto"/>
              <w:bottom w:val="single" w:sz="4" w:space="0" w:color="000000"/>
              <w:right w:val="single" w:sz="4" w:space="0" w:color="auto"/>
            </w:tcBorders>
            <w:vAlign w:val="center"/>
            <w:hideMark/>
          </w:tcPr>
          <w:p w:rsidR="007667C6" w:rsidRPr="001D459A" w:rsidRDefault="007667C6" w:rsidP="0051479C">
            <w:pPr>
              <w:spacing w:after="0"/>
              <w:rPr>
                <w:rFonts w:ascii="Times New Roman" w:eastAsia="Times New Roman" w:hAnsi="Times New Roman" w:cs="Times New Roman"/>
                <w:color w:val="000000"/>
                <w:lang w:eastAsia="pl-PL"/>
              </w:rPr>
            </w:pPr>
          </w:p>
        </w:tc>
        <w:tc>
          <w:tcPr>
            <w:tcW w:w="567" w:type="pct"/>
            <w:tcBorders>
              <w:top w:val="nil"/>
              <w:left w:val="nil"/>
              <w:bottom w:val="single" w:sz="4" w:space="0" w:color="auto"/>
              <w:right w:val="single" w:sz="4" w:space="0" w:color="auto"/>
            </w:tcBorders>
            <w:shd w:val="clear" w:color="auto" w:fill="auto"/>
            <w:noWrap/>
            <w:vAlign w:val="center"/>
            <w:hideMark/>
          </w:tcPr>
          <w:p w:rsidR="007667C6" w:rsidRPr="001D459A" w:rsidRDefault="007667C6" w:rsidP="007667C6">
            <w:pPr>
              <w:spacing w:after="0"/>
              <w:jc w:val="right"/>
              <w:rPr>
                <w:rFonts w:ascii="Times New Roman" w:eastAsia="Times New Roman" w:hAnsi="Times New Roman" w:cs="Times New Roman"/>
                <w:color w:val="000000"/>
                <w:sz w:val="18"/>
                <w:szCs w:val="18"/>
                <w:lang w:eastAsia="pl-PL"/>
              </w:rPr>
            </w:pPr>
            <w:r w:rsidRPr="001D459A">
              <w:rPr>
                <w:rFonts w:ascii="Times New Roman" w:eastAsia="Times New Roman" w:hAnsi="Times New Roman" w:cs="Times New Roman"/>
                <w:color w:val="000000"/>
                <w:sz w:val="18"/>
                <w:szCs w:val="18"/>
                <w:lang w:eastAsia="pl-PL"/>
              </w:rPr>
              <w:t>3 925</w:t>
            </w:r>
          </w:p>
        </w:tc>
        <w:tc>
          <w:tcPr>
            <w:tcW w:w="567" w:type="pct"/>
            <w:tcBorders>
              <w:top w:val="nil"/>
              <w:left w:val="nil"/>
              <w:bottom w:val="single" w:sz="4" w:space="0" w:color="auto"/>
              <w:right w:val="single" w:sz="4" w:space="0" w:color="auto"/>
            </w:tcBorders>
            <w:shd w:val="clear" w:color="auto" w:fill="auto"/>
            <w:noWrap/>
            <w:vAlign w:val="center"/>
            <w:hideMark/>
          </w:tcPr>
          <w:p w:rsidR="007667C6" w:rsidRPr="001D459A" w:rsidRDefault="007667C6" w:rsidP="007667C6">
            <w:pPr>
              <w:spacing w:after="0"/>
              <w:jc w:val="right"/>
              <w:rPr>
                <w:rFonts w:ascii="Times New Roman" w:eastAsia="Times New Roman" w:hAnsi="Times New Roman" w:cs="Times New Roman"/>
                <w:color w:val="000000"/>
                <w:sz w:val="18"/>
                <w:szCs w:val="18"/>
                <w:lang w:eastAsia="pl-PL"/>
              </w:rPr>
            </w:pPr>
            <w:r w:rsidRPr="001D459A">
              <w:rPr>
                <w:rFonts w:ascii="Times New Roman" w:eastAsia="Times New Roman" w:hAnsi="Times New Roman" w:cs="Times New Roman"/>
                <w:color w:val="000000"/>
                <w:sz w:val="18"/>
                <w:szCs w:val="18"/>
                <w:lang w:eastAsia="pl-PL"/>
              </w:rPr>
              <w:t>3 855</w:t>
            </w:r>
          </w:p>
        </w:tc>
        <w:tc>
          <w:tcPr>
            <w:tcW w:w="496" w:type="pct"/>
            <w:tcBorders>
              <w:top w:val="nil"/>
              <w:left w:val="nil"/>
              <w:bottom w:val="single" w:sz="4" w:space="0" w:color="auto"/>
              <w:right w:val="single" w:sz="4" w:space="0" w:color="auto"/>
            </w:tcBorders>
            <w:shd w:val="clear" w:color="auto" w:fill="auto"/>
            <w:noWrap/>
            <w:vAlign w:val="center"/>
            <w:hideMark/>
          </w:tcPr>
          <w:p w:rsidR="007667C6" w:rsidRPr="001D459A" w:rsidRDefault="007667C6" w:rsidP="0051479C">
            <w:pPr>
              <w:spacing w:after="0"/>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4 158</w:t>
            </w:r>
          </w:p>
        </w:tc>
        <w:tc>
          <w:tcPr>
            <w:tcW w:w="496" w:type="pct"/>
            <w:tcBorders>
              <w:top w:val="nil"/>
              <w:left w:val="nil"/>
              <w:bottom w:val="single" w:sz="4" w:space="0" w:color="auto"/>
              <w:right w:val="single" w:sz="4" w:space="0" w:color="auto"/>
            </w:tcBorders>
            <w:vAlign w:val="center"/>
          </w:tcPr>
          <w:p w:rsidR="007667C6" w:rsidRDefault="00007E46" w:rsidP="00007E46">
            <w:pPr>
              <w:spacing w:after="0"/>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98,2</w:t>
            </w:r>
          </w:p>
        </w:tc>
        <w:tc>
          <w:tcPr>
            <w:tcW w:w="431" w:type="pct"/>
            <w:tcBorders>
              <w:top w:val="nil"/>
              <w:left w:val="nil"/>
              <w:bottom w:val="single" w:sz="4" w:space="0" w:color="auto"/>
              <w:right w:val="single" w:sz="4" w:space="0" w:color="auto"/>
            </w:tcBorders>
            <w:vAlign w:val="center"/>
          </w:tcPr>
          <w:p w:rsidR="007667C6" w:rsidRDefault="00007E46" w:rsidP="00007E46">
            <w:pPr>
              <w:spacing w:after="0"/>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107,9</w:t>
            </w:r>
          </w:p>
        </w:tc>
      </w:tr>
      <w:tr w:rsidR="007667C6" w:rsidRPr="001D459A" w:rsidTr="00007E46">
        <w:trPr>
          <w:trHeight w:val="60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7667C6" w:rsidRPr="001D459A" w:rsidRDefault="007667C6"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w:t>
            </w:r>
          </w:p>
        </w:tc>
        <w:tc>
          <w:tcPr>
            <w:tcW w:w="1743" w:type="pct"/>
            <w:tcBorders>
              <w:top w:val="nil"/>
              <w:left w:val="nil"/>
              <w:bottom w:val="single" w:sz="4" w:space="0" w:color="auto"/>
              <w:right w:val="single" w:sz="4" w:space="0" w:color="auto"/>
            </w:tcBorders>
            <w:shd w:val="clear" w:color="auto" w:fill="auto"/>
            <w:vAlign w:val="center"/>
            <w:hideMark/>
          </w:tcPr>
          <w:p w:rsidR="007667C6" w:rsidRPr="001D459A" w:rsidRDefault="007667C6"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Wydatki ogółem</w:t>
            </w:r>
          </w:p>
        </w:tc>
        <w:tc>
          <w:tcPr>
            <w:tcW w:w="425" w:type="pct"/>
            <w:vMerge/>
            <w:tcBorders>
              <w:top w:val="nil"/>
              <w:left w:val="single" w:sz="4" w:space="0" w:color="auto"/>
              <w:bottom w:val="single" w:sz="4" w:space="0" w:color="000000"/>
              <w:right w:val="single" w:sz="4" w:space="0" w:color="auto"/>
            </w:tcBorders>
            <w:vAlign w:val="center"/>
            <w:hideMark/>
          </w:tcPr>
          <w:p w:rsidR="007667C6" w:rsidRPr="001D459A" w:rsidRDefault="007667C6" w:rsidP="0051479C">
            <w:pPr>
              <w:spacing w:after="0"/>
              <w:rPr>
                <w:rFonts w:ascii="Times New Roman" w:eastAsia="Times New Roman" w:hAnsi="Times New Roman" w:cs="Times New Roman"/>
                <w:color w:val="000000"/>
                <w:lang w:eastAsia="pl-PL"/>
              </w:rPr>
            </w:pPr>
          </w:p>
        </w:tc>
        <w:tc>
          <w:tcPr>
            <w:tcW w:w="567" w:type="pct"/>
            <w:tcBorders>
              <w:top w:val="nil"/>
              <w:left w:val="nil"/>
              <w:bottom w:val="single" w:sz="4" w:space="0" w:color="auto"/>
              <w:right w:val="single" w:sz="4" w:space="0" w:color="auto"/>
            </w:tcBorders>
            <w:shd w:val="clear" w:color="auto" w:fill="auto"/>
            <w:noWrap/>
            <w:vAlign w:val="center"/>
            <w:hideMark/>
          </w:tcPr>
          <w:p w:rsidR="007667C6" w:rsidRPr="001D459A" w:rsidRDefault="007667C6" w:rsidP="007667C6">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39 709</w:t>
            </w:r>
          </w:p>
        </w:tc>
        <w:tc>
          <w:tcPr>
            <w:tcW w:w="567" w:type="pct"/>
            <w:tcBorders>
              <w:top w:val="nil"/>
              <w:left w:val="nil"/>
              <w:bottom w:val="single" w:sz="4" w:space="0" w:color="auto"/>
              <w:right w:val="single" w:sz="4" w:space="0" w:color="auto"/>
            </w:tcBorders>
            <w:shd w:val="clear" w:color="auto" w:fill="auto"/>
            <w:noWrap/>
            <w:vAlign w:val="center"/>
            <w:hideMark/>
          </w:tcPr>
          <w:p w:rsidR="007667C6" w:rsidRPr="001D459A" w:rsidRDefault="007667C6" w:rsidP="007667C6">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44 829</w:t>
            </w:r>
          </w:p>
        </w:tc>
        <w:tc>
          <w:tcPr>
            <w:tcW w:w="496" w:type="pct"/>
            <w:tcBorders>
              <w:top w:val="nil"/>
              <w:left w:val="nil"/>
              <w:bottom w:val="single" w:sz="4" w:space="0" w:color="auto"/>
              <w:right w:val="single" w:sz="4" w:space="0" w:color="auto"/>
            </w:tcBorders>
            <w:shd w:val="clear" w:color="auto" w:fill="auto"/>
            <w:noWrap/>
            <w:vAlign w:val="center"/>
            <w:hideMark/>
          </w:tcPr>
          <w:p w:rsidR="007667C6" w:rsidRPr="001D459A" w:rsidRDefault="007667C6"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w:t>
            </w:r>
            <w:r>
              <w:rPr>
                <w:rFonts w:ascii="Times New Roman" w:eastAsia="Times New Roman" w:hAnsi="Times New Roman" w:cs="Times New Roman"/>
                <w:color w:val="000000"/>
                <w:lang w:eastAsia="pl-PL"/>
              </w:rPr>
              <w:t>6 322</w:t>
            </w:r>
          </w:p>
        </w:tc>
        <w:tc>
          <w:tcPr>
            <w:tcW w:w="496" w:type="pct"/>
            <w:tcBorders>
              <w:top w:val="nil"/>
              <w:left w:val="nil"/>
              <w:bottom w:val="single" w:sz="4" w:space="0" w:color="auto"/>
              <w:right w:val="single" w:sz="4" w:space="0" w:color="auto"/>
            </w:tcBorders>
            <w:vAlign w:val="center"/>
          </w:tcPr>
          <w:p w:rsidR="007667C6" w:rsidRPr="001D459A" w:rsidRDefault="00007E46" w:rsidP="00007E46">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112,9</w:t>
            </w:r>
          </w:p>
        </w:tc>
        <w:tc>
          <w:tcPr>
            <w:tcW w:w="431" w:type="pct"/>
            <w:tcBorders>
              <w:top w:val="nil"/>
              <w:left w:val="nil"/>
              <w:bottom w:val="single" w:sz="4" w:space="0" w:color="auto"/>
              <w:right w:val="single" w:sz="4" w:space="0" w:color="auto"/>
            </w:tcBorders>
            <w:vAlign w:val="center"/>
          </w:tcPr>
          <w:p w:rsidR="007667C6" w:rsidRPr="001D459A" w:rsidRDefault="00D324FA" w:rsidP="00007E46">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103,3</w:t>
            </w:r>
          </w:p>
        </w:tc>
      </w:tr>
      <w:tr w:rsidR="007667C6" w:rsidRPr="001D459A" w:rsidTr="00007E46">
        <w:trPr>
          <w:trHeight w:val="60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7667C6" w:rsidRPr="001D459A" w:rsidRDefault="007667C6"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3</w:t>
            </w:r>
          </w:p>
        </w:tc>
        <w:tc>
          <w:tcPr>
            <w:tcW w:w="1743" w:type="pct"/>
            <w:tcBorders>
              <w:top w:val="nil"/>
              <w:left w:val="nil"/>
              <w:bottom w:val="single" w:sz="4" w:space="0" w:color="auto"/>
              <w:right w:val="single" w:sz="4" w:space="0" w:color="auto"/>
            </w:tcBorders>
            <w:shd w:val="clear" w:color="auto" w:fill="auto"/>
            <w:vAlign w:val="center"/>
            <w:hideMark/>
          </w:tcPr>
          <w:p w:rsidR="00007E46" w:rsidRDefault="007667C6" w:rsidP="00007E46">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Wynik budżetu (</w:t>
            </w:r>
            <w:r w:rsidR="00007E46">
              <w:rPr>
                <w:rFonts w:ascii="Times New Roman" w:eastAsia="Times New Roman" w:hAnsi="Times New Roman" w:cs="Times New Roman"/>
                <w:color w:val="000000"/>
                <w:lang w:eastAsia="pl-PL"/>
              </w:rPr>
              <w:t>rubr. 1 – rubr.</w:t>
            </w:r>
            <w:r w:rsidR="00007E46" w:rsidRPr="001D459A">
              <w:rPr>
                <w:rFonts w:ascii="Times New Roman" w:eastAsia="Times New Roman" w:hAnsi="Times New Roman" w:cs="Times New Roman"/>
                <w:color w:val="000000"/>
                <w:lang w:eastAsia="pl-PL"/>
              </w:rPr>
              <w:t xml:space="preserve"> 2</w:t>
            </w:r>
            <w:r w:rsidR="00007E46">
              <w:rPr>
                <w:rFonts w:ascii="Times New Roman" w:eastAsia="Times New Roman" w:hAnsi="Times New Roman" w:cs="Times New Roman"/>
                <w:color w:val="000000"/>
                <w:lang w:eastAsia="pl-PL"/>
              </w:rPr>
              <w:t>)</w:t>
            </w:r>
          </w:p>
          <w:p w:rsidR="007667C6" w:rsidRPr="001D459A" w:rsidRDefault="00007E46" w:rsidP="00007E46">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7667C6" w:rsidRPr="001D459A">
              <w:rPr>
                <w:rFonts w:ascii="Times New Roman" w:eastAsia="Times New Roman" w:hAnsi="Times New Roman" w:cs="Times New Roman"/>
                <w:color w:val="000000"/>
                <w:lang w:eastAsia="pl-PL"/>
              </w:rPr>
              <w:t>+ nadwyżka / - deficyt)</w:t>
            </w:r>
          </w:p>
        </w:tc>
        <w:tc>
          <w:tcPr>
            <w:tcW w:w="425" w:type="pct"/>
            <w:vMerge/>
            <w:tcBorders>
              <w:top w:val="nil"/>
              <w:left w:val="single" w:sz="4" w:space="0" w:color="auto"/>
              <w:bottom w:val="single" w:sz="4" w:space="0" w:color="000000"/>
              <w:right w:val="single" w:sz="4" w:space="0" w:color="auto"/>
            </w:tcBorders>
            <w:vAlign w:val="center"/>
            <w:hideMark/>
          </w:tcPr>
          <w:p w:rsidR="007667C6" w:rsidRPr="001D459A" w:rsidRDefault="007667C6" w:rsidP="0051479C">
            <w:pPr>
              <w:spacing w:after="0"/>
              <w:rPr>
                <w:rFonts w:ascii="Times New Roman" w:eastAsia="Times New Roman" w:hAnsi="Times New Roman" w:cs="Times New Roman"/>
                <w:color w:val="000000"/>
                <w:lang w:eastAsia="pl-PL"/>
              </w:rPr>
            </w:pPr>
          </w:p>
        </w:tc>
        <w:tc>
          <w:tcPr>
            <w:tcW w:w="567" w:type="pct"/>
            <w:tcBorders>
              <w:top w:val="nil"/>
              <w:left w:val="nil"/>
              <w:bottom w:val="single" w:sz="4" w:space="0" w:color="auto"/>
              <w:right w:val="single" w:sz="4" w:space="0" w:color="auto"/>
            </w:tcBorders>
            <w:shd w:val="clear" w:color="auto" w:fill="auto"/>
            <w:noWrap/>
            <w:vAlign w:val="center"/>
            <w:hideMark/>
          </w:tcPr>
          <w:p w:rsidR="007667C6" w:rsidRPr="001D459A" w:rsidRDefault="007667C6" w:rsidP="007667C6">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+459</w:t>
            </w:r>
          </w:p>
        </w:tc>
        <w:tc>
          <w:tcPr>
            <w:tcW w:w="567" w:type="pct"/>
            <w:tcBorders>
              <w:top w:val="nil"/>
              <w:left w:val="nil"/>
              <w:bottom w:val="single" w:sz="4" w:space="0" w:color="auto"/>
              <w:right w:val="single" w:sz="4" w:space="0" w:color="auto"/>
            </w:tcBorders>
            <w:shd w:val="clear" w:color="auto" w:fill="auto"/>
            <w:noWrap/>
            <w:vAlign w:val="center"/>
            <w:hideMark/>
          </w:tcPr>
          <w:p w:rsidR="007667C6" w:rsidRPr="001D459A" w:rsidRDefault="007667C6" w:rsidP="007667C6">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-816</w:t>
            </w:r>
          </w:p>
        </w:tc>
        <w:tc>
          <w:tcPr>
            <w:tcW w:w="496" w:type="pct"/>
            <w:tcBorders>
              <w:top w:val="nil"/>
              <w:left w:val="nil"/>
              <w:bottom w:val="single" w:sz="4" w:space="0" w:color="auto"/>
              <w:right w:val="single" w:sz="4" w:space="0" w:color="auto"/>
            </w:tcBorders>
            <w:shd w:val="clear" w:color="auto" w:fill="auto"/>
            <w:noWrap/>
            <w:vAlign w:val="center"/>
            <w:hideMark/>
          </w:tcPr>
          <w:p w:rsidR="007667C6" w:rsidRPr="001D459A" w:rsidRDefault="007667C6"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+1 931</w:t>
            </w:r>
          </w:p>
        </w:tc>
        <w:tc>
          <w:tcPr>
            <w:tcW w:w="496" w:type="pct"/>
            <w:tcBorders>
              <w:top w:val="nil"/>
              <w:left w:val="nil"/>
              <w:bottom w:val="single" w:sz="4" w:space="0" w:color="auto"/>
              <w:right w:val="single" w:sz="4" w:space="0" w:color="auto"/>
            </w:tcBorders>
            <w:vAlign w:val="center"/>
          </w:tcPr>
          <w:p w:rsidR="007667C6" w:rsidRDefault="00007E46" w:rsidP="00007E46">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
        </w:tc>
        <w:tc>
          <w:tcPr>
            <w:tcW w:w="431" w:type="pct"/>
            <w:tcBorders>
              <w:top w:val="nil"/>
              <w:left w:val="nil"/>
              <w:bottom w:val="single" w:sz="4" w:space="0" w:color="auto"/>
              <w:right w:val="single" w:sz="4" w:space="0" w:color="auto"/>
            </w:tcBorders>
            <w:vAlign w:val="center"/>
          </w:tcPr>
          <w:p w:rsidR="007667C6" w:rsidRDefault="00007E46" w:rsidP="00007E46">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
        </w:tc>
      </w:tr>
      <w:tr w:rsidR="007667C6" w:rsidRPr="001D459A" w:rsidTr="00007E46">
        <w:trPr>
          <w:trHeight w:val="60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7667C6" w:rsidRPr="001D459A" w:rsidRDefault="007667C6"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w:t>
            </w:r>
          </w:p>
        </w:tc>
        <w:tc>
          <w:tcPr>
            <w:tcW w:w="1743" w:type="pct"/>
            <w:tcBorders>
              <w:top w:val="nil"/>
              <w:left w:val="nil"/>
              <w:bottom w:val="single" w:sz="4" w:space="0" w:color="auto"/>
              <w:right w:val="single" w:sz="4" w:space="0" w:color="auto"/>
            </w:tcBorders>
            <w:shd w:val="clear" w:color="auto" w:fill="auto"/>
            <w:vAlign w:val="center"/>
            <w:hideMark/>
          </w:tcPr>
          <w:p w:rsidR="007667C6" w:rsidRPr="001D459A" w:rsidRDefault="007667C6"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Dotacje pozyskane na cele rozwojowe</w:t>
            </w:r>
          </w:p>
        </w:tc>
        <w:tc>
          <w:tcPr>
            <w:tcW w:w="425" w:type="pct"/>
            <w:vMerge/>
            <w:tcBorders>
              <w:top w:val="nil"/>
              <w:left w:val="single" w:sz="4" w:space="0" w:color="auto"/>
              <w:bottom w:val="single" w:sz="4" w:space="0" w:color="000000"/>
              <w:right w:val="single" w:sz="4" w:space="0" w:color="auto"/>
            </w:tcBorders>
            <w:vAlign w:val="center"/>
            <w:hideMark/>
          </w:tcPr>
          <w:p w:rsidR="007667C6" w:rsidRPr="001D459A" w:rsidRDefault="007667C6" w:rsidP="0051479C">
            <w:pPr>
              <w:spacing w:after="0"/>
              <w:rPr>
                <w:rFonts w:ascii="Times New Roman" w:eastAsia="Times New Roman" w:hAnsi="Times New Roman" w:cs="Times New Roman"/>
                <w:color w:val="000000"/>
                <w:lang w:eastAsia="pl-PL"/>
              </w:rPr>
            </w:pPr>
          </w:p>
        </w:tc>
        <w:tc>
          <w:tcPr>
            <w:tcW w:w="567" w:type="pct"/>
            <w:tcBorders>
              <w:top w:val="nil"/>
              <w:left w:val="nil"/>
              <w:bottom w:val="single" w:sz="4" w:space="0" w:color="auto"/>
              <w:right w:val="single" w:sz="4" w:space="0" w:color="auto"/>
            </w:tcBorders>
            <w:shd w:val="clear" w:color="auto" w:fill="auto"/>
            <w:noWrap/>
            <w:vAlign w:val="center"/>
            <w:hideMark/>
          </w:tcPr>
          <w:p w:rsidR="007667C6" w:rsidRPr="001D459A" w:rsidRDefault="007667C6" w:rsidP="007667C6">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606</w:t>
            </w:r>
          </w:p>
        </w:tc>
        <w:tc>
          <w:tcPr>
            <w:tcW w:w="567" w:type="pct"/>
            <w:tcBorders>
              <w:top w:val="nil"/>
              <w:left w:val="nil"/>
              <w:bottom w:val="single" w:sz="4" w:space="0" w:color="auto"/>
              <w:right w:val="single" w:sz="4" w:space="0" w:color="auto"/>
            </w:tcBorders>
            <w:shd w:val="clear" w:color="auto" w:fill="auto"/>
            <w:noWrap/>
            <w:vAlign w:val="center"/>
            <w:hideMark/>
          </w:tcPr>
          <w:p w:rsidR="007667C6" w:rsidRPr="001D459A" w:rsidRDefault="007667C6" w:rsidP="007667C6">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2 044</w:t>
            </w:r>
          </w:p>
        </w:tc>
        <w:tc>
          <w:tcPr>
            <w:tcW w:w="496" w:type="pct"/>
            <w:tcBorders>
              <w:top w:val="nil"/>
              <w:left w:val="nil"/>
              <w:bottom w:val="single" w:sz="4" w:space="0" w:color="auto"/>
              <w:right w:val="single" w:sz="4" w:space="0" w:color="auto"/>
            </w:tcBorders>
            <w:shd w:val="clear" w:color="auto" w:fill="auto"/>
            <w:noWrap/>
            <w:vAlign w:val="center"/>
            <w:hideMark/>
          </w:tcPr>
          <w:p w:rsidR="007667C6" w:rsidRPr="001D459A" w:rsidRDefault="007667C6"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1 655</w:t>
            </w:r>
          </w:p>
        </w:tc>
        <w:tc>
          <w:tcPr>
            <w:tcW w:w="496" w:type="pct"/>
            <w:tcBorders>
              <w:top w:val="nil"/>
              <w:left w:val="nil"/>
              <w:bottom w:val="single" w:sz="4" w:space="0" w:color="auto"/>
              <w:right w:val="single" w:sz="4" w:space="0" w:color="auto"/>
            </w:tcBorders>
            <w:vAlign w:val="center"/>
          </w:tcPr>
          <w:p w:rsidR="007667C6" w:rsidRDefault="00007E46" w:rsidP="00007E46">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337,3</w:t>
            </w:r>
          </w:p>
        </w:tc>
        <w:tc>
          <w:tcPr>
            <w:tcW w:w="431" w:type="pct"/>
            <w:tcBorders>
              <w:top w:val="nil"/>
              <w:left w:val="nil"/>
              <w:bottom w:val="single" w:sz="4" w:space="0" w:color="auto"/>
              <w:right w:val="single" w:sz="4" w:space="0" w:color="auto"/>
            </w:tcBorders>
            <w:vAlign w:val="center"/>
          </w:tcPr>
          <w:p w:rsidR="007667C6" w:rsidRDefault="00D324FA" w:rsidP="00007E46">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81,0</w:t>
            </w:r>
          </w:p>
        </w:tc>
      </w:tr>
      <w:tr w:rsidR="007667C6" w:rsidRPr="001D459A" w:rsidTr="00007E46">
        <w:trPr>
          <w:trHeight w:val="60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7667C6" w:rsidRPr="001D459A" w:rsidRDefault="007667C6"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lastRenderedPageBreak/>
              <w:t>5</w:t>
            </w:r>
          </w:p>
        </w:tc>
        <w:tc>
          <w:tcPr>
            <w:tcW w:w="1743" w:type="pct"/>
            <w:tcBorders>
              <w:top w:val="nil"/>
              <w:left w:val="nil"/>
              <w:bottom w:val="single" w:sz="4" w:space="0" w:color="auto"/>
              <w:right w:val="single" w:sz="4" w:space="0" w:color="auto"/>
            </w:tcBorders>
            <w:shd w:val="clear" w:color="auto" w:fill="auto"/>
            <w:vAlign w:val="center"/>
            <w:hideMark/>
          </w:tcPr>
          <w:p w:rsidR="007667C6" w:rsidRPr="001D459A" w:rsidRDefault="007667C6"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Dochody ze sprzedaży majątku</w:t>
            </w:r>
          </w:p>
        </w:tc>
        <w:tc>
          <w:tcPr>
            <w:tcW w:w="425" w:type="pct"/>
            <w:vMerge/>
            <w:tcBorders>
              <w:top w:val="nil"/>
              <w:left w:val="single" w:sz="4" w:space="0" w:color="auto"/>
              <w:bottom w:val="single" w:sz="4" w:space="0" w:color="000000"/>
              <w:right w:val="single" w:sz="4" w:space="0" w:color="auto"/>
            </w:tcBorders>
            <w:vAlign w:val="center"/>
            <w:hideMark/>
          </w:tcPr>
          <w:p w:rsidR="007667C6" w:rsidRPr="001D459A" w:rsidRDefault="007667C6" w:rsidP="0051479C">
            <w:pPr>
              <w:spacing w:after="0"/>
              <w:rPr>
                <w:rFonts w:ascii="Times New Roman" w:eastAsia="Times New Roman" w:hAnsi="Times New Roman" w:cs="Times New Roman"/>
                <w:color w:val="000000"/>
                <w:lang w:eastAsia="pl-PL"/>
              </w:rPr>
            </w:pPr>
          </w:p>
        </w:tc>
        <w:tc>
          <w:tcPr>
            <w:tcW w:w="567" w:type="pct"/>
            <w:tcBorders>
              <w:top w:val="nil"/>
              <w:left w:val="nil"/>
              <w:bottom w:val="single" w:sz="4" w:space="0" w:color="auto"/>
              <w:right w:val="single" w:sz="4" w:space="0" w:color="auto"/>
            </w:tcBorders>
            <w:shd w:val="clear" w:color="auto" w:fill="auto"/>
            <w:noWrap/>
            <w:vAlign w:val="center"/>
            <w:hideMark/>
          </w:tcPr>
          <w:p w:rsidR="007667C6" w:rsidRPr="001D459A" w:rsidRDefault="007667C6" w:rsidP="007667C6">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181</w:t>
            </w:r>
          </w:p>
        </w:tc>
        <w:tc>
          <w:tcPr>
            <w:tcW w:w="567" w:type="pct"/>
            <w:tcBorders>
              <w:top w:val="nil"/>
              <w:left w:val="nil"/>
              <w:bottom w:val="single" w:sz="4" w:space="0" w:color="auto"/>
              <w:right w:val="single" w:sz="4" w:space="0" w:color="auto"/>
            </w:tcBorders>
            <w:shd w:val="clear" w:color="auto" w:fill="auto"/>
            <w:noWrap/>
            <w:vAlign w:val="center"/>
            <w:hideMark/>
          </w:tcPr>
          <w:p w:rsidR="007667C6" w:rsidRPr="001D459A" w:rsidRDefault="007667C6" w:rsidP="007667C6">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253</w:t>
            </w:r>
          </w:p>
        </w:tc>
        <w:tc>
          <w:tcPr>
            <w:tcW w:w="496" w:type="pct"/>
            <w:tcBorders>
              <w:top w:val="nil"/>
              <w:left w:val="nil"/>
              <w:bottom w:val="single" w:sz="4" w:space="0" w:color="auto"/>
              <w:right w:val="single" w:sz="4" w:space="0" w:color="auto"/>
            </w:tcBorders>
            <w:shd w:val="clear" w:color="auto" w:fill="auto"/>
            <w:noWrap/>
            <w:vAlign w:val="center"/>
            <w:hideMark/>
          </w:tcPr>
          <w:p w:rsidR="007667C6" w:rsidRPr="001D459A" w:rsidRDefault="007667C6"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324</w:t>
            </w:r>
          </w:p>
        </w:tc>
        <w:tc>
          <w:tcPr>
            <w:tcW w:w="496" w:type="pct"/>
            <w:tcBorders>
              <w:top w:val="nil"/>
              <w:left w:val="nil"/>
              <w:bottom w:val="single" w:sz="4" w:space="0" w:color="auto"/>
              <w:right w:val="single" w:sz="4" w:space="0" w:color="auto"/>
            </w:tcBorders>
            <w:vAlign w:val="center"/>
          </w:tcPr>
          <w:p w:rsidR="007667C6" w:rsidRDefault="00007E46" w:rsidP="00007E46">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139,8</w:t>
            </w:r>
          </w:p>
        </w:tc>
        <w:tc>
          <w:tcPr>
            <w:tcW w:w="431" w:type="pct"/>
            <w:tcBorders>
              <w:top w:val="nil"/>
              <w:left w:val="nil"/>
              <w:bottom w:val="single" w:sz="4" w:space="0" w:color="auto"/>
              <w:right w:val="single" w:sz="4" w:space="0" w:color="auto"/>
            </w:tcBorders>
            <w:vAlign w:val="center"/>
          </w:tcPr>
          <w:p w:rsidR="007667C6" w:rsidRDefault="00D324FA" w:rsidP="00007E46">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128,1</w:t>
            </w:r>
          </w:p>
        </w:tc>
      </w:tr>
    </w:tbl>
    <w:p w:rsidR="001E2BF3" w:rsidRPr="001D459A" w:rsidRDefault="001E2BF3" w:rsidP="0051479C">
      <w:pPr>
        <w:rPr>
          <w:rFonts w:ascii="Times New Roman" w:hAnsi="Times New Roman" w:cs="Times New Roman"/>
        </w:rPr>
      </w:pPr>
    </w:p>
    <w:p w:rsidR="001E2BF3" w:rsidRPr="001D459A" w:rsidRDefault="001E2BF3" w:rsidP="00D648CD">
      <w:pPr>
        <w:spacing w:after="0"/>
        <w:jc w:val="both"/>
        <w:rPr>
          <w:rFonts w:ascii="Times New Roman" w:hAnsi="Times New Roman" w:cs="Times New Roman"/>
        </w:rPr>
      </w:pPr>
      <w:r w:rsidRPr="001D459A">
        <w:rPr>
          <w:rFonts w:ascii="Times New Roman" w:hAnsi="Times New Roman" w:cs="Times New Roman"/>
        </w:rPr>
        <w:t>Dynamika dochodów w badanym okresie wyk</w:t>
      </w:r>
      <w:r w:rsidR="0027339E" w:rsidRPr="001D459A">
        <w:rPr>
          <w:rFonts w:ascii="Times New Roman" w:hAnsi="Times New Roman" w:cs="Times New Roman"/>
        </w:rPr>
        <w:t>a</w:t>
      </w:r>
      <w:r w:rsidR="00D324FA">
        <w:rPr>
          <w:rFonts w:ascii="Times New Roman" w:hAnsi="Times New Roman" w:cs="Times New Roman"/>
        </w:rPr>
        <w:t>zuje stosunkowo wysoką stabilizację</w:t>
      </w:r>
      <w:r w:rsidRPr="001D459A">
        <w:rPr>
          <w:rFonts w:ascii="Times New Roman" w:hAnsi="Times New Roman" w:cs="Times New Roman"/>
        </w:rPr>
        <w:t xml:space="preserve">. </w:t>
      </w:r>
      <w:r w:rsidR="00D324FA">
        <w:rPr>
          <w:rFonts w:ascii="Times New Roman" w:hAnsi="Times New Roman" w:cs="Times New Roman"/>
        </w:rPr>
        <w:t xml:space="preserve">Zarówno w latach 2018/17 </w:t>
      </w:r>
      <w:r w:rsidR="00FA7624">
        <w:rPr>
          <w:rFonts w:ascii="Times New Roman" w:hAnsi="Times New Roman" w:cs="Times New Roman"/>
        </w:rPr>
        <w:t xml:space="preserve">jak </w:t>
      </w:r>
      <w:r w:rsidR="00D324FA">
        <w:rPr>
          <w:rFonts w:ascii="Times New Roman" w:hAnsi="Times New Roman" w:cs="Times New Roman"/>
        </w:rPr>
        <w:t xml:space="preserve">i 2019/18 dochody zwiększyły się o ten sam wskaźnik, tj. o 9,6% rdr. W omawianym okresie źródła dochodów nie uległy istotnym zmianom. Dynamika </w:t>
      </w:r>
      <w:r w:rsidR="00173FD9">
        <w:rPr>
          <w:rFonts w:ascii="Times New Roman" w:hAnsi="Times New Roman" w:cs="Times New Roman"/>
        </w:rPr>
        <w:t>przyrostu dochodów</w:t>
      </w:r>
      <w:r w:rsidR="005478B2">
        <w:rPr>
          <w:rFonts w:ascii="Times New Roman" w:hAnsi="Times New Roman" w:cs="Times New Roman"/>
        </w:rPr>
        <w:t xml:space="preserve"> wynika przede wszystkim ze zjawisk inflacyjnych </w:t>
      </w:r>
      <w:r w:rsidR="00D324FA">
        <w:rPr>
          <w:rFonts w:ascii="Times New Roman" w:hAnsi="Times New Roman" w:cs="Times New Roman"/>
        </w:rPr>
        <w:t>w gospodarce</w:t>
      </w:r>
      <w:r w:rsidR="005478B2">
        <w:rPr>
          <w:rFonts w:ascii="Times New Roman" w:hAnsi="Times New Roman" w:cs="Times New Roman"/>
        </w:rPr>
        <w:t xml:space="preserve"> i dobrej koniunktury gospodarczej </w:t>
      </w:r>
      <w:r w:rsidR="00173FD9">
        <w:rPr>
          <w:rFonts w:ascii="Times New Roman" w:hAnsi="Times New Roman" w:cs="Times New Roman"/>
        </w:rPr>
        <w:t xml:space="preserve">(wzrost krajowego pkb). Ponadto w latach 2018/19 </w:t>
      </w:r>
      <w:r w:rsidRPr="001D459A">
        <w:rPr>
          <w:rFonts w:ascii="Times New Roman" w:hAnsi="Times New Roman" w:cs="Times New Roman"/>
        </w:rPr>
        <w:t>gmina pozyskała znaczące środki z UE</w:t>
      </w:r>
      <w:r w:rsidR="006F2E55" w:rsidRPr="001D459A">
        <w:rPr>
          <w:rFonts w:ascii="Times New Roman" w:hAnsi="Times New Roman" w:cs="Times New Roman"/>
        </w:rPr>
        <w:t>, zarówno na zadania inwestycyjne jak i na tzw. projekty „miękkie”</w:t>
      </w:r>
      <w:r w:rsidR="00173FD9">
        <w:rPr>
          <w:rFonts w:ascii="Times New Roman" w:hAnsi="Times New Roman" w:cs="Times New Roman"/>
        </w:rPr>
        <w:t xml:space="preserve"> </w:t>
      </w:r>
      <w:r w:rsidR="006F2E55" w:rsidRPr="001D459A">
        <w:rPr>
          <w:rFonts w:ascii="Times New Roman" w:hAnsi="Times New Roman" w:cs="Times New Roman"/>
        </w:rPr>
        <w:t>z Europejskiego Funduszu Społecznego.</w:t>
      </w:r>
    </w:p>
    <w:p w:rsidR="006F2E55" w:rsidRPr="001D459A" w:rsidRDefault="006F2E55" w:rsidP="00D648CD">
      <w:pPr>
        <w:spacing w:after="0"/>
        <w:jc w:val="both"/>
        <w:rPr>
          <w:rFonts w:ascii="Times New Roman" w:hAnsi="Times New Roman" w:cs="Times New Roman"/>
        </w:rPr>
      </w:pPr>
      <w:r w:rsidRPr="001D459A">
        <w:rPr>
          <w:rFonts w:ascii="Times New Roman" w:hAnsi="Times New Roman" w:cs="Times New Roman"/>
        </w:rPr>
        <w:t>Dochody własne gminy z tytułu podatku dochodowego od osób fizyczny</w:t>
      </w:r>
      <w:r w:rsidR="00173FD9">
        <w:rPr>
          <w:rFonts w:ascii="Times New Roman" w:hAnsi="Times New Roman" w:cs="Times New Roman"/>
        </w:rPr>
        <w:t>ch zwiększyły się w okresie 2018/17</w:t>
      </w:r>
    </w:p>
    <w:p w:rsidR="006F2E55" w:rsidRPr="001D459A" w:rsidRDefault="00173FD9" w:rsidP="00D648CD">
      <w:pPr>
        <w:spacing w:after="0"/>
        <w:jc w:val="both"/>
        <w:rPr>
          <w:rFonts w:ascii="Times New Roman" w:hAnsi="Times New Roman" w:cs="Times New Roman"/>
        </w:rPr>
      </w:pPr>
      <w:r>
        <w:rPr>
          <w:rFonts w:ascii="Times New Roman" w:hAnsi="Times New Roman" w:cs="Times New Roman"/>
        </w:rPr>
        <w:t>o +12,2% oraz w okresie 2019/18</w:t>
      </w:r>
      <w:r w:rsidR="006F2E55" w:rsidRPr="001D459A">
        <w:rPr>
          <w:rFonts w:ascii="Times New Roman" w:hAnsi="Times New Roman" w:cs="Times New Roman"/>
        </w:rPr>
        <w:t xml:space="preserve"> o </w:t>
      </w:r>
      <w:r w:rsidR="00392BEA" w:rsidRPr="001D459A">
        <w:rPr>
          <w:rFonts w:ascii="Times New Roman" w:hAnsi="Times New Roman" w:cs="Times New Roman"/>
        </w:rPr>
        <w:t>+</w:t>
      </w:r>
      <w:r>
        <w:rPr>
          <w:rFonts w:ascii="Times New Roman" w:hAnsi="Times New Roman" w:cs="Times New Roman"/>
        </w:rPr>
        <w:t>11,0</w:t>
      </w:r>
      <w:r w:rsidR="006F2E55" w:rsidRPr="001D459A">
        <w:rPr>
          <w:rFonts w:ascii="Times New Roman" w:hAnsi="Times New Roman" w:cs="Times New Roman"/>
        </w:rPr>
        <w:t xml:space="preserve"> %.</w:t>
      </w:r>
      <w:r>
        <w:rPr>
          <w:rFonts w:ascii="Times New Roman" w:hAnsi="Times New Roman" w:cs="Times New Roman"/>
        </w:rPr>
        <w:t xml:space="preserve"> Jest to rezultat spadku bezrobocia i wzrostu poziomu wynagrodzeń</w:t>
      </w:r>
      <w:r w:rsidR="00664F33">
        <w:rPr>
          <w:rFonts w:ascii="Times New Roman" w:hAnsi="Times New Roman" w:cs="Times New Roman"/>
        </w:rPr>
        <w:t xml:space="preserve"> w gospodarce narodowej.</w:t>
      </w:r>
    </w:p>
    <w:p w:rsidR="006F2E55" w:rsidRPr="001D459A" w:rsidRDefault="006F2E55" w:rsidP="00D648CD">
      <w:pPr>
        <w:jc w:val="both"/>
        <w:rPr>
          <w:rFonts w:ascii="Times New Roman" w:hAnsi="Times New Roman" w:cs="Times New Roman"/>
        </w:rPr>
      </w:pPr>
      <w:r w:rsidRPr="001D459A">
        <w:rPr>
          <w:rFonts w:ascii="Times New Roman" w:hAnsi="Times New Roman" w:cs="Times New Roman"/>
        </w:rPr>
        <w:t>Dochody własne gminy z tytułu podatku od nieruchomości</w:t>
      </w:r>
      <w:r w:rsidR="00392BEA" w:rsidRPr="001D459A">
        <w:rPr>
          <w:rFonts w:ascii="Times New Roman" w:hAnsi="Times New Roman" w:cs="Times New Roman"/>
        </w:rPr>
        <w:t xml:space="preserve"> utrzymują się na</w:t>
      </w:r>
      <w:r w:rsidR="00664F33">
        <w:rPr>
          <w:rFonts w:ascii="Times New Roman" w:hAnsi="Times New Roman" w:cs="Times New Roman"/>
        </w:rPr>
        <w:t xml:space="preserve"> stosunkowo</w:t>
      </w:r>
      <w:r w:rsidR="00392BEA" w:rsidRPr="001D459A">
        <w:rPr>
          <w:rFonts w:ascii="Times New Roman" w:hAnsi="Times New Roman" w:cs="Times New Roman"/>
        </w:rPr>
        <w:t xml:space="preserve"> stałym poziomie. Stawki jednostkowe podatku</w:t>
      </w:r>
      <w:r w:rsidR="00173FD9">
        <w:rPr>
          <w:rFonts w:ascii="Times New Roman" w:hAnsi="Times New Roman" w:cs="Times New Roman"/>
        </w:rPr>
        <w:t xml:space="preserve"> wzrastają tylko o wskaźnik inflacji</w:t>
      </w:r>
      <w:r w:rsidR="00176AEF">
        <w:rPr>
          <w:rFonts w:ascii="Times New Roman" w:hAnsi="Times New Roman" w:cs="Times New Roman"/>
        </w:rPr>
        <w:t xml:space="preserve">. Natomiast „baza podatkowa” podlega </w:t>
      </w:r>
      <w:r w:rsidR="00664F33">
        <w:rPr>
          <w:rFonts w:ascii="Times New Roman" w:hAnsi="Times New Roman" w:cs="Times New Roman"/>
        </w:rPr>
        <w:t>ledwie</w:t>
      </w:r>
      <w:r w:rsidR="00176AEF">
        <w:rPr>
          <w:rFonts w:ascii="Times New Roman" w:hAnsi="Times New Roman" w:cs="Times New Roman"/>
        </w:rPr>
        <w:t xml:space="preserve"> nieznacznym wahaniom.</w:t>
      </w:r>
    </w:p>
    <w:p w:rsidR="00392BEA" w:rsidRPr="001D459A" w:rsidRDefault="00392BEA" w:rsidP="00F70908">
      <w:pPr>
        <w:jc w:val="both"/>
        <w:rPr>
          <w:rFonts w:ascii="Times New Roman" w:hAnsi="Times New Roman" w:cs="Times New Roman"/>
        </w:rPr>
      </w:pPr>
      <w:r w:rsidRPr="001D459A">
        <w:rPr>
          <w:rFonts w:ascii="Times New Roman" w:hAnsi="Times New Roman" w:cs="Times New Roman"/>
        </w:rPr>
        <w:t>Wydatki ogółem</w:t>
      </w:r>
      <w:r w:rsidR="00664F33">
        <w:rPr>
          <w:rFonts w:ascii="Times New Roman" w:hAnsi="Times New Roman" w:cs="Times New Roman"/>
        </w:rPr>
        <w:t xml:space="preserve"> w 2018 r. w stosunku do 2017 r.</w:t>
      </w:r>
      <w:r w:rsidRPr="001D459A">
        <w:rPr>
          <w:rFonts w:ascii="Times New Roman" w:hAnsi="Times New Roman" w:cs="Times New Roman"/>
        </w:rPr>
        <w:t xml:space="preserve"> rosły w nieco większym tempie niż dochody. </w:t>
      </w:r>
      <w:r w:rsidR="00664F33">
        <w:rPr>
          <w:rFonts w:ascii="Times New Roman" w:hAnsi="Times New Roman" w:cs="Times New Roman"/>
        </w:rPr>
        <w:t xml:space="preserve">Inaczej przedstawiała się sytuacja w latach 2019/18, kiedy to dynamika wydatków była znacząco niższa od </w:t>
      </w:r>
      <w:r w:rsidR="00F70908">
        <w:rPr>
          <w:rFonts w:ascii="Times New Roman" w:hAnsi="Times New Roman" w:cs="Times New Roman"/>
        </w:rPr>
        <w:t>dynamika dochod</w:t>
      </w:r>
      <w:r w:rsidR="00664F33">
        <w:rPr>
          <w:rFonts w:ascii="Times New Roman" w:hAnsi="Times New Roman" w:cs="Times New Roman"/>
        </w:rPr>
        <w:t>ów.</w:t>
      </w:r>
      <w:r w:rsidR="00F70908">
        <w:rPr>
          <w:rFonts w:ascii="Times New Roman" w:hAnsi="Times New Roman" w:cs="Times New Roman"/>
        </w:rPr>
        <w:t xml:space="preserve"> </w:t>
      </w:r>
      <w:r w:rsidRPr="001D459A">
        <w:rPr>
          <w:rFonts w:ascii="Times New Roman" w:hAnsi="Times New Roman" w:cs="Times New Roman"/>
        </w:rPr>
        <w:t>W rezultacie wynik budżetu w</w:t>
      </w:r>
      <w:r w:rsidR="00F70908">
        <w:rPr>
          <w:rFonts w:ascii="Times New Roman" w:hAnsi="Times New Roman" w:cs="Times New Roman"/>
        </w:rPr>
        <w:t xml:space="preserve"> 2018 r. zamknął się deficytem w kwocie -816 tys. zł a w 2019 r. nadwyżką w wysokości +1.931 tys. zł. </w:t>
      </w:r>
      <w:r w:rsidR="00611784" w:rsidRPr="001D459A">
        <w:rPr>
          <w:rFonts w:ascii="Times New Roman" w:hAnsi="Times New Roman" w:cs="Times New Roman"/>
        </w:rPr>
        <w:t>Należy zaznaczyć, że</w:t>
      </w:r>
      <w:r w:rsidR="00F70908">
        <w:rPr>
          <w:rFonts w:ascii="Times New Roman" w:hAnsi="Times New Roman" w:cs="Times New Roman"/>
        </w:rPr>
        <w:t xml:space="preserve"> </w:t>
      </w:r>
      <w:r w:rsidR="00611784" w:rsidRPr="001D459A">
        <w:rPr>
          <w:rFonts w:ascii="Times New Roman" w:hAnsi="Times New Roman" w:cs="Times New Roman"/>
        </w:rPr>
        <w:t>planowany</w:t>
      </w:r>
      <w:r w:rsidR="00F70908">
        <w:rPr>
          <w:rFonts w:ascii="Times New Roman" w:hAnsi="Times New Roman" w:cs="Times New Roman"/>
        </w:rPr>
        <w:t xml:space="preserve"> deficyt za 2019</w:t>
      </w:r>
      <w:r w:rsidR="00611784" w:rsidRPr="001D459A">
        <w:rPr>
          <w:rFonts w:ascii="Times New Roman" w:hAnsi="Times New Roman" w:cs="Times New Roman"/>
        </w:rPr>
        <w:t xml:space="preserve"> r. miał wynieść -2.297</w:t>
      </w:r>
      <w:r w:rsidR="00D648CD">
        <w:rPr>
          <w:rFonts w:ascii="Times New Roman" w:hAnsi="Times New Roman" w:cs="Times New Roman"/>
        </w:rPr>
        <w:t xml:space="preserve"> tys.</w:t>
      </w:r>
      <w:r w:rsidR="00611784" w:rsidRPr="001D459A">
        <w:rPr>
          <w:rFonts w:ascii="Times New Roman" w:hAnsi="Times New Roman" w:cs="Times New Roman"/>
        </w:rPr>
        <w:t xml:space="preserve"> zł.</w:t>
      </w:r>
      <w:r w:rsidR="00FA7624">
        <w:rPr>
          <w:rFonts w:ascii="Times New Roman" w:hAnsi="Times New Roman" w:cs="Times New Roman"/>
        </w:rPr>
        <w:t xml:space="preserve"> Nie wykonano w pełni wydatków o charakterze majątkowym (np. budowa przedszkola na kwotę -</w:t>
      </w:r>
      <w:r w:rsidR="007D116C">
        <w:rPr>
          <w:rFonts w:ascii="Times New Roman" w:hAnsi="Times New Roman" w:cs="Times New Roman"/>
        </w:rPr>
        <w:t>2</w:t>
      </w:r>
      <w:r w:rsidR="00FA7624">
        <w:rPr>
          <w:rFonts w:ascii="Times New Roman" w:hAnsi="Times New Roman" w:cs="Times New Roman"/>
        </w:rPr>
        <w:t xml:space="preserve">.180 tys. zł.), </w:t>
      </w:r>
      <w:r w:rsidR="008A76CE">
        <w:rPr>
          <w:rFonts w:ascii="Times New Roman" w:hAnsi="Times New Roman" w:cs="Times New Roman"/>
        </w:rPr>
        <w:t>ponieważ dokonano</w:t>
      </w:r>
      <w:r w:rsidR="00FA7624">
        <w:rPr>
          <w:rFonts w:ascii="Times New Roman" w:hAnsi="Times New Roman" w:cs="Times New Roman"/>
        </w:rPr>
        <w:t xml:space="preserve"> nieznaczny</w:t>
      </w:r>
      <w:r w:rsidR="008A76CE">
        <w:rPr>
          <w:rFonts w:ascii="Times New Roman" w:hAnsi="Times New Roman" w:cs="Times New Roman"/>
        </w:rPr>
        <w:t>ch</w:t>
      </w:r>
      <w:r w:rsidR="00FA7624">
        <w:rPr>
          <w:rFonts w:ascii="Times New Roman" w:hAnsi="Times New Roman" w:cs="Times New Roman"/>
        </w:rPr>
        <w:t xml:space="preserve"> przesunię</w:t>
      </w:r>
      <w:r w:rsidR="008A76CE">
        <w:rPr>
          <w:rFonts w:ascii="Times New Roman" w:hAnsi="Times New Roman" w:cs="Times New Roman"/>
        </w:rPr>
        <w:t>ć</w:t>
      </w:r>
      <w:r w:rsidR="00FA7624">
        <w:rPr>
          <w:rFonts w:ascii="Times New Roman" w:hAnsi="Times New Roman" w:cs="Times New Roman"/>
        </w:rPr>
        <w:t xml:space="preserve"> czasowy</w:t>
      </w:r>
      <w:r w:rsidR="008A76CE">
        <w:rPr>
          <w:rFonts w:ascii="Times New Roman" w:hAnsi="Times New Roman" w:cs="Times New Roman"/>
        </w:rPr>
        <w:t xml:space="preserve">ch w </w:t>
      </w:r>
      <w:r w:rsidR="00FA7624">
        <w:rPr>
          <w:rFonts w:ascii="Times New Roman" w:hAnsi="Times New Roman" w:cs="Times New Roman"/>
        </w:rPr>
        <w:t xml:space="preserve"> harmonogram</w:t>
      </w:r>
      <w:r w:rsidR="008A76CE">
        <w:rPr>
          <w:rFonts w:ascii="Times New Roman" w:hAnsi="Times New Roman" w:cs="Times New Roman"/>
        </w:rPr>
        <w:t>ie</w:t>
      </w:r>
      <w:r w:rsidR="00FA7624">
        <w:rPr>
          <w:rFonts w:ascii="Times New Roman" w:hAnsi="Times New Roman" w:cs="Times New Roman"/>
        </w:rPr>
        <w:t xml:space="preserve"> robót ( wydatki zostały poniesione już w 2020 r.).</w:t>
      </w:r>
    </w:p>
    <w:p w:rsidR="00611784" w:rsidRPr="001D459A" w:rsidRDefault="00611784" w:rsidP="00D648CD">
      <w:pPr>
        <w:jc w:val="both"/>
        <w:rPr>
          <w:rFonts w:ascii="Times New Roman" w:hAnsi="Times New Roman" w:cs="Times New Roman"/>
        </w:rPr>
      </w:pPr>
      <w:r w:rsidRPr="001D459A">
        <w:rPr>
          <w:rFonts w:ascii="Times New Roman" w:hAnsi="Times New Roman" w:cs="Times New Roman"/>
        </w:rPr>
        <w:t xml:space="preserve">Dotacje pozyskane na cele rozwojowe, </w:t>
      </w:r>
      <w:r w:rsidR="00FA7624">
        <w:rPr>
          <w:rFonts w:ascii="Times New Roman" w:hAnsi="Times New Roman" w:cs="Times New Roman"/>
        </w:rPr>
        <w:t>to głównie  środki z Unii Europejskiej.</w:t>
      </w:r>
    </w:p>
    <w:p w:rsidR="00611784" w:rsidRPr="001D459A" w:rsidRDefault="00611784" w:rsidP="00D648CD">
      <w:pPr>
        <w:jc w:val="both"/>
        <w:rPr>
          <w:rFonts w:ascii="Times New Roman" w:hAnsi="Times New Roman" w:cs="Times New Roman"/>
        </w:rPr>
      </w:pPr>
      <w:r w:rsidRPr="001D459A">
        <w:rPr>
          <w:rFonts w:ascii="Times New Roman" w:hAnsi="Times New Roman" w:cs="Times New Roman"/>
        </w:rPr>
        <w:t xml:space="preserve">Gmina uzyskuje niewielkie dochody ze </w:t>
      </w:r>
      <w:r w:rsidR="00930E8E" w:rsidRPr="001D459A">
        <w:rPr>
          <w:rFonts w:ascii="Times New Roman" w:hAnsi="Times New Roman" w:cs="Times New Roman"/>
        </w:rPr>
        <w:t>zbycia składników majątku. Sprzedaży podlegają mieszkania oraz nieruchomości gruntowe na cele mieszkaniowe.</w:t>
      </w:r>
    </w:p>
    <w:p w:rsidR="0077379F" w:rsidRDefault="0077379F" w:rsidP="0051479C">
      <w:pPr>
        <w:rPr>
          <w:rFonts w:ascii="Times New Roman" w:hAnsi="Times New Roman" w:cs="Times New Roman"/>
          <w:b/>
          <w:sz w:val="24"/>
          <w:szCs w:val="24"/>
        </w:rPr>
      </w:pPr>
    </w:p>
    <w:p w:rsidR="00930E8E" w:rsidRPr="001D459A" w:rsidRDefault="00930E8E" w:rsidP="00D53621">
      <w:pPr>
        <w:jc w:val="both"/>
        <w:rPr>
          <w:rFonts w:ascii="Times New Roman" w:hAnsi="Times New Roman" w:cs="Times New Roman"/>
          <w:b/>
          <w:sz w:val="24"/>
          <w:szCs w:val="24"/>
        </w:rPr>
      </w:pPr>
      <w:r w:rsidRPr="001D459A">
        <w:rPr>
          <w:rFonts w:ascii="Times New Roman" w:hAnsi="Times New Roman" w:cs="Times New Roman"/>
          <w:b/>
          <w:sz w:val="24"/>
          <w:szCs w:val="24"/>
        </w:rPr>
        <w:t>4.3 Wykonanie wydatków inwestycyjnych</w:t>
      </w:r>
    </w:p>
    <w:p w:rsidR="00930E8E" w:rsidRPr="001D459A" w:rsidRDefault="00536944" w:rsidP="008F797C">
      <w:pPr>
        <w:jc w:val="both"/>
        <w:rPr>
          <w:rFonts w:ascii="Times New Roman" w:hAnsi="Times New Roman" w:cs="Times New Roman"/>
        </w:rPr>
      </w:pPr>
      <w:r w:rsidRPr="001D459A">
        <w:rPr>
          <w:rFonts w:ascii="Times New Roman" w:hAnsi="Times New Roman" w:cs="Times New Roman"/>
        </w:rPr>
        <w:t>W 201</w:t>
      </w:r>
      <w:r w:rsidR="008A76CE">
        <w:rPr>
          <w:rFonts w:ascii="Times New Roman" w:hAnsi="Times New Roman" w:cs="Times New Roman"/>
        </w:rPr>
        <w:t>9</w:t>
      </w:r>
      <w:r w:rsidRPr="001D459A">
        <w:rPr>
          <w:rFonts w:ascii="Times New Roman" w:hAnsi="Times New Roman" w:cs="Times New Roman"/>
        </w:rPr>
        <w:t xml:space="preserve"> r. na zadania majątkowe przeznaczono:</w:t>
      </w:r>
    </w:p>
    <w:p w:rsidR="00536944" w:rsidRPr="001D459A" w:rsidRDefault="008A76CE" w:rsidP="008F797C">
      <w:pPr>
        <w:jc w:val="both"/>
        <w:rPr>
          <w:rFonts w:ascii="Times New Roman" w:hAnsi="Times New Roman" w:cs="Times New Roman"/>
        </w:rPr>
      </w:pPr>
      <w:r>
        <w:rPr>
          <w:rFonts w:ascii="Times New Roman" w:hAnsi="Times New Roman" w:cs="Times New Roman"/>
        </w:rPr>
        <w:t>- plan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6.543</w:t>
      </w:r>
      <w:r w:rsidR="00536944" w:rsidRPr="001D459A">
        <w:rPr>
          <w:rFonts w:ascii="Times New Roman" w:hAnsi="Times New Roman" w:cs="Times New Roman"/>
        </w:rPr>
        <w:t xml:space="preserve"> tys. zł</w:t>
      </w:r>
      <w:r w:rsidR="00C826F2">
        <w:rPr>
          <w:rFonts w:ascii="Times New Roman" w:hAnsi="Times New Roman" w:cs="Times New Roman"/>
        </w:rPr>
        <w:t>;</w:t>
      </w:r>
    </w:p>
    <w:p w:rsidR="00536944" w:rsidRPr="001D459A" w:rsidRDefault="008A76CE" w:rsidP="008F797C">
      <w:pPr>
        <w:jc w:val="both"/>
        <w:rPr>
          <w:rFonts w:ascii="Times New Roman" w:hAnsi="Times New Roman" w:cs="Times New Roman"/>
        </w:rPr>
      </w:pPr>
      <w:r>
        <w:rPr>
          <w:rFonts w:ascii="Times New Roman" w:hAnsi="Times New Roman" w:cs="Times New Roman"/>
        </w:rPr>
        <w:t>- wykonanie</w:t>
      </w:r>
      <w:r>
        <w:rPr>
          <w:rFonts w:ascii="Times New Roman" w:hAnsi="Times New Roman" w:cs="Times New Roman"/>
        </w:rPr>
        <w:tab/>
      </w:r>
      <w:r>
        <w:rPr>
          <w:rFonts w:ascii="Times New Roman" w:hAnsi="Times New Roman" w:cs="Times New Roman"/>
        </w:rPr>
        <w:tab/>
        <w:t>2.934</w:t>
      </w:r>
      <w:r w:rsidR="00536944" w:rsidRPr="001D459A">
        <w:rPr>
          <w:rFonts w:ascii="Times New Roman" w:hAnsi="Times New Roman" w:cs="Times New Roman"/>
        </w:rPr>
        <w:t xml:space="preserve"> tys. zł</w:t>
      </w:r>
      <w:r w:rsidR="00C826F2">
        <w:rPr>
          <w:rFonts w:ascii="Times New Roman" w:hAnsi="Times New Roman" w:cs="Times New Roman"/>
        </w:rPr>
        <w:t>;</w:t>
      </w:r>
    </w:p>
    <w:p w:rsidR="00536944" w:rsidRPr="001D459A" w:rsidRDefault="008A76CE" w:rsidP="008F797C">
      <w:pPr>
        <w:jc w:val="both"/>
        <w:rPr>
          <w:rFonts w:ascii="Times New Roman" w:hAnsi="Times New Roman" w:cs="Times New Roman"/>
        </w:rPr>
      </w:pPr>
      <w:r>
        <w:rPr>
          <w:rFonts w:ascii="Times New Roman" w:hAnsi="Times New Roman" w:cs="Times New Roman"/>
        </w:rPr>
        <w:t>- % wykonania planu</w:t>
      </w:r>
      <w:r>
        <w:rPr>
          <w:rFonts w:ascii="Times New Roman" w:hAnsi="Times New Roman" w:cs="Times New Roman"/>
        </w:rPr>
        <w:tab/>
        <w:t xml:space="preserve">   44,9 </w:t>
      </w:r>
      <w:r w:rsidR="00536944" w:rsidRPr="001D459A">
        <w:rPr>
          <w:rFonts w:ascii="Times New Roman" w:hAnsi="Times New Roman" w:cs="Times New Roman"/>
        </w:rPr>
        <w:t>%</w:t>
      </w:r>
      <w:r w:rsidR="00A132CB">
        <w:rPr>
          <w:rFonts w:ascii="Times New Roman" w:hAnsi="Times New Roman" w:cs="Times New Roman"/>
        </w:rPr>
        <w:t>.</w:t>
      </w:r>
    </w:p>
    <w:p w:rsidR="00536944" w:rsidRDefault="00536944" w:rsidP="008F797C">
      <w:pPr>
        <w:jc w:val="both"/>
        <w:rPr>
          <w:rFonts w:ascii="Times New Roman" w:hAnsi="Times New Roman" w:cs="Times New Roman"/>
        </w:rPr>
      </w:pPr>
      <w:r w:rsidRPr="001D459A">
        <w:rPr>
          <w:rFonts w:ascii="Times New Roman" w:hAnsi="Times New Roman" w:cs="Times New Roman"/>
        </w:rPr>
        <w:t>Na wydatk</w:t>
      </w:r>
      <w:r w:rsidR="008A76CE">
        <w:rPr>
          <w:rFonts w:ascii="Times New Roman" w:hAnsi="Times New Roman" w:cs="Times New Roman"/>
        </w:rPr>
        <w:t>i majątkowe wydatkowano o -3.609</w:t>
      </w:r>
      <w:r w:rsidRPr="001D459A">
        <w:rPr>
          <w:rFonts w:ascii="Times New Roman" w:hAnsi="Times New Roman" w:cs="Times New Roman"/>
        </w:rPr>
        <w:t xml:space="preserve"> tys. zł mniej niż za</w:t>
      </w:r>
      <w:r w:rsidR="00231E5D">
        <w:rPr>
          <w:rFonts w:ascii="Times New Roman" w:hAnsi="Times New Roman" w:cs="Times New Roman"/>
        </w:rPr>
        <w:t>kładał plan. Przesunięto na 2020</w:t>
      </w:r>
      <w:r w:rsidRPr="001D459A">
        <w:rPr>
          <w:rFonts w:ascii="Times New Roman" w:hAnsi="Times New Roman" w:cs="Times New Roman"/>
        </w:rPr>
        <w:t xml:space="preserve"> r. termin realizacji/zakończenia następujących przedsięwzięć:</w:t>
      </w:r>
    </w:p>
    <w:p w:rsidR="00231E5D" w:rsidRDefault="00231E5D" w:rsidP="008F797C">
      <w:pPr>
        <w:jc w:val="both"/>
        <w:rPr>
          <w:rFonts w:ascii="Times New Roman" w:hAnsi="Times New Roman" w:cs="Times New Roman"/>
        </w:rPr>
      </w:pPr>
      <w:r>
        <w:rPr>
          <w:rFonts w:ascii="Times New Roman" w:hAnsi="Times New Roman" w:cs="Times New Roman"/>
        </w:rPr>
        <w:t>- Modernizacja parteru i piwnicy w CK Zamek; na kwotę 162 tys. zł; podpisano umowę dotacyjną z terminem realizacji 2020-22;</w:t>
      </w:r>
    </w:p>
    <w:p w:rsidR="00231E5D" w:rsidRDefault="00231E5D" w:rsidP="008F797C">
      <w:pPr>
        <w:jc w:val="both"/>
        <w:rPr>
          <w:rFonts w:ascii="Times New Roman" w:hAnsi="Times New Roman" w:cs="Times New Roman"/>
        </w:rPr>
      </w:pPr>
      <w:r>
        <w:rPr>
          <w:rFonts w:ascii="Times New Roman" w:hAnsi="Times New Roman" w:cs="Times New Roman"/>
        </w:rPr>
        <w:t>- Rewitalizacja filii CK w Rychławie (prace projektowe); na kwotę</w:t>
      </w:r>
      <w:r w:rsidR="007D116C">
        <w:rPr>
          <w:rFonts w:ascii="Times New Roman" w:hAnsi="Times New Roman" w:cs="Times New Roman"/>
        </w:rPr>
        <w:t xml:space="preserve"> 55 tys. zł; opracowanie projektu zostanie zakończone w I kw. 2020 r.;</w:t>
      </w:r>
    </w:p>
    <w:p w:rsidR="007D116C" w:rsidRDefault="00BE02DC" w:rsidP="008F797C">
      <w:pPr>
        <w:jc w:val="both"/>
        <w:rPr>
          <w:rFonts w:ascii="Times New Roman" w:hAnsi="Times New Roman" w:cs="Times New Roman"/>
        </w:rPr>
      </w:pPr>
      <w:r>
        <w:rPr>
          <w:rFonts w:ascii="Times New Roman" w:hAnsi="Times New Roman" w:cs="Times New Roman"/>
        </w:rPr>
        <w:t>- Przebudowa s</w:t>
      </w:r>
      <w:r w:rsidR="007D116C">
        <w:rPr>
          <w:rFonts w:ascii="Times New Roman" w:hAnsi="Times New Roman" w:cs="Times New Roman"/>
        </w:rPr>
        <w:t>ali gimnastycznej przy SP Nr 2; na kwotę 690 tys. zł; inwestycja w ostatnich latach nie uzyskała wsparcia z Ministerstwa Sportu, złożono kolejny wniosek aplikacyjny;</w:t>
      </w:r>
    </w:p>
    <w:p w:rsidR="007D116C" w:rsidRPr="001D459A" w:rsidRDefault="007D116C" w:rsidP="008F797C">
      <w:pPr>
        <w:jc w:val="both"/>
        <w:rPr>
          <w:rFonts w:ascii="Times New Roman" w:hAnsi="Times New Roman" w:cs="Times New Roman"/>
        </w:rPr>
      </w:pPr>
      <w:r>
        <w:rPr>
          <w:rFonts w:ascii="Times New Roman" w:hAnsi="Times New Roman" w:cs="Times New Roman"/>
        </w:rPr>
        <w:lastRenderedPageBreak/>
        <w:t>- Budowa przedszkola samorządowego; na kwotę 2.180 tys. zł; inwestycja w trakcie realizacji; zmiana harmonogramu robót z 2019 r. na 2020 r.</w:t>
      </w:r>
    </w:p>
    <w:p w:rsidR="00011369" w:rsidRPr="001D459A" w:rsidRDefault="007D116C" w:rsidP="008F797C">
      <w:pPr>
        <w:jc w:val="both"/>
        <w:rPr>
          <w:rFonts w:ascii="Times New Roman" w:hAnsi="Times New Roman" w:cs="Times New Roman"/>
        </w:rPr>
      </w:pPr>
      <w:r>
        <w:rPr>
          <w:rFonts w:ascii="Times New Roman" w:hAnsi="Times New Roman" w:cs="Times New Roman"/>
        </w:rPr>
        <w:t>W budżecie na 2019 r. zaplanowano 42 zadania</w:t>
      </w:r>
      <w:r w:rsidR="00EA0565" w:rsidRPr="001D459A">
        <w:rPr>
          <w:rFonts w:ascii="Times New Roman" w:hAnsi="Times New Roman" w:cs="Times New Roman"/>
        </w:rPr>
        <w:t xml:space="preserve"> o charakterze inwestycyjnym. Większość z nich w ujęciu rzeczowym została wykonana i rozliczona.</w:t>
      </w:r>
    </w:p>
    <w:p w:rsidR="00EA0565" w:rsidRDefault="00EA0565" w:rsidP="008F797C">
      <w:pPr>
        <w:jc w:val="both"/>
        <w:rPr>
          <w:rFonts w:ascii="Times New Roman" w:hAnsi="Times New Roman" w:cs="Times New Roman"/>
        </w:rPr>
      </w:pPr>
      <w:r w:rsidRPr="001D459A">
        <w:rPr>
          <w:rFonts w:ascii="Times New Roman" w:hAnsi="Times New Roman" w:cs="Times New Roman"/>
        </w:rPr>
        <w:t>Do najważniejszych przedsięwzięć inwestycyjnych należą:</w:t>
      </w:r>
    </w:p>
    <w:p w:rsidR="00823DCC" w:rsidRDefault="00823DCC" w:rsidP="00823DCC">
      <w:pPr>
        <w:spacing w:after="0"/>
        <w:jc w:val="both"/>
        <w:rPr>
          <w:rFonts w:ascii="Times New Roman" w:hAnsi="Times New Roman" w:cs="Times New Roman"/>
        </w:rPr>
      </w:pPr>
      <w:r>
        <w:rPr>
          <w:rFonts w:ascii="Times New Roman" w:hAnsi="Times New Roman" w:cs="Times New Roman"/>
        </w:rPr>
        <w:t>- zakończenie budowy gminnego targowiska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780 tys. zł</w:t>
      </w:r>
    </w:p>
    <w:p w:rsidR="00823DCC" w:rsidRDefault="00823DCC" w:rsidP="008F797C">
      <w:pPr>
        <w:jc w:val="both"/>
        <w:rPr>
          <w:rFonts w:ascii="Times New Roman" w:hAnsi="Times New Roman" w:cs="Times New Roman"/>
        </w:rPr>
      </w:pPr>
      <w:r>
        <w:rPr>
          <w:rFonts w:ascii="Times New Roman" w:hAnsi="Times New Roman" w:cs="Times New Roman"/>
        </w:rPr>
        <w:t>(w 2018 r. poniesiono wydatki w kwocie 1.259 tys. zł)</w:t>
      </w:r>
    </w:p>
    <w:p w:rsidR="00823DCC" w:rsidRDefault="00823DCC" w:rsidP="008F797C">
      <w:pPr>
        <w:jc w:val="both"/>
        <w:rPr>
          <w:rFonts w:ascii="Times New Roman" w:hAnsi="Times New Roman" w:cs="Times New Roman"/>
        </w:rPr>
      </w:pPr>
      <w:r>
        <w:rPr>
          <w:rFonts w:ascii="Times New Roman" w:hAnsi="Times New Roman" w:cs="Times New Roman"/>
        </w:rPr>
        <w:t>- przebudowa ulicy Zielonej</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447 tys. zł</w:t>
      </w:r>
    </w:p>
    <w:p w:rsidR="00823DCC" w:rsidRDefault="00823DCC" w:rsidP="008F797C">
      <w:pPr>
        <w:jc w:val="both"/>
        <w:rPr>
          <w:rFonts w:ascii="Times New Roman" w:hAnsi="Times New Roman" w:cs="Times New Roman"/>
        </w:rPr>
      </w:pPr>
      <w:r>
        <w:rPr>
          <w:rFonts w:ascii="Times New Roman" w:hAnsi="Times New Roman" w:cs="Times New Roman"/>
        </w:rPr>
        <w:t>- przebudowa drogi w Rychławie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40E58">
        <w:rPr>
          <w:rFonts w:ascii="Times New Roman" w:hAnsi="Times New Roman" w:cs="Times New Roman"/>
        </w:rPr>
        <w:t>316 tys. zł</w:t>
      </w:r>
    </w:p>
    <w:p w:rsidR="00840E58" w:rsidRDefault="00840E58" w:rsidP="008F797C">
      <w:pPr>
        <w:jc w:val="both"/>
        <w:rPr>
          <w:rFonts w:ascii="Times New Roman" w:hAnsi="Times New Roman" w:cs="Times New Roman"/>
        </w:rPr>
      </w:pPr>
      <w:r>
        <w:rPr>
          <w:rFonts w:ascii="Times New Roman" w:hAnsi="Times New Roman" w:cs="Times New Roman"/>
        </w:rPr>
        <w:t>- dotacja dla powiatu na przebudowę drogi Nowe-Komorsk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250 tys. zł</w:t>
      </w:r>
    </w:p>
    <w:p w:rsidR="00840E58" w:rsidRDefault="00840E58" w:rsidP="008F797C">
      <w:pPr>
        <w:jc w:val="both"/>
        <w:rPr>
          <w:rFonts w:ascii="Times New Roman" w:hAnsi="Times New Roman" w:cs="Times New Roman"/>
        </w:rPr>
      </w:pPr>
      <w:r>
        <w:rPr>
          <w:rFonts w:ascii="Times New Roman" w:hAnsi="Times New Roman" w:cs="Times New Roman"/>
        </w:rPr>
        <w:t>- utwardzenie działek w Nowem i Rychławie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229 tys. zł</w:t>
      </w:r>
    </w:p>
    <w:p w:rsidR="00840E58" w:rsidRDefault="00840E58" w:rsidP="008F797C">
      <w:pPr>
        <w:jc w:val="both"/>
        <w:rPr>
          <w:rFonts w:ascii="Times New Roman" w:hAnsi="Times New Roman" w:cs="Times New Roman"/>
        </w:rPr>
      </w:pPr>
      <w:r>
        <w:rPr>
          <w:rFonts w:ascii="Times New Roman" w:hAnsi="Times New Roman" w:cs="Times New Roman"/>
        </w:rPr>
        <w:t>- przebudowa ulicy Spacerowej/ plant zamkowych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157 tys. zł</w:t>
      </w:r>
    </w:p>
    <w:p w:rsidR="00840E58" w:rsidRDefault="00840E58" w:rsidP="008F797C">
      <w:pPr>
        <w:jc w:val="both"/>
        <w:rPr>
          <w:rFonts w:ascii="Times New Roman" w:hAnsi="Times New Roman" w:cs="Times New Roman"/>
        </w:rPr>
      </w:pPr>
      <w:r>
        <w:rPr>
          <w:rFonts w:ascii="Times New Roman" w:hAnsi="Times New Roman" w:cs="Times New Roman"/>
        </w:rPr>
        <w:t>- budowa siłowni zewnętrznych</w:t>
      </w:r>
      <w:r>
        <w:rPr>
          <w:rFonts w:ascii="Times New Roman" w:hAnsi="Times New Roman" w:cs="Times New Roman"/>
        </w:rPr>
        <w:tab/>
        <w:t>w Nowem i Rychławie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112 tys. zł</w:t>
      </w:r>
    </w:p>
    <w:p w:rsidR="00840E58" w:rsidRDefault="00840E58" w:rsidP="008F797C">
      <w:pPr>
        <w:jc w:val="both"/>
        <w:rPr>
          <w:rFonts w:ascii="Times New Roman" w:hAnsi="Times New Roman" w:cs="Times New Roman"/>
        </w:rPr>
      </w:pPr>
      <w:r>
        <w:rPr>
          <w:rFonts w:ascii="Times New Roman" w:hAnsi="Times New Roman" w:cs="Times New Roman"/>
        </w:rPr>
        <w:t>- ocieplenie budynku i wykonanie elewacji/ M. Komorsk 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59 tys. zł</w:t>
      </w:r>
    </w:p>
    <w:p w:rsidR="00356BE8" w:rsidRDefault="00840E58" w:rsidP="008F797C">
      <w:pPr>
        <w:jc w:val="both"/>
        <w:rPr>
          <w:rFonts w:ascii="Times New Roman" w:hAnsi="Times New Roman" w:cs="Times New Roman"/>
        </w:rPr>
      </w:pPr>
      <w:r>
        <w:rPr>
          <w:rFonts w:ascii="Times New Roman" w:hAnsi="Times New Roman" w:cs="Times New Roman"/>
        </w:rPr>
        <w:t>- zakup kotła gazowego/ Urząd Gminy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57 tys. zł</w:t>
      </w:r>
    </w:p>
    <w:p w:rsidR="00356BE8" w:rsidRDefault="00356BE8" w:rsidP="008F797C">
      <w:pPr>
        <w:jc w:val="both"/>
        <w:rPr>
          <w:rFonts w:ascii="Times New Roman" w:hAnsi="Times New Roman" w:cs="Times New Roman"/>
        </w:rPr>
      </w:pPr>
      <w:r>
        <w:rPr>
          <w:rFonts w:ascii="Times New Roman" w:hAnsi="Times New Roman" w:cs="Times New Roman"/>
        </w:rPr>
        <w:t>- dotacje celowe dla mieszkańców Gminy/ przydomowe oczyszczalnie ścieków</w:t>
      </w:r>
      <w:r>
        <w:rPr>
          <w:rFonts w:ascii="Times New Roman" w:hAnsi="Times New Roman" w:cs="Times New Roman"/>
        </w:rPr>
        <w:tab/>
      </w:r>
      <w:r w:rsidR="00840E58">
        <w:rPr>
          <w:rFonts w:ascii="Times New Roman" w:hAnsi="Times New Roman" w:cs="Times New Roman"/>
        </w:rPr>
        <w:tab/>
      </w:r>
      <w:r>
        <w:rPr>
          <w:rFonts w:ascii="Times New Roman" w:hAnsi="Times New Roman" w:cs="Times New Roman"/>
        </w:rPr>
        <w:t xml:space="preserve">  49 tys. zł</w:t>
      </w:r>
    </w:p>
    <w:p w:rsidR="00356BE8" w:rsidRDefault="00356BE8" w:rsidP="008F797C">
      <w:pPr>
        <w:jc w:val="both"/>
        <w:rPr>
          <w:rFonts w:ascii="Times New Roman" w:hAnsi="Times New Roman" w:cs="Times New Roman"/>
        </w:rPr>
      </w:pPr>
      <w:r>
        <w:rPr>
          <w:rFonts w:ascii="Times New Roman" w:hAnsi="Times New Roman" w:cs="Times New Roman"/>
        </w:rPr>
        <w:t>- zakup koszy podwieszanych/ hala widowiskowo-sportowa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33 tys. zł</w:t>
      </w:r>
    </w:p>
    <w:p w:rsidR="00840E58" w:rsidRPr="001D459A" w:rsidRDefault="00356BE8" w:rsidP="008F797C">
      <w:pPr>
        <w:jc w:val="both"/>
        <w:rPr>
          <w:rFonts w:ascii="Times New Roman" w:hAnsi="Times New Roman" w:cs="Times New Roman"/>
        </w:rPr>
      </w:pPr>
      <w:r>
        <w:rPr>
          <w:rFonts w:ascii="Times New Roman" w:hAnsi="Times New Roman" w:cs="Times New Roman"/>
        </w:rPr>
        <w:t>- pozostałe zadania</w:t>
      </w:r>
      <w:r w:rsidR="00840E5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445 tys. zł</w:t>
      </w:r>
      <w:r w:rsidR="00840E58">
        <w:rPr>
          <w:rFonts w:ascii="Times New Roman" w:hAnsi="Times New Roman" w:cs="Times New Roman"/>
        </w:rPr>
        <w:tab/>
      </w:r>
      <w:r w:rsidR="00840E58">
        <w:rPr>
          <w:rFonts w:ascii="Times New Roman" w:hAnsi="Times New Roman" w:cs="Times New Roman"/>
        </w:rPr>
        <w:tab/>
      </w:r>
      <w:r w:rsidR="00840E58">
        <w:rPr>
          <w:rFonts w:ascii="Times New Roman" w:hAnsi="Times New Roman" w:cs="Times New Roman"/>
        </w:rPr>
        <w:tab/>
      </w:r>
      <w:r w:rsidR="00840E58">
        <w:rPr>
          <w:rFonts w:ascii="Times New Roman" w:hAnsi="Times New Roman" w:cs="Times New Roman"/>
        </w:rPr>
        <w:tab/>
      </w:r>
    </w:p>
    <w:p w:rsidR="00356BE8" w:rsidRDefault="00356BE8" w:rsidP="00356BE8">
      <w:pPr>
        <w:jc w:val="both"/>
        <w:rPr>
          <w:rFonts w:ascii="Times New Roman" w:hAnsi="Times New Roman" w:cs="Times New Roman"/>
        </w:rPr>
      </w:pPr>
      <w:r>
        <w:rPr>
          <w:rFonts w:ascii="Times New Roman" w:hAnsi="Times New Roman" w:cs="Times New Roman"/>
        </w:rPr>
        <w:t>Budowa targowiska gminnego została współfinansowana środkami z UE w wysokości 780 tys. zł.</w:t>
      </w:r>
    </w:p>
    <w:p w:rsidR="00356BE8" w:rsidRDefault="00356BE8" w:rsidP="00356BE8">
      <w:pPr>
        <w:jc w:val="both"/>
        <w:rPr>
          <w:rFonts w:ascii="Times New Roman" w:hAnsi="Times New Roman" w:cs="Times New Roman"/>
        </w:rPr>
      </w:pPr>
      <w:r>
        <w:rPr>
          <w:rFonts w:ascii="Times New Roman" w:hAnsi="Times New Roman" w:cs="Times New Roman"/>
        </w:rPr>
        <w:t>Na przebudowę drogi w Rychławie</w:t>
      </w:r>
      <w:r w:rsidRPr="001D459A">
        <w:rPr>
          <w:rFonts w:ascii="Times New Roman" w:hAnsi="Times New Roman" w:cs="Times New Roman"/>
        </w:rPr>
        <w:t xml:space="preserve"> gmina uzyskał</w:t>
      </w:r>
      <w:r>
        <w:rPr>
          <w:rFonts w:ascii="Times New Roman" w:hAnsi="Times New Roman" w:cs="Times New Roman"/>
        </w:rPr>
        <w:t>a dotację z W K-P w wysokości 81</w:t>
      </w:r>
      <w:r w:rsidRPr="001D459A">
        <w:rPr>
          <w:rFonts w:ascii="Times New Roman" w:hAnsi="Times New Roman" w:cs="Times New Roman"/>
        </w:rPr>
        <w:t xml:space="preserve"> tys. zł.</w:t>
      </w:r>
    </w:p>
    <w:p w:rsidR="006D47BA" w:rsidRDefault="006D47BA" w:rsidP="006D47BA">
      <w:pPr>
        <w:spacing w:after="0"/>
        <w:jc w:val="both"/>
        <w:rPr>
          <w:rFonts w:ascii="Times New Roman" w:hAnsi="Times New Roman" w:cs="Times New Roman"/>
        </w:rPr>
      </w:pPr>
      <w:r>
        <w:rPr>
          <w:rFonts w:ascii="Times New Roman" w:hAnsi="Times New Roman" w:cs="Times New Roman"/>
        </w:rPr>
        <w:t>Przebudowa ulicy Spacerowej/ plant zamkowych jest współfinansowana środkami z UE/ planowana dotacja</w:t>
      </w:r>
    </w:p>
    <w:p w:rsidR="00356BE8" w:rsidRDefault="006D47BA" w:rsidP="00356BE8">
      <w:pPr>
        <w:jc w:val="both"/>
        <w:rPr>
          <w:rFonts w:ascii="Times New Roman" w:hAnsi="Times New Roman" w:cs="Times New Roman"/>
        </w:rPr>
      </w:pPr>
      <w:r>
        <w:rPr>
          <w:rFonts w:ascii="Times New Roman" w:hAnsi="Times New Roman" w:cs="Times New Roman"/>
        </w:rPr>
        <w:t xml:space="preserve"> 54 tys. zł.</w:t>
      </w:r>
    </w:p>
    <w:p w:rsidR="006D47BA" w:rsidRDefault="006D47BA" w:rsidP="00356BE8">
      <w:pPr>
        <w:jc w:val="both"/>
        <w:rPr>
          <w:rFonts w:ascii="Times New Roman" w:hAnsi="Times New Roman" w:cs="Times New Roman"/>
        </w:rPr>
      </w:pPr>
      <w:r>
        <w:rPr>
          <w:rFonts w:ascii="Times New Roman" w:hAnsi="Times New Roman" w:cs="Times New Roman"/>
        </w:rPr>
        <w:t>Na budowę siłowni zewnętrznych w Nowem i Rychławie gmina pozyskała środki z UE w kwocie 57 tys. zł.</w:t>
      </w:r>
    </w:p>
    <w:p w:rsidR="00120252" w:rsidRPr="001D459A" w:rsidRDefault="00120252" w:rsidP="008F797C">
      <w:pPr>
        <w:jc w:val="both"/>
        <w:rPr>
          <w:rFonts w:ascii="Times New Roman" w:hAnsi="Times New Roman" w:cs="Times New Roman"/>
        </w:rPr>
      </w:pPr>
    </w:p>
    <w:p w:rsidR="00120252" w:rsidRPr="001D459A" w:rsidRDefault="00120252" w:rsidP="00D53621">
      <w:pPr>
        <w:jc w:val="both"/>
        <w:rPr>
          <w:rFonts w:ascii="Times New Roman" w:hAnsi="Times New Roman" w:cs="Times New Roman"/>
          <w:b/>
          <w:sz w:val="24"/>
          <w:szCs w:val="24"/>
        </w:rPr>
      </w:pPr>
      <w:r w:rsidRPr="001D459A">
        <w:rPr>
          <w:rFonts w:ascii="Times New Roman" w:hAnsi="Times New Roman" w:cs="Times New Roman"/>
          <w:b/>
          <w:sz w:val="24"/>
          <w:szCs w:val="24"/>
        </w:rPr>
        <w:t>4.4 Wieloletnia prognoza finansowa</w:t>
      </w:r>
    </w:p>
    <w:p w:rsidR="00D76929" w:rsidRPr="001D459A" w:rsidRDefault="00D76929" w:rsidP="007A67BE">
      <w:pPr>
        <w:jc w:val="both"/>
        <w:rPr>
          <w:rFonts w:ascii="Times New Roman" w:hAnsi="Times New Roman" w:cs="Times New Roman"/>
        </w:rPr>
      </w:pPr>
      <w:r w:rsidRPr="001D459A">
        <w:rPr>
          <w:rFonts w:ascii="Times New Roman" w:hAnsi="Times New Roman" w:cs="Times New Roman"/>
        </w:rPr>
        <w:t>Wieloletnia prognoza fi</w:t>
      </w:r>
      <w:r w:rsidR="004733B3">
        <w:rPr>
          <w:rFonts w:ascii="Times New Roman" w:hAnsi="Times New Roman" w:cs="Times New Roman"/>
        </w:rPr>
        <w:t>nansowa  Gminy Nowe na lata 2019</w:t>
      </w:r>
      <w:r w:rsidRPr="001D459A">
        <w:rPr>
          <w:rFonts w:ascii="Times New Roman" w:hAnsi="Times New Roman" w:cs="Times New Roman"/>
        </w:rPr>
        <w:t>-2032</w:t>
      </w:r>
      <w:r w:rsidR="004733B3">
        <w:rPr>
          <w:rFonts w:ascii="Times New Roman" w:hAnsi="Times New Roman" w:cs="Times New Roman"/>
        </w:rPr>
        <w:t xml:space="preserve"> została przyjęta Uchwałą Nr III/22</w:t>
      </w:r>
      <w:r w:rsidRPr="001D459A">
        <w:rPr>
          <w:rFonts w:ascii="Times New Roman" w:hAnsi="Times New Roman" w:cs="Times New Roman"/>
        </w:rPr>
        <w:t>/1</w:t>
      </w:r>
      <w:r w:rsidR="004733B3">
        <w:rPr>
          <w:rFonts w:ascii="Times New Roman" w:hAnsi="Times New Roman" w:cs="Times New Roman"/>
        </w:rPr>
        <w:t>8</w:t>
      </w:r>
      <w:r w:rsidRPr="001D459A">
        <w:rPr>
          <w:rFonts w:ascii="Times New Roman" w:hAnsi="Times New Roman" w:cs="Times New Roman"/>
        </w:rPr>
        <w:t xml:space="preserve"> Rady Miejskiej</w:t>
      </w:r>
      <w:r w:rsidR="007C455E">
        <w:rPr>
          <w:rFonts w:ascii="Times New Roman" w:hAnsi="Times New Roman" w:cs="Times New Roman"/>
        </w:rPr>
        <w:t xml:space="preserve"> w Nowem</w:t>
      </w:r>
      <w:r w:rsidR="004733B3">
        <w:rPr>
          <w:rFonts w:ascii="Times New Roman" w:hAnsi="Times New Roman" w:cs="Times New Roman"/>
        </w:rPr>
        <w:t xml:space="preserve"> z dnia 19 grudnia 2018</w:t>
      </w:r>
      <w:r w:rsidRPr="001D459A">
        <w:rPr>
          <w:rFonts w:ascii="Times New Roman" w:hAnsi="Times New Roman" w:cs="Times New Roman"/>
        </w:rPr>
        <w:t xml:space="preserve"> r.</w:t>
      </w:r>
    </w:p>
    <w:p w:rsidR="00D76929" w:rsidRPr="001D459A" w:rsidRDefault="005C420B" w:rsidP="007A67BE">
      <w:pPr>
        <w:spacing w:after="0"/>
        <w:jc w:val="both"/>
        <w:rPr>
          <w:rFonts w:ascii="Times New Roman" w:hAnsi="Times New Roman" w:cs="Times New Roman"/>
        </w:rPr>
      </w:pPr>
      <w:r>
        <w:rPr>
          <w:rFonts w:ascii="Times New Roman" w:hAnsi="Times New Roman" w:cs="Times New Roman"/>
        </w:rPr>
        <w:t>W trakcie roku dokonano trzech</w:t>
      </w:r>
      <w:r w:rsidR="00D76929" w:rsidRPr="001D459A">
        <w:rPr>
          <w:rFonts w:ascii="Times New Roman" w:hAnsi="Times New Roman" w:cs="Times New Roman"/>
        </w:rPr>
        <w:t xml:space="preserve"> zmian prognozy:</w:t>
      </w:r>
    </w:p>
    <w:p w:rsidR="00D76929" w:rsidRPr="001D459A" w:rsidRDefault="004733B3" w:rsidP="007A67BE">
      <w:pPr>
        <w:spacing w:after="0"/>
        <w:jc w:val="both"/>
        <w:rPr>
          <w:rFonts w:ascii="Times New Roman" w:hAnsi="Times New Roman" w:cs="Times New Roman"/>
        </w:rPr>
      </w:pPr>
      <w:r>
        <w:rPr>
          <w:rFonts w:ascii="Times New Roman" w:hAnsi="Times New Roman" w:cs="Times New Roman"/>
        </w:rPr>
        <w:t>- uchwałą Nr V/41/19 z dnia 27 lutego</w:t>
      </w:r>
      <w:r w:rsidR="00D76929" w:rsidRPr="001D459A">
        <w:rPr>
          <w:rFonts w:ascii="Times New Roman" w:hAnsi="Times New Roman" w:cs="Times New Roman"/>
        </w:rPr>
        <w:t xml:space="preserve"> 201</w:t>
      </w:r>
      <w:r>
        <w:rPr>
          <w:rFonts w:ascii="Times New Roman" w:hAnsi="Times New Roman" w:cs="Times New Roman"/>
        </w:rPr>
        <w:t>9</w:t>
      </w:r>
      <w:r w:rsidR="00D76929" w:rsidRPr="001D459A">
        <w:rPr>
          <w:rFonts w:ascii="Times New Roman" w:hAnsi="Times New Roman" w:cs="Times New Roman"/>
        </w:rPr>
        <w:t xml:space="preserve"> r.</w:t>
      </w:r>
      <w:r w:rsidR="00C826F2">
        <w:rPr>
          <w:rFonts w:ascii="Times New Roman" w:hAnsi="Times New Roman" w:cs="Times New Roman"/>
        </w:rPr>
        <w:t>;</w:t>
      </w:r>
    </w:p>
    <w:p w:rsidR="00D76929" w:rsidRDefault="008A3419" w:rsidP="007A67BE">
      <w:pPr>
        <w:spacing w:after="0"/>
        <w:jc w:val="both"/>
        <w:rPr>
          <w:rFonts w:ascii="Times New Roman" w:hAnsi="Times New Roman" w:cs="Times New Roman"/>
        </w:rPr>
      </w:pPr>
      <w:r>
        <w:rPr>
          <w:rFonts w:ascii="Times New Roman" w:hAnsi="Times New Roman" w:cs="Times New Roman"/>
        </w:rPr>
        <w:t>- uchwałą Nr IX/60/19 z dnia 26 czerwca 2019</w:t>
      </w:r>
      <w:r w:rsidR="00D76929" w:rsidRPr="001D459A">
        <w:rPr>
          <w:rFonts w:ascii="Times New Roman" w:hAnsi="Times New Roman" w:cs="Times New Roman"/>
        </w:rPr>
        <w:t xml:space="preserve"> r.</w:t>
      </w:r>
      <w:r w:rsidR="009E6C82">
        <w:rPr>
          <w:rFonts w:ascii="Times New Roman" w:hAnsi="Times New Roman" w:cs="Times New Roman"/>
        </w:rPr>
        <w:t>;</w:t>
      </w:r>
    </w:p>
    <w:p w:rsidR="008A3419" w:rsidRDefault="008A3419" w:rsidP="007A67BE">
      <w:pPr>
        <w:jc w:val="both"/>
        <w:rPr>
          <w:rFonts w:ascii="Times New Roman" w:hAnsi="Times New Roman" w:cs="Times New Roman"/>
        </w:rPr>
      </w:pPr>
      <w:r>
        <w:rPr>
          <w:rFonts w:ascii="Times New Roman" w:hAnsi="Times New Roman" w:cs="Times New Roman"/>
        </w:rPr>
        <w:t>- uchwałą Nr X/65/19 z dnia 21 sierpnia 2019 r.</w:t>
      </w:r>
    </w:p>
    <w:p w:rsidR="005C420B" w:rsidRPr="001D459A" w:rsidRDefault="005C420B" w:rsidP="007A67BE">
      <w:pPr>
        <w:jc w:val="both"/>
        <w:rPr>
          <w:rFonts w:ascii="Times New Roman" w:hAnsi="Times New Roman" w:cs="Times New Roman"/>
        </w:rPr>
      </w:pPr>
      <w:r>
        <w:rPr>
          <w:rFonts w:ascii="Times New Roman" w:hAnsi="Times New Roman" w:cs="Times New Roman"/>
        </w:rPr>
        <w:t>W uchwale Nr V/41/19 wydłużono okres na jaki sporządzana jest prognoza o trzy lata, tj. do 2035 roku.</w:t>
      </w:r>
    </w:p>
    <w:p w:rsidR="00C06F6B" w:rsidRPr="001D459A" w:rsidRDefault="00C06F6B" w:rsidP="007A67BE">
      <w:pPr>
        <w:jc w:val="both"/>
        <w:rPr>
          <w:rFonts w:ascii="Times New Roman" w:hAnsi="Times New Roman" w:cs="Times New Roman"/>
        </w:rPr>
      </w:pPr>
      <w:r w:rsidRPr="001D459A">
        <w:rPr>
          <w:rFonts w:ascii="Times New Roman" w:hAnsi="Times New Roman" w:cs="Times New Roman"/>
        </w:rPr>
        <w:lastRenderedPageBreak/>
        <w:t>Następnie Uchwałą N</w:t>
      </w:r>
      <w:r w:rsidR="005C420B">
        <w:rPr>
          <w:rFonts w:ascii="Times New Roman" w:hAnsi="Times New Roman" w:cs="Times New Roman"/>
        </w:rPr>
        <w:t>r XV/92/19</w:t>
      </w:r>
      <w:r w:rsidRPr="001D459A">
        <w:rPr>
          <w:rFonts w:ascii="Times New Roman" w:hAnsi="Times New Roman" w:cs="Times New Roman"/>
        </w:rPr>
        <w:t xml:space="preserve"> Rady Miejskiej</w:t>
      </w:r>
      <w:r w:rsidR="007C455E">
        <w:rPr>
          <w:rFonts w:ascii="Times New Roman" w:hAnsi="Times New Roman" w:cs="Times New Roman"/>
        </w:rPr>
        <w:t xml:space="preserve"> w Nowem</w:t>
      </w:r>
      <w:r w:rsidRPr="001D459A">
        <w:rPr>
          <w:rFonts w:ascii="Times New Roman" w:hAnsi="Times New Roman" w:cs="Times New Roman"/>
        </w:rPr>
        <w:t xml:space="preserve"> z dnia 19 grudnia 201</w:t>
      </w:r>
      <w:r w:rsidR="005C420B">
        <w:rPr>
          <w:rFonts w:ascii="Times New Roman" w:hAnsi="Times New Roman" w:cs="Times New Roman"/>
        </w:rPr>
        <w:t>9</w:t>
      </w:r>
      <w:r w:rsidRPr="001D459A">
        <w:rPr>
          <w:rFonts w:ascii="Times New Roman" w:hAnsi="Times New Roman" w:cs="Times New Roman"/>
        </w:rPr>
        <w:t xml:space="preserve"> r. uchwalono</w:t>
      </w:r>
      <w:r w:rsidR="00A8547E" w:rsidRPr="001D459A">
        <w:rPr>
          <w:rFonts w:ascii="Times New Roman" w:hAnsi="Times New Roman" w:cs="Times New Roman"/>
        </w:rPr>
        <w:t xml:space="preserve"> prognozę f</w:t>
      </w:r>
      <w:r w:rsidR="005C420B">
        <w:rPr>
          <w:rFonts w:ascii="Times New Roman" w:hAnsi="Times New Roman" w:cs="Times New Roman"/>
        </w:rPr>
        <w:t>inansową Gminy Nowe na lata 2020-2036</w:t>
      </w:r>
      <w:r w:rsidR="00A8547E" w:rsidRPr="001D459A">
        <w:rPr>
          <w:rFonts w:ascii="Times New Roman" w:hAnsi="Times New Roman" w:cs="Times New Roman"/>
        </w:rPr>
        <w:t>.</w:t>
      </w:r>
    </w:p>
    <w:p w:rsidR="00A8547E" w:rsidRPr="001D459A" w:rsidRDefault="00A8547E" w:rsidP="007A67BE">
      <w:pPr>
        <w:spacing w:after="0"/>
        <w:jc w:val="both"/>
        <w:rPr>
          <w:rFonts w:ascii="Times New Roman" w:hAnsi="Times New Roman" w:cs="Times New Roman"/>
        </w:rPr>
      </w:pPr>
      <w:r w:rsidRPr="00B01C34">
        <w:rPr>
          <w:rFonts w:ascii="Times New Roman" w:hAnsi="Times New Roman" w:cs="Times New Roman"/>
          <w:color w:val="000000" w:themeColor="text1"/>
        </w:rPr>
        <w:t>Zgodnie z prognozą</w:t>
      </w:r>
      <w:r w:rsidRPr="001D459A">
        <w:rPr>
          <w:rFonts w:ascii="Times New Roman" w:hAnsi="Times New Roman" w:cs="Times New Roman"/>
        </w:rPr>
        <w:t xml:space="preserve"> na koniec 201</w:t>
      </w:r>
      <w:r w:rsidR="002E2ECB">
        <w:rPr>
          <w:rFonts w:ascii="Times New Roman" w:hAnsi="Times New Roman" w:cs="Times New Roman"/>
        </w:rPr>
        <w:t>9</w:t>
      </w:r>
      <w:r w:rsidRPr="001D459A">
        <w:rPr>
          <w:rFonts w:ascii="Times New Roman" w:hAnsi="Times New Roman" w:cs="Times New Roman"/>
        </w:rPr>
        <w:t xml:space="preserve"> r. wy</w:t>
      </w:r>
      <w:r w:rsidR="00C826F2">
        <w:rPr>
          <w:rFonts w:ascii="Times New Roman" w:hAnsi="Times New Roman" w:cs="Times New Roman"/>
        </w:rPr>
        <w:t>sokość zadłużenia gminy wyniosła</w:t>
      </w:r>
      <w:r w:rsidR="002E2ECB">
        <w:rPr>
          <w:rFonts w:ascii="Times New Roman" w:hAnsi="Times New Roman" w:cs="Times New Roman"/>
        </w:rPr>
        <w:t xml:space="preserve"> 9.</w:t>
      </w:r>
      <w:r w:rsidR="00FD4501">
        <w:rPr>
          <w:rFonts w:ascii="Times New Roman" w:hAnsi="Times New Roman" w:cs="Times New Roman"/>
        </w:rPr>
        <w:t>230.480 zł, z tego: kredyty 630.480 zł i obligacje 8</w:t>
      </w:r>
      <w:r w:rsidRPr="001D459A">
        <w:rPr>
          <w:rFonts w:ascii="Times New Roman" w:hAnsi="Times New Roman" w:cs="Times New Roman"/>
        </w:rPr>
        <w:t>.600.000 zł.</w:t>
      </w:r>
    </w:p>
    <w:p w:rsidR="00A8547E" w:rsidRDefault="00FD4501" w:rsidP="007A67BE">
      <w:pPr>
        <w:spacing w:after="0"/>
        <w:jc w:val="both"/>
        <w:rPr>
          <w:rFonts w:ascii="Times New Roman" w:hAnsi="Times New Roman" w:cs="Times New Roman"/>
        </w:rPr>
      </w:pPr>
      <w:r>
        <w:rPr>
          <w:rFonts w:ascii="Times New Roman" w:hAnsi="Times New Roman" w:cs="Times New Roman"/>
        </w:rPr>
        <w:t>Na koniec 2020</w:t>
      </w:r>
      <w:r w:rsidR="00A8547E" w:rsidRPr="001D459A">
        <w:rPr>
          <w:rFonts w:ascii="Times New Roman" w:hAnsi="Times New Roman" w:cs="Times New Roman"/>
        </w:rPr>
        <w:t xml:space="preserve"> r. </w:t>
      </w:r>
      <w:r>
        <w:rPr>
          <w:rFonts w:ascii="Times New Roman" w:hAnsi="Times New Roman" w:cs="Times New Roman"/>
        </w:rPr>
        <w:t>zadłużenie osiągnie znacznie wyższy poziom i wyniesie 14.479.360 zł, z tego: kredyty 579.360</w:t>
      </w:r>
      <w:r w:rsidR="00A8547E" w:rsidRPr="001D459A">
        <w:rPr>
          <w:rFonts w:ascii="Times New Roman" w:hAnsi="Times New Roman" w:cs="Times New Roman"/>
        </w:rPr>
        <w:t xml:space="preserve"> zł oraz obligacje</w:t>
      </w:r>
      <w:r>
        <w:rPr>
          <w:rFonts w:ascii="Times New Roman" w:hAnsi="Times New Roman" w:cs="Times New Roman"/>
        </w:rPr>
        <w:t xml:space="preserve"> 13.900.000</w:t>
      </w:r>
      <w:r w:rsidR="00A8547E" w:rsidRPr="001D459A">
        <w:rPr>
          <w:rFonts w:ascii="Times New Roman" w:hAnsi="Times New Roman" w:cs="Times New Roman"/>
        </w:rPr>
        <w:t xml:space="preserve"> zł.</w:t>
      </w:r>
    </w:p>
    <w:p w:rsidR="00FD4501" w:rsidRPr="001D459A" w:rsidRDefault="00FD4501" w:rsidP="007A67BE">
      <w:pPr>
        <w:spacing w:after="0"/>
        <w:jc w:val="both"/>
        <w:rPr>
          <w:rFonts w:ascii="Times New Roman" w:hAnsi="Times New Roman" w:cs="Times New Roman"/>
        </w:rPr>
      </w:pPr>
      <w:r>
        <w:rPr>
          <w:rFonts w:ascii="Times New Roman" w:hAnsi="Times New Roman" w:cs="Times New Roman"/>
        </w:rPr>
        <w:t>Przyrost zadłużenia wynika z emisji obligacji na</w:t>
      </w:r>
      <w:r w:rsidR="00B01C34">
        <w:rPr>
          <w:rFonts w:ascii="Times New Roman" w:hAnsi="Times New Roman" w:cs="Times New Roman"/>
        </w:rPr>
        <w:t xml:space="preserve"> pokrycie wydatków inwestycyjnych</w:t>
      </w:r>
      <w:r>
        <w:rPr>
          <w:rFonts w:ascii="Times New Roman" w:hAnsi="Times New Roman" w:cs="Times New Roman"/>
        </w:rPr>
        <w:t>, w tym głównie na budowę przedszkola samorządowego.</w:t>
      </w:r>
    </w:p>
    <w:p w:rsidR="00A8547E" w:rsidRPr="001D459A" w:rsidRDefault="00A8547E" w:rsidP="007A67BE">
      <w:pPr>
        <w:jc w:val="both"/>
        <w:rPr>
          <w:rFonts w:ascii="Times New Roman" w:hAnsi="Times New Roman" w:cs="Times New Roman"/>
        </w:rPr>
      </w:pPr>
      <w:r w:rsidRPr="001D459A">
        <w:rPr>
          <w:rFonts w:ascii="Times New Roman" w:hAnsi="Times New Roman" w:cs="Times New Roman"/>
        </w:rPr>
        <w:t>W następnych latach zadłużenie będzie się obniżać w tempie spłat rat kredytów i wykupu poszczególnych serii obligacji</w:t>
      </w:r>
      <w:r w:rsidR="00666B4A" w:rsidRPr="001D459A">
        <w:rPr>
          <w:rFonts w:ascii="Times New Roman" w:hAnsi="Times New Roman" w:cs="Times New Roman"/>
        </w:rPr>
        <w:t>. Maksymalna roczna spłata zad</w:t>
      </w:r>
      <w:r w:rsidR="00FD4501">
        <w:rPr>
          <w:rFonts w:ascii="Times New Roman" w:hAnsi="Times New Roman" w:cs="Times New Roman"/>
        </w:rPr>
        <w:t>łużenia zamyka się kwotą 1.400.000</w:t>
      </w:r>
      <w:r w:rsidR="00666B4A" w:rsidRPr="001D459A">
        <w:rPr>
          <w:rFonts w:ascii="Times New Roman" w:hAnsi="Times New Roman" w:cs="Times New Roman"/>
        </w:rPr>
        <w:t xml:space="preserve"> zł. Spłata zadł</w:t>
      </w:r>
      <w:r w:rsidR="00FD4501">
        <w:rPr>
          <w:rFonts w:ascii="Times New Roman" w:hAnsi="Times New Roman" w:cs="Times New Roman"/>
        </w:rPr>
        <w:t>użenia przewidziana jest do 2036</w:t>
      </w:r>
      <w:r w:rsidR="00666B4A" w:rsidRPr="001D459A">
        <w:rPr>
          <w:rFonts w:ascii="Times New Roman" w:hAnsi="Times New Roman" w:cs="Times New Roman"/>
        </w:rPr>
        <w:t xml:space="preserve"> r.</w:t>
      </w:r>
    </w:p>
    <w:p w:rsidR="00666B4A" w:rsidRPr="001D459A" w:rsidRDefault="00666B4A" w:rsidP="007A67BE">
      <w:pPr>
        <w:jc w:val="both"/>
        <w:rPr>
          <w:rFonts w:ascii="Times New Roman" w:hAnsi="Times New Roman" w:cs="Times New Roman"/>
        </w:rPr>
      </w:pPr>
      <w:r w:rsidRPr="001D459A">
        <w:rPr>
          <w:rFonts w:ascii="Times New Roman" w:hAnsi="Times New Roman" w:cs="Times New Roman"/>
        </w:rPr>
        <w:t>Zgodnie z ustawą o finansach publicznych miernikiem poziomu zadłużenia gmin są indywidualnie obliczane wskaźniki obsługi zadłużenia. O zdolności gmin do obsługi zadłużenia decyduje przede wszystkim nadwyżka operacyjna (nadwyżka między dochodami a wydatkami bieżącymi). Prognozowana nadwyżka operacyjna</w:t>
      </w:r>
      <w:r w:rsidR="005B6DC4" w:rsidRPr="001D459A">
        <w:rPr>
          <w:rFonts w:ascii="Times New Roman" w:hAnsi="Times New Roman" w:cs="Times New Roman"/>
        </w:rPr>
        <w:t xml:space="preserve"> Gminy N</w:t>
      </w:r>
      <w:r w:rsidR="00903232">
        <w:rPr>
          <w:rFonts w:ascii="Times New Roman" w:hAnsi="Times New Roman" w:cs="Times New Roman"/>
        </w:rPr>
        <w:t>owe przyjmuje wartości: od 1.407 tys. zł za 2020 r. do  około 3.900-4.500 tys. zł za lata 2030-2036</w:t>
      </w:r>
      <w:r w:rsidR="005B6DC4" w:rsidRPr="001D459A">
        <w:rPr>
          <w:rFonts w:ascii="Times New Roman" w:hAnsi="Times New Roman" w:cs="Times New Roman"/>
        </w:rPr>
        <w:t>. Wskaźnik planowanej łącznej k</w:t>
      </w:r>
      <w:r w:rsidR="007C455E">
        <w:rPr>
          <w:rFonts w:ascii="Times New Roman" w:hAnsi="Times New Roman" w:cs="Times New Roman"/>
        </w:rPr>
        <w:t>w</w:t>
      </w:r>
      <w:r w:rsidR="005B6DC4" w:rsidRPr="001D459A">
        <w:rPr>
          <w:rFonts w:ascii="Times New Roman" w:hAnsi="Times New Roman" w:cs="Times New Roman"/>
        </w:rPr>
        <w:t>oty spłat zobowiązań osiąg</w:t>
      </w:r>
      <w:r w:rsidR="00B01C34">
        <w:rPr>
          <w:rFonts w:ascii="Times New Roman" w:hAnsi="Times New Roman" w:cs="Times New Roman"/>
        </w:rPr>
        <w:t>nie swój najwyższy poziom w 2021 r. i wyniesie 3,93</w:t>
      </w:r>
      <w:r w:rsidR="005B6DC4" w:rsidRPr="001D459A">
        <w:rPr>
          <w:rFonts w:ascii="Times New Roman" w:hAnsi="Times New Roman" w:cs="Times New Roman"/>
        </w:rPr>
        <w:t xml:space="preserve"> %. W tym samym roku dopuszczalny wskaźnik spła</w:t>
      </w:r>
      <w:r w:rsidR="00B01C34">
        <w:rPr>
          <w:rFonts w:ascii="Times New Roman" w:hAnsi="Times New Roman" w:cs="Times New Roman"/>
        </w:rPr>
        <w:t>ty zobowiązań osiągnie stan 6,52</w:t>
      </w:r>
      <w:r w:rsidR="005B6DC4" w:rsidRPr="001D459A">
        <w:rPr>
          <w:rFonts w:ascii="Times New Roman" w:hAnsi="Times New Roman" w:cs="Times New Roman"/>
        </w:rPr>
        <w:t xml:space="preserve"> %. Najmniej korzyst</w:t>
      </w:r>
      <w:r w:rsidR="007C455E">
        <w:rPr>
          <w:rFonts w:ascii="Times New Roman" w:hAnsi="Times New Roman" w:cs="Times New Roman"/>
        </w:rPr>
        <w:t>na różnica między wskaźnikami będzie miała</w:t>
      </w:r>
      <w:r w:rsidR="005B6DC4" w:rsidRPr="001D459A">
        <w:rPr>
          <w:rFonts w:ascii="Times New Roman" w:hAnsi="Times New Roman" w:cs="Times New Roman"/>
        </w:rPr>
        <w:t xml:space="preserve"> miejsce w 2</w:t>
      </w:r>
      <w:r w:rsidR="00B01C34">
        <w:rPr>
          <w:rFonts w:ascii="Times New Roman" w:hAnsi="Times New Roman" w:cs="Times New Roman"/>
        </w:rPr>
        <w:t>022</w:t>
      </w:r>
      <w:r w:rsidR="007C455E">
        <w:rPr>
          <w:rFonts w:ascii="Times New Roman" w:hAnsi="Times New Roman" w:cs="Times New Roman"/>
        </w:rPr>
        <w:t xml:space="preserve"> r. i wyniesie</w:t>
      </w:r>
      <w:r w:rsidR="00B01C34">
        <w:rPr>
          <w:rFonts w:ascii="Times New Roman" w:hAnsi="Times New Roman" w:cs="Times New Roman"/>
        </w:rPr>
        <w:t xml:space="preserve"> 2,47</w:t>
      </w:r>
      <w:r w:rsidR="00736258">
        <w:rPr>
          <w:rFonts w:ascii="Times New Roman" w:hAnsi="Times New Roman" w:cs="Times New Roman"/>
        </w:rPr>
        <w:t xml:space="preserve"> punktu</w:t>
      </w:r>
      <w:r w:rsidR="00673194" w:rsidRPr="001D459A">
        <w:rPr>
          <w:rFonts w:ascii="Times New Roman" w:hAnsi="Times New Roman" w:cs="Times New Roman"/>
        </w:rPr>
        <w:t xml:space="preserve"> procentowego. Stwarza to bezpieczny margines na niespodziewane odchylenia prognozowanych wielkości finansowych od rzeczywiście osiągniętych.</w:t>
      </w:r>
    </w:p>
    <w:p w:rsidR="00FE5336" w:rsidRPr="001D459A" w:rsidRDefault="00FE5336" w:rsidP="007A67BE">
      <w:pPr>
        <w:jc w:val="both"/>
        <w:rPr>
          <w:rFonts w:ascii="Times New Roman" w:hAnsi="Times New Roman" w:cs="Times New Roman"/>
        </w:rPr>
      </w:pPr>
    </w:p>
    <w:p w:rsidR="00673194" w:rsidRPr="001D459A" w:rsidRDefault="00736258" w:rsidP="00D53621">
      <w:pPr>
        <w:jc w:val="both"/>
        <w:rPr>
          <w:rFonts w:ascii="Times New Roman" w:hAnsi="Times New Roman" w:cs="Times New Roman"/>
          <w:b/>
        </w:rPr>
      </w:pPr>
      <w:r>
        <w:rPr>
          <w:rFonts w:ascii="Times New Roman" w:hAnsi="Times New Roman" w:cs="Times New Roman"/>
          <w:b/>
        </w:rPr>
        <w:t>4.5 Realizacja funduszu s</w:t>
      </w:r>
      <w:r w:rsidR="00673194" w:rsidRPr="001D459A">
        <w:rPr>
          <w:rFonts w:ascii="Times New Roman" w:hAnsi="Times New Roman" w:cs="Times New Roman"/>
          <w:b/>
        </w:rPr>
        <w:t>ołeckiego</w:t>
      </w:r>
    </w:p>
    <w:p w:rsidR="00673194" w:rsidRPr="001D459A" w:rsidRDefault="00673194" w:rsidP="000B7719">
      <w:pPr>
        <w:shd w:val="clear" w:color="auto" w:fill="FFFFFF"/>
        <w:jc w:val="both"/>
        <w:rPr>
          <w:rFonts w:ascii="Times New Roman" w:eastAsia="Times New Roman" w:hAnsi="Times New Roman" w:cs="Times New Roman"/>
          <w:color w:val="212529"/>
          <w:lang w:eastAsia="pl-PL"/>
        </w:rPr>
      </w:pPr>
      <w:r w:rsidRPr="00DF56BE">
        <w:rPr>
          <w:rFonts w:ascii="Times New Roman" w:eastAsia="Times New Roman" w:hAnsi="Times New Roman" w:cs="Times New Roman"/>
          <w:lang w:eastAsia="pl-PL"/>
        </w:rPr>
        <w:t xml:space="preserve">Fundusz sołecki </w:t>
      </w:r>
      <w:r w:rsidRPr="001D459A">
        <w:rPr>
          <w:rFonts w:ascii="Times New Roman" w:eastAsia="Times New Roman" w:hAnsi="Times New Roman" w:cs="Times New Roman"/>
          <w:color w:val="212529"/>
          <w:lang w:eastAsia="pl-PL"/>
        </w:rPr>
        <w:t>jest formą budżetu partycypacyjnego.</w:t>
      </w:r>
      <w:r w:rsidRPr="001D459A">
        <w:rPr>
          <w:rFonts w:ascii="Times New Roman" w:hAnsi="Times New Roman" w:cs="Times New Roman"/>
          <w:color w:val="212529"/>
          <w:shd w:val="clear" w:color="auto" w:fill="FFFFFF"/>
        </w:rPr>
        <w:t xml:space="preserve"> Fundusz sołecki to środki finansowe wyodrębnione</w:t>
      </w:r>
      <w:r w:rsidR="000B7719">
        <w:rPr>
          <w:rFonts w:ascii="Times New Roman" w:hAnsi="Times New Roman" w:cs="Times New Roman"/>
          <w:color w:val="212529"/>
          <w:shd w:val="clear" w:color="auto" w:fill="FFFFFF"/>
        </w:rPr>
        <w:t xml:space="preserve">      </w:t>
      </w:r>
      <w:r w:rsidRPr="001D459A">
        <w:rPr>
          <w:rFonts w:ascii="Times New Roman" w:hAnsi="Times New Roman" w:cs="Times New Roman"/>
          <w:color w:val="212529"/>
          <w:shd w:val="clear" w:color="auto" w:fill="FFFFFF"/>
        </w:rPr>
        <w:t xml:space="preserve"> w budżecie gminy, które są zagwarantowane dla sołectw na wykonanie przedsięwzięć służących poprawie warunków i</w:t>
      </w:r>
      <w:r w:rsidR="000B7719">
        <w:rPr>
          <w:rFonts w:ascii="Times New Roman" w:hAnsi="Times New Roman" w:cs="Times New Roman"/>
          <w:color w:val="212529"/>
          <w:shd w:val="clear" w:color="auto" w:fill="FFFFFF"/>
        </w:rPr>
        <w:t>ch życia. To zebranie wiejskie,</w:t>
      </w:r>
      <w:r w:rsidRPr="001D459A">
        <w:rPr>
          <w:rFonts w:ascii="Times New Roman" w:hAnsi="Times New Roman" w:cs="Times New Roman"/>
          <w:color w:val="212529"/>
          <w:shd w:val="clear" w:color="auto" w:fill="FFFFFF"/>
        </w:rPr>
        <w:t xml:space="preserve"> czyli mieszkańcy danego sołectwa</w:t>
      </w:r>
      <w:r w:rsidR="00736258">
        <w:rPr>
          <w:rFonts w:ascii="Times New Roman" w:hAnsi="Times New Roman" w:cs="Times New Roman"/>
          <w:color w:val="212529"/>
          <w:shd w:val="clear" w:color="auto" w:fill="FFFFFF"/>
        </w:rPr>
        <w:t>,</w:t>
      </w:r>
      <w:r w:rsidR="009063CA" w:rsidRPr="001D459A">
        <w:rPr>
          <w:rFonts w:ascii="Times New Roman" w:hAnsi="Times New Roman" w:cs="Times New Roman"/>
          <w:color w:val="212529"/>
          <w:shd w:val="clear" w:color="auto" w:fill="FFFFFF"/>
        </w:rPr>
        <w:t xml:space="preserve"> </w:t>
      </w:r>
      <w:r w:rsidRPr="001D459A">
        <w:rPr>
          <w:rFonts w:ascii="Times New Roman" w:hAnsi="Times New Roman" w:cs="Times New Roman"/>
          <w:color w:val="212529"/>
          <w:shd w:val="clear" w:color="auto" w:fill="FFFFFF"/>
        </w:rPr>
        <w:t>podejmują decyzje</w:t>
      </w:r>
      <w:r w:rsidR="00736258">
        <w:rPr>
          <w:rFonts w:ascii="Times New Roman" w:hAnsi="Times New Roman" w:cs="Times New Roman"/>
          <w:color w:val="212529"/>
          <w:shd w:val="clear" w:color="auto" w:fill="FFFFFF"/>
        </w:rPr>
        <w:t>,</w:t>
      </w:r>
      <w:r w:rsidRPr="001D459A">
        <w:rPr>
          <w:rFonts w:ascii="Times New Roman" w:hAnsi="Times New Roman" w:cs="Times New Roman"/>
          <w:color w:val="212529"/>
          <w:shd w:val="clear" w:color="auto" w:fill="FFFFFF"/>
        </w:rPr>
        <w:t xml:space="preserve"> na</w:t>
      </w:r>
      <w:r w:rsidR="00B928AC" w:rsidRPr="001D459A">
        <w:rPr>
          <w:rFonts w:ascii="Times New Roman" w:hAnsi="Times New Roman" w:cs="Times New Roman"/>
          <w:color w:val="212529"/>
          <w:shd w:val="clear" w:color="auto" w:fill="FFFFFF"/>
        </w:rPr>
        <w:t xml:space="preserve"> co mają zostać wykorzystane</w:t>
      </w:r>
      <w:r w:rsidRPr="001D459A">
        <w:rPr>
          <w:rFonts w:ascii="Times New Roman" w:hAnsi="Times New Roman" w:cs="Times New Roman"/>
          <w:color w:val="212529"/>
          <w:shd w:val="clear" w:color="auto" w:fill="FFFFFF"/>
        </w:rPr>
        <w:t xml:space="preserve"> środki finansowe.</w:t>
      </w:r>
    </w:p>
    <w:p w:rsidR="00673194" w:rsidRPr="001D459A" w:rsidRDefault="00B046A8" w:rsidP="000B7719">
      <w:pPr>
        <w:jc w:val="both"/>
        <w:rPr>
          <w:rFonts w:ascii="Times New Roman" w:hAnsi="Times New Roman" w:cs="Times New Roman"/>
        </w:rPr>
      </w:pPr>
      <w:r w:rsidRPr="001D459A">
        <w:rPr>
          <w:rFonts w:ascii="Times New Roman" w:hAnsi="Times New Roman" w:cs="Times New Roman"/>
        </w:rPr>
        <w:t>Ostatnią decyzję o wyodrębnieniu funduszu sołeckiego podjęła Rada Miejska Uchwałą Nr</w:t>
      </w:r>
      <w:r w:rsidR="00B96572" w:rsidRPr="001D459A">
        <w:rPr>
          <w:rFonts w:ascii="Times New Roman" w:hAnsi="Times New Roman" w:cs="Times New Roman"/>
        </w:rPr>
        <w:t xml:space="preserve"> XLIV/299/14 z dnia 26 marca 2014 r., która obowiązuje do odwołania.</w:t>
      </w:r>
    </w:p>
    <w:p w:rsidR="00B96572" w:rsidRPr="001D459A" w:rsidRDefault="00B96572" w:rsidP="000B7719">
      <w:pPr>
        <w:spacing w:after="0"/>
        <w:jc w:val="both"/>
        <w:rPr>
          <w:rFonts w:ascii="Times New Roman" w:hAnsi="Times New Roman" w:cs="Times New Roman"/>
        </w:rPr>
      </w:pPr>
      <w:r w:rsidRPr="001D459A">
        <w:rPr>
          <w:rFonts w:ascii="Times New Roman" w:hAnsi="Times New Roman" w:cs="Times New Roman"/>
        </w:rPr>
        <w:t>Wysokość funduszu sołeckiego dla poszczególnych sołectw ustala się wg algorytmu określonego w ustawie</w:t>
      </w:r>
      <w:r w:rsidR="000B7719">
        <w:rPr>
          <w:rFonts w:ascii="Times New Roman" w:hAnsi="Times New Roman" w:cs="Times New Roman"/>
        </w:rPr>
        <w:t xml:space="preserve">    </w:t>
      </w:r>
      <w:r w:rsidRPr="001D459A">
        <w:rPr>
          <w:rFonts w:ascii="Times New Roman" w:hAnsi="Times New Roman" w:cs="Times New Roman"/>
        </w:rPr>
        <w:t xml:space="preserve"> z dnia 21 lutego 2014 r. o funduszu sołeckim (Dz. U.</w:t>
      </w:r>
      <w:r w:rsidR="000B7719">
        <w:rPr>
          <w:rFonts w:ascii="Times New Roman" w:hAnsi="Times New Roman" w:cs="Times New Roman"/>
        </w:rPr>
        <w:t xml:space="preserve"> z 2014 r.</w:t>
      </w:r>
      <w:r w:rsidRPr="001D459A">
        <w:rPr>
          <w:rFonts w:ascii="Times New Roman" w:hAnsi="Times New Roman" w:cs="Times New Roman"/>
        </w:rPr>
        <w:t xml:space="preserve"> poz. 301 z późn. zm.).</w:t>
      </w:r>
    </w:p>
    <w:p w:rsidR="00B96572" w:rsidRPr="001D459A" w:rsidRDefault="00B96572" w:rsidP="000B7719">
      <w:pPr>
        <w:jc w:val="both"/>
        <w:rPr>
          <w:rFonts w:ascii="Times New Roman" w:hAnsi="Times New Roman" w:cs="Times New Roman"/>
        </w:rPr>
      </w:pPr>
      <w:r w:rsidRPr="001D459A">
        <w:rPr>
          <w:rFonts w:ascii="Times New Roman" w:hAnsi="Times New Roman" w:cs="Times New Roman"/>
        </w:rPr>
        <w:t>Wydatki z funduszu sołeckiego są częściowo refundowane przez budżet państwa ( w 20</w:t>
      </w:r>
      <w:r w:rsidR="00B01C34">
        <w:rPr>
          <w:rFonts w:ascii="Times New Roman" w:hAnsi="Times New Roman" w:cs="Times New Roman"/>
        </w:rPr>
        <w:t>19</w:t>
      </w:r>
      <w:r w:rsidRPr="001D459A">
        <w:rPr>
          <w:rFonts w:ascii="Times New Roman" w:hAnsi="Times New Roman" w:cs="Times New Roman"/>
        </w:rPr>
        <w:t xml:space="preserve"> r. </w:t>
      </w:r>
      <w:r w:rsidRPr="00DF56BE">
        <w:rPr>
          <w:rFonts w:ascii="Times New Roman" w:hAnsi="Times New Roman" w:cs="Times New Roman"/>
        </w:rPr>
        <w:t xml:space="preserve">około </w:t>
      </w:r>
      <w:r w:rsidR="00DF56BE" w:rsidRPr="00DF56BE">
        <w:rPr>
          <w:rFonts w:ascii="Times New Roman" w:hAnsi="Times New Roman" w:cs="Times New Roman"/>
        </w:rPr>
        <w:t>28-29</w:t>
      </w:r>
      <w:r w:rsidRPr="00DF56BE">
        <w:rPr>
          <w:rFonts w:ascii="Times New Roman" w:hAnsi="Times New Roman" w:cs="Times New Roman"/>
        </w:rPr>
        <w:t>%).</w:t>
      </w:r>
    </w:p>
    <w:p w:rsidR="001F45C0" w:rsidRPr="001D459A" w:rsidRDefault="001F45C0" w:rsidP="000B7719">
      <w:pPr>
        <w:jc w:val="both"/>
        <w:rPr>
          <w:rFonts w:ascii="Times New Roman" w:hAnsi="Times New Roman" w:cs="Times New Roman"/>
        </w:rPr>
      </w:pPr>
      <w:r w:rsidRPr="001D459A">
        <w:rPr>
          <w:rFonts w:ascii="Times New Roman" w:hAnsi="Times New Roman" w:cs="Times New Roman"/>
        </w:rPr>
        <w:t>Dane statystyczne dotyczące realiz</w:t>
      </w:r>
      <w:r w:rsidR="00B01C34">
        <w:rPr>
          <w:rFonts w:ascii="Times New Roman" w:hAnsi="Times New Roman" w:cs="Times New Roman"/>
        </w:rPr>
        <w:t>acji funduszu sołeckiego za 2019</w:t>
      </w:r>
      <w:r w:rsidRPr="001D459A">
        <w:rPr>
          <w:rFonts w:ascii="Times New Roman" w:hAnsi="Times New Roman" w:cs="Times New Roman"/>
        </w:rPr>
        <w:t xml:space="preserve"> r. przedstawiają się następująco</w:t>
      </w:r>
      <w:r w:rsidR="00A64075" w:rsidRPr="001D459A">
        <w:rPr>
          <w:rFonts w:ascii="Times New Roman" w:hAnsi="Times New Roman" w:cs="Times New Roman"/>
        </w:rPr>
        <w:t>:</w:t>
      </w:r>
    </w:p>
    <w:tbl>
      <w:tblPr>
        <w:tblW w:w="5000" w:type="pct"/>
        <w:tblCellMar>
          <w:left w:w="70" w:type="dxa"/>
          <w:right w:w="70" w:type="dxa"/>
        </w:tblCellMar>
        <w:tblLook w:val="04A0" w:firstRow="1" w:lastRow="0" w:firstColumn="1" w:lastColumn="0" w:noHBand="0" w:noVBand="1"/>
      </w:tblPr>
      <w:tblGrid>
        <w:gridCol w:w="844"/>
        <w:gridCol w:w="3357"/>
        <w:gridCol w:w="1783"/>
        <w:gridCol w:w="2499"/>
        <w:gridCol w:w="1521"/>
      </w:tblGrid>
      <w:tr w:rsidR="00A64075" w:rsidRPr="001D459A" w:rsidTr="00A64075">
        <w:trPr>
          <w:trHeight w:val="300"/>
        </w:trPr>
        <w:tc>
          <w:tcPr>
            <w:tcW w:w="4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075" w:rsidRPr="001D459A" w:rsidRDefault="00A64075"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Lp</w:t>
            </w:r>
          </w:p>
        </w:tc>
        <w:tc>
          <w:tcPr>
            <w:tcW w:w="16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075" w:rsidRPr="001D459A" w:rsidRDefault="00A64075"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Sołectwo</w:t>
            </w:r>
          </w:p>
        </w:tc>
        <w:tc>
          <w:tcPr>
            <w:tcW w:w="2900" w:type="pct"/>
            <w:gridSpan w:val="3"/>
            <w:tcBorders>
              <w:top w:val="single" w:sz="4" w:space="0" w:color="auto"/>
              <w:left w:val="nil"/>
              <w:bottom w:val="single" w:sz="4" w:space="0" w:color="auto"/>
              <w:right w:val="single" w:sz="4" w:space="0" w:color="auto"/>
            </w:tcBorders>
            <w:shd w:val="clear" w:color="auto" w:fill="auto"/>
            <w:noWrap/>
            <w:vAlign w:val="center"/>
            <w:hideMark/>
          </w:tcPr>
          <w:p w:rsidR="00A64075" w:rsidRPr="001D459A" w:rsidRDefault="00A64075" w:rsidP="00FD3118">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Dane za 201</w:t>
            </w:r>
            <w:r w:rsidR="00FD3118">
              <w:rPr>
                <w:rFonts w:ascii="Times New Roman" w:eastAsia="Times New Roman" w:hAnsi="Times New Roman" w:cs="Times New Roman"/>
                <w:color w:val="000000"/>
                <w:lang w:eastAsia="pl-PL"/>
              </w:rPr>
              <w:t>9</w:t>
            </w:r>
            <w:r w:rsidRPr="001D459A">
              <w:rPr>
                <w:rFonts w:ascii="Times New Roman" w:eastAsia="Times New Roman" w:hAnsi="Times New Roman" w:cs="Times New Roman"/>
                <w:color w:val="000000"/>
                <w:lang w:eastAsia="pl-PL"/>
              </w:rPr>
              <w:t xml:space="preserve"> r. (w zł)</w:t>
            </w:r>
          </w:p>
        </w:tc>
      </w:tr>
      <w:tr w:rsidR="00A64075" w:rsidRPr="001D459A" w:rsidTr="00A64075">
        <w:trPr>
          <w:trHeight w:val="300"/>
        </w:trPr>
        <w:tc>
          <w:tcPr>
            <w:tcW w:w="422" w:type="pct"/>
            <w:vMerge/>
            <w:tcBorders>
              <w:top w:val="single" w:sz="4" w:space="0" w:color="auto"/>
              <w:left w:val="single" w:sz="4" w:space="0" w:color="auto"/>
              <w:bottom w:val="single" w:sz="4" w:space="0" w:color="auto"/>
              <w:right w:val="single" w:sz="4" w:space="0" w:color="auto"/>
            </w:tcBorders>
            <w:vAlign w:val="center"/>
            <w:hideMark/>
          </w:tcPr>
          <w:p w:rsidR="00A64075" w:rsidRPr="001D459A" w:rsidRDefault="00A64075" w:rsidP="0051479C">
            <w:pPr>
              <w:spacing w:after="0"/>
              <w:rPr>
                <w:rFonts w:ascii="Times New Roman" w:eastAsia="Times New Roman" w:hAnsi="Times New Roman" w:cs="Times New Roman"/>
                <w:color w:val="000000"/>
                <w:lang w:eastAsia="pl-PL"/>
              </w:rPr>
            </w:pPr>
          </w:p>
        </w:tc>
        <w:tc>
          <w:tcPr>
            <w:tcW w:w="1678" w:type="pct"/>
            <w:vMerge/>
            <w:tcBorders>
              <w:top w:val="single" w:sz="4" w:space="0" w:color="auto"/>
              <w:left w:val="single" w:sz="4" w:space="0" w:color="auto"/>
              <w:bottom w:val="single" w:sz="4" w:space="0" w:color="auto"/>
              <w:right w:val="single" w:sz="4" w:space="0" w:color="auto"/>
            </w:tcBorders>
            <w:vAlign w:val="center"/>
            <w:hideMark/>
          </w:tcPr>
          <w:p w:rsidR="00A64075" w:rsidRPr="001D459A" w:rsidRDefault="00A64075" w:rsidP="0051479C">
            <w:pPr>
              <w:spacing w:after="0"/>
              <w:rPr>
                <w:rFonts w:ascii="Times New Roman" w:eastAsia="Times New Roman" w:hAnsi="Times New Roman" w:cs="Times New Roman"/>
                <w:color w:val="000000"/>
                <w:lang w:eastAsia="pl-PL"/>
              </w:rPr>
            </w:pPr>
          </w:p>
        </w:tc>
        <w:tc>
          <w:tcPr>
            <w:tcW w:w="891"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Plan</w:t>
            </w:r>
          </w:p>
        </w:tc>
        <w:tc>
          <w:tcPr>
            <w:tcW w:w="1249"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Wykonanie</w:t>
            </w:r>
          </w:p>
        </w:tc>
        <w:tc>
          <w:tcPr>
            <w:tcW w:w="760"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w:t>
            </w:r>
          </w:p>
        </w:tc>
      </w:tr>
      <w:tr w:rsidR="00A64075" w:rsidRPr="001D459A" w:rsidTr="00A64075">
        <w:trPr>
          <w:trHeight w:val="240"/>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A64075" w:rsidRPr="001D459A" w:rsidRDefault="00A64075"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1</w:t>
            </w:r>
          </w:p>
        </w:tc>
        <w:tc>
          <w:tcPr>
            <w:tcW w:w="1678"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2</w:t>
            </w:r>
          </w:p>
        </w:tc>
        <w:tc>
          <w:tcPr>
            <w:tcW w:w="891"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3</w:t>
            </w:r>
          </w:p>
        </w:tc>
        <w:tc>
          <w:tcPr>
            <w:tcW w:w="1249"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4</w:t>
            </w:r>
          </w:p>
        </w:tc>
        <w:tc>
          <w:tcPr>
            <w:tcW w:w="760"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5</w:t>
            </w:r>
          </w:p>
        </w:tc>
      </w:tr>
      <w:tr w:rsidR="00A64075" w:rsidRPr="001D459A" w:rsidTr="001E2FF8">
        <w:trPr>
          <w:trHeight w:val="402"/>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A64075" w:rsidRPr="001D459A" w:rsidRDefault="00A64075"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w:t>
            </w:r>
          </w:p>
        </w:tc>
        <w:tc>
          <w:tcPr>
            <w:tcW w:w="1678"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Rychława</w:t>
            </w:r>
          </w:p>
        </w:tc>
        <w:tc>
          <w:tcPr>
            <w:tcW w:w="891"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3</w:t>
            </w:r>
            <w:r w:rsidR="00B01C34">
              <w:rPr>
                <w:rFonts w:ascii="Times New Roman" w:eastAsia="Times New Roman" w:hAnsi="Times New Roman" w:cs="Times New Roman"/>
                <w:color w:val="000000"/>
                <w:lang w:eastAsia="pl-PL"/>
              </w:rPr>
              <w:t>7 973</w:t>
            </w:r>
          </w:p>
        </w:tc>
        <w:tc>
          <w:tcPr>
            <w:tcW w:w="1249"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3</w:t>
            </w:r>
            <w:r w:rsidR="00B01C34">
              <w:rPr>
                <w:rFonts w:ascii="Times New Roman" w:eastAsia="Times New Roman" w:hAnsi="Times New Roman" w:cs="Times New Roman"/>
                <w:color w:val="000000"/>
                <w:lang w:eastAsia="pl-PL"/>
              </w:rPr>
              <w:t>7 973</w:t>
            </w:r>
          </w:p>
        </w:tc>
        <w:tc>
          <w:tcPr>
            <w:tcW w:w="760" w:type="pct"/>
            <w:tcBorders>
              <w:top w:val="nil"/>
              <w:left w:val="nil"/>
              <w:bottom w:val="single" w:sz="4" w:space="0" w:color="auto"/>
              <w:right w:val="single" w:sz="4" w:space="0" w:color="auto"/>
            </w:tcBorders>
            <w:shd w:val="clear" w:color="auto" w:fill="auto"/>
            <w:noWrap/>
            <w:vAlign w:val="center"/>
            <w:hideMark/>
          </w:tcPr>
          <w:p w:rsidR="00A64075" w:rsidRPr="001D459A" w:rsidRDefault="00652192"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100,0</w:t>
            </w:r>
            <w:r w:rsidR="00A64075" w:rsidRPr="001D459A">
              <w:rPr>
                <w:rFonts w:ascii="Times New Roman" w:eastAsia="Times New Roman" w:hAnsi="Times New Roman" w:cs="Times New Roman"/>
                <w:color w:val="000000"/>
                <w:lang w:eastAsia="pl-PL"/>
              </w:rPr>
              <w:t>%</w:t>
            </w:r>
          </w:p>
        </w:tc>
      </w:tr>
      <w:tr w:rsidR="00A64075" w:rsidRPr="001D459A" w:rsidTr="001E2FF8">
        <w:trPr>
          <w:trHeight w:val="402"/>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A64075" w:rsidRPr="001D459A" w:rsidRDefault="00A64075"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w:t>
            </w:r>
          </w:p>
        </w:tc>
        <w:tc>
          <w:tcPr>
            <w:tcW w:w="1678"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Bochlin</w:t>
            </w:r>
          </w:p>
        </w:tc>
        <w:tc>
          <w:tcPr>
            <w:tcW w:w="891"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3</w:t>
            </w:r>
            <w:r w:rsidR="00B01C34">
              <w:rPr>
                <w:rFonts w:ascii="Times New Roman" w:eastAsia="Times New Roman" w:hAnsi="Times New Roman" w:cs="Times New Roman"/>
                <w:color w:val="000000"/>
                <w:lang w:eastAsia="pl-PL"/>
              </w:rPr>
              <w:t>7 973</w:t>
            </w:r>
          </w:p>
        </w:tc>
        <w:tc>
          <w:tcPr>
            <w:tcW w:w="1249"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3</w:t>
            </w:r>
            <w:r w:rsidR="00652192">
              <w:rPr>
                <w:rFonts w:ascii="Times New Roman" w:eastAsia="Times New Roman" w:hAnsi="Times New Roman" w:cs="Times New Roman"/>
                <w:color w:val="000000"/>
                <w:lang w:eastAsia="pl-PL"/>
              </w:rPr>
              <w:t>7 465</w:t>
            </w:r>
          </w:p>
        </w:tc>
        <w:tc>
          <w:tcPr>
            <w:tcW w:w="760" w:type="pct"/>
            <w:tcBorders>
              <w:top w:val="nil"/>
              <w:left w:val="nil"/>
              <w:bottom w:val="single" w:sz="4" w:space="0" w:color="auto"/>
              <w:right w:val="single" w:sz="4" w:space="0" w:color="auto"/>
            </w:tcBorders>
            <w:shd w:val="clear" w:color="auto" w:fill="auto"/>
            <w:noWrap/>
            <w:vAlign w:val="center"/>
            <w:hideMark/>
          </w:tcPr>
          <w:p w:rsidR="00A64075" w:rsidRPr="001D459A" w:rsidRDefault="00652192"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98,7</w:t>
            </w:r>
            <w:r w:rsidR="00A64075" w:rsidRPr="001D459A">
              <w:rPr>
                <w:rFonts w:ascii="Times New Roman" w:eastAsia="Times New Roman" w:hAnsi="Times New Roman" w:cs="Times New Roman"/>
                <w:color w:val="000000"/>
                <w:lang w:eastAsia="pl-PL"/>
              </w:rPr>
              <w:t>%</w:t>
            </w:r>
          </w:p>
        </w:tc>
      </w:tr>
      <w:tr w:rsidR="00A64075" w:rsidRPr="001D459A" w:rsidTr="001E2FF8">
        <w:trPr>
          <w:trHeight w:val="402"/>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A64075" w:rsidRPr="001D459A" w:rsidRDefault="00A64075"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3</w:t>
            </w:r>
          </w:p>
        </w:tc>
        <w:tc>
          <w:tcPr>
            <w:tcW w:w="1678"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Morgi</w:t>
            </w:r>
          </w:p>
        </w:tc>
        <w:tc>
          <w:tcPr>
            <w:tcW w:w="891"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3</w:t>
            </w:r>
            <w:r w:rsidR="00652192">
              <w:rPr>
                <w:rFonts w:ascii="Times New Roman" w:eastAsia="Times New Roman" w:hAnsi="Times New Roman" w:cs="Times New Roman"/>
                <w:color w:val="000000"/>
                <w:lang w:eastAsia="pl-PL"/>
              </w:rPr>
              <w:t>4 099</w:t>
            </w:r>
          </w:p>
        </w:tc>
        <w:tc>
          <w:tcPr>
            <w:tcW w:w="1249"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3</w:t>
            </w:r>
            <w:r w:rsidR="00652192">
              <w:rPr>
                <w:rFonts w:ascii="Times New Roman" w:eastAsia="Times New Roman" w:hAnsi="Times New Roman" w:cs="Times New Roman"/>
                <w:color w:val="000000"/>
                <w:lang w:eastAsia="pl-PL"/>
              </w:rPr>
              <w:t>2 661</w:t>
            </w:r>
          </w:p>
        </w:tc>
        <w:tc>
          <w:tcPr>
            <w:tcW w:w="760" w:type="pct"/>
            <w:tcBorders>
              <w:top w:val="nil"/>
              <w:left w:val="nil"/>
              <w:bottom w:val="single" w:sz="4" w:space="0" w:color="auto"/>
              <w:right w:val="single" w:sz="4" w:space="0" w:color="auto"/>
            </w:tcBorders>
            <w:shd w:val="clear" w:color="auto" w:fill="auto"/>
            <w:noWrap/>
            <w:vAlign w:val="center"/>
            <w:hideMark/>
          </w:tcPr>
          <w:p w:rsidR="00A64075" w:rsidRPr="001D459A" w:rsidRDefault="00652192"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95,8</w:t>
            </w:r>
            <w:r w:rsidR="00A64075" w:rsidRPr="001D459A">
              <w:rPr>
                <w:rFonts w:ascii="Times New Roman" w:eastAsia="Times New Roman" w:hAnsi="Times New Roman" w:cs="Times New Roman"/>
                <w:color w:val="000000"/>
                <w:lang w:eastAsia="pl-PL"/>
              </w:rPr>
              <w:t>%</w:t>
            </w:r>
          </w:p>
        </w:tc>
      </w:tr>
      <w:tr w:rsidR="00A64075" w:rsidRPr="001D459A" w:rsidTr="001E2FF8">
        <w:trPr>
          <w:trHeight w:val="402"/>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A64075" w:rsidRPr="001D459A" w:rsidRDefault="00A64075"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w:t>
            </w:r>
          </w:p>
        </w:tc>
        <w:tc>
          <w:tcPr>
            <w:tcW w:w="1678"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M. Komorsk</w:t>
            </w:r>
          </w:p>
        </w:tc>
        <w:tc>
          <w:tcPr>
            <w:tcW w:w="891"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w:t>
            </w:r>
            <w:r w:rsidR="00652192">
              <w:rPr>
                <w:rFonts w:ascii="Times New Roman" w:eastAsia="Times New Roman" w:hAnsi="Times New Roman" w:cs="Times New Roman"/>
                <w:color w:val="000000"/>
                <w:lang w:eastAsia="pl-PL"/>
              </w:rPr>
              <w:t>4 075</w:t>
            </w:r>
          </w:p>
        </w:tc>
        <w:tc>
          <w:tcPr>
            <w:tcW w:w="1249"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w:t>
            </w:r>
            <w:r w:rsidR="00652192">
              <w:rPr>
                <w:rFonts w:ascii="Times New Roman" w:eastAsia="Times New Roman" w:hAnsi="Times New Roman" w:cs="Times New Roman"/>
                <w:color w:val="000000"/>
                <w:lang w:eastAsia="pl-PL"/>
              </w:rPr>
              <w:t>4 073</w:t>
            </w:r>
          </w:p>
        </w:tc>
        <w:tc>
          <w:tcPr>
            <w:tcW w:w="760" w:type="pct"/>
            <w:tcBorders>
              <w:top w:val="nil"/>
              <w:left w:val="nil"/>
              <w:bottom w:val="single" w:sz="4" w:space="0" w:color="auto"/>
              <w:right w:val="single" w:sz="4" w:space="0" w:color="auto"/>
            </w:tcBorders>
            <w:shd w:val="clear" w:color="auto" w:fill="auto"/>
            <w:noWrap/>
            <w:vAlign w:val="center"/>
            <w:hideMark/>
          </w:tcPr>
          <w:p w:rsidR="00A64075" w:rsidRPr="001D459A" w:rsidRDefault="00652192"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100,0</w:t>
            </w:r>
            <w:r w:rsidR="00A64075" w:rsidRPr="001D459A">
              <w:rPr>
                <w:rFonts w:ascii="Times New Roman" w:eastAsia="Times New Roman" w:hAnsi="Times New Roman" w:cs="Times New Roman"/>
                <w:color w:val="000000"/>
                <w:lang w:eastAsia="pl-PL"/>
              </w:rPr>
              <w:t>%</w:t>
            </w:r>
          </w:p>
        </w:tc>
      </w:tr>
      <w:tr w:rsidR="00A64075" w:rsidRPr="001D459A" w:rsidTr="001E2FF8">
        <w:trPr>
          <w:trHeight w:val="402"/>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A64075" w:rsidRPr="001D459A" w:rsidRDefault="00A64075"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5</w:t>
            </w:r>
          </w:p>
        </w:tc>
        <w:tc>
          <w:tcPr>
            <w:tcW w:w="1678"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Zdrojewo</w:t>
            </w:r>
          </w:p>
        </w:tc>
        <w:tc>
          <w:tcPr>
            <w:tcW w:w="891"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w:t>
            </w:r>
            <w:r w:rsidR="00652192">
              <w:rPr>
                <w:rFonts w:ascii="Times New Roman" w:eastAsia="Times New Roman" w:hAnsi="Times New Roman" w:cs="Times New Roman"/>
                <w:color w:val="000000"/>
                <w:lang w:eastAsia="pl-PL"/>
              </w:rPr>
              <w:t>3 011</w:t>
            </w:r>
          </w:p>
        </w:tc>
        <w:tc>
          <w:tcPr>
            <w:tcW w:w="1249"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w:t>
            </w:r>
            <w:r w:rsidR="00652192">
              <w:rPr>
                <w:rFonts w:ascii="Times New Roman" w:eastAsia="Times New Roman" w:hAnsi="Times New Roman" w:cs="Times New Roman"/>
                <w:color w:val="000000"/>
                <w:lang w:eastAsia="pl-PL"/>
              </w:rPr>
              <w:t>3 008</w:t>
            </w:r>
          </w:p>
        </w:tc>
        <w:tc>
          <w:tcPr>
            <w:tcW w:w="760" w:type="pct"/>
            <w:tcBorders>
              <w:top w:val="nil"/>
              <w:left w:val="nil"/>
              <w:bottom w:val="single" w:sz="4" w:space="0" w:color="auto"/>
              <w:right w:val="single" w:sz="4" w:space="0" w:color="auto"/>
            </w:tcBorders>
            <w:shd w:val="clear" w:color="auto" w:fill="auto"/>
            <w:noWrap/>
            <w:vAlign w:val="center"/>
            <w:hideMark/>
          </w:tcPr>
          <w:p w:rsidR="00A64075" w:rsidRPr="001D459A" w:rsidRDefault="00652192"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100,0</w:t>
            </w:r>
            <w:r w:rsidR="00A64075" w:rsidRPr="001D459A">
              <w:rPr>
                <w:rFonts w:ascii="Times New Roman" w:eastAsia="Times New Roman" w:hAnsi="Times New Roman" w:cs="Times New Roman"/>
                <w:color w:val="000000"/>
                <w:lang w:eastAsia="pl-PL"/>
              </w:rPr>
              <w:t>%</w:t>
            </w:r>
          </w:p>
        </w:tc>
      </w:tr>
      <w:tr w:rsidR="00A64075" w:rsidRPr="001D459A" w:rsidTr="001E2FF8">
        <w:trPr>
          <w:trHeight w:val="402"/>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A64075" w:rsidRPr="001D459A" w:rsidRDefault="00A64075"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lastRenderedPageBreak/>
              <w:t>6</w:t>
            </w:r>
          </w:p>
        </w:tc>
        <w:tc>
          <w:tcPr>
            <w:tcW w:w="1678"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Tryl</w:t>
            </w:r>
          </w:p>
        </w:tc>
        <w:tc>
          <w:tcPr>
            <w:tcW w:w="891"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w:t>
            </w:r>
            <w:r w:rsidR="00652192">
              <w:rPr>
                <w:rFonts w:ascii="Times New Roman" w:eastAsia="Times New Roman" w:hAnsi="Times New Roman" w:cs="Times New Roman"/>
                <w:color w:val="000000"/>
                <w:lang w:eastAsia="pl-PL"/>
              </w:rPr>
              <w:t>2 632</w:t>
            </w:r>
          </w:p>
        </w:tc>
        <w:tc>
          <w:tcPr>
            <w:tcW w:w="1249"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w:t>
            </w:r>
            <w:r w:rsidR="00652192">
              <w:rPr>
                <w:rFonts w:ascii="Times New Roman" w:eastAsia="Times New Roman" w:hAnsi="Times New Roman" w:cs="Times New Roman"/>
                <w:color w:val="000000"/>
                <w:lang w:eastAsia="pl-PL"/>
              </w:rPr>
              <w:t>2 521</w:t>
            </w:r>
          </w:p>
        </w:tc>
        <w:tc>
          <w:tcPr>
            <w:tcW w:w="760" w:type="pct"/>
            <w:tcBorders>
              <w:top w:val="nil"/>
              <w:left w:val="nil"/>
              <w:bottom w:val="single" w:sz="4" w:space="0" w:color="auto"/>
              <w:right w:val="single" w:sz="4" w:space="0" w:color="auto"/>
            </w:tcBorders>
            <w:shd w:val="clear" w:color="auto" w:fill="auto"/>
            <w:noWrap/>
            <w:vAlign w:val="center"/>
            <w:hideMark/>
          </w:tcPr>
          <w:p w:rsidR="00A64075" w:rsidRPr="001D459A" w:rsidRDefault="00652192"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99,5</w:t>
            </w:r>
            <w:r w:rsidR="00A64075" w:rsidRPr="001D459A">
              <w:rPr>
                <w:rFonts w:ascii="Times New Roman" w:eastAsia="Times New Roman" w:hAnsi="Times New Roman" w:cs="Times New Roman"/>
                <w:color w:val="000000"/>
                <w:lang w:eastAsia="pl-PL"/>
              </w:rPr>
              <w:t>%</w:t>
            </w:r>
          </w:p>
        </w:tc>
      </w:tr>
      <w:tr w:rsidR="00A64075" w:rsidRPr="001D459A" w:rsidTr="001E2FF8">
        <w:trPr>
          <w:trHeight w:val="402"/>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A64075" w:rsidRPr="001D459A" w:rsidRDefault="00A64075"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7</w:t>
            </w:r>
          </w:p>
        </w:tc>
        <w:tc>
          <w:tcPr>
            <w:tcW w:w="1678"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Mątawy</w:t>
            </w:r>
          </w:p>
        </w:tc>
        <w:tc>
          <w:tcPr>
            <w:tcW w:w="891" w:type="pct"/>
            <w:tcBorders>
              <w:top w:val="nil"/>
              <w:left w:val="nil"/>
              <w:bottom w:val="single" w:sz="4" w:space="0" w:color="auto"/>
              <w:right w:val="single" w:sz="4" w:space="0" w:color="auto"/>
            </w:tcBorders>
            <w:shd w:val="clear" w:color="auto" w:fill="auto"/>
            <w:noWrap/>
            <w:vAlign w:val="center"/>
            <w:hideMark/>
          </w:tcPr>
          <w:p w:rsidR="00A64075" w:rsidRPr="001D459A" w:rsidRDefault="00652192"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20 619</w:t>
            </w:r>
          </w:p>
        </w:tc>
        <w:tc>
          <w:tcPr>
            <w:tcW w:w="1249" w:type="pct"/>
            <w:tcBorders>
              <w:top w:val="nil"/>
              <w:left w:val="nil"/>
              <w:bottom w:val="single" w:sz="4" w:space="0" w:color="auto"/>
              <w:right w:val="single" w:sz="4" w:space="0" w:color="auto"/>
            </w:tcBorders>
            <w:shd w:val="clear" w:color="auto" w:fill="auto"/>
            <w:noWrap/>
            <w:vAlign w:val="center"/>
            <w:hideMark/>
          </w:tcPr>
          <w:p w:rsidR="00A64075" w:rsidRPr="001D459A" w:rsidRDefault="00652192"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20 608</w:t>
            </w:r>
          </w:p>
        </w:tc>
        <w:tc>
          <w:tcPr>
            <w:tcW w:w="760" w:type="pct"/>
            <w:tcBorders>
              <w:top w:val="nil"/>
              <w:left w:val="nil"/>
              <w:bottom w:val="single" w:sz="4" w:space="0" w:color="auto"/>
              <w:right w:val="single" w:sz="4" w:space="0" w:color="auto"/>
            </w:tcBorders>
            <w:shd w:val="clear" w:color="auto" w:fill="auto"/>
            <w:noWrap/>
            <w:vAlign w:val="center"/>
            <w:hideMark/>
          </w:tcPr>
          <w:p w:rsidR="00A64075" w:rsidRPr="001D459A" w:rsidRDefault="00652192"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99,9</w:t>
            </w:r>
            <w:r w:rsidR="00A64075" w:rsidRPr="001D459A">
              <w:rPr>
                <w:rFonts w:ascii="Times New Roman" w:eastAsia="Times New Roman" w:hAnsi="Times New Roman" w:cs="Times New Roman"/>
                <w:color w:val="000000"/>
                <w:lang w:eastAsia="pl-PL"/>
              </w:rPr>
              <w:t>%</w:t>
            </w:r>
          </w:p>
        </w:tc>
      </w:tr>
      <w:tr w:rsidR="00A64075" w:rsidRPr="001D459A" w:rsidTr="001E2FF8">
        <w:trPr>
          <w:trHeight w:val="402"/>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A64075" w:rsidRPr="001D459A" w:rsidRDefault="00A64075"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8</w:t>
            </w:r>
          </w:p>
        </w:tc>
        <w:tc>
          <w:tcPr>
            <w:tcW w:w="1678"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Gajewo</w:t>
            </w:r>
          </w:p>
        </w:tc>
        <w:tc>
          <w:tcPr>
            <w:tcW w:w="891"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w:t>
            </w:r>
            <w:r w:rsidR="00652192">
              <w:rPr>
                <w:rFonts w:ascii="Times New Roman" w:eastAsia="Times New Roman" w:hAnsi="Times New Roman" w:cs="Times New Roman"/>
                <w:color w:val="000000"/>
                <w:lang w:eastAsia="pl-PL"/>
              </w:rPr>
              <w:t>6 100</w:t>
            </w:r>
          </w:p>
        </w:tc>
        <w:tc>
          <w:tcPr>
            <w:tcW w:w="1249"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w:t>
            </w:r>
            <w:r w:rsidR="00652192">
              <w:rPr>
                <w:rFonts w:ascii="Times New Roman" w:eastAsia="Times New Roman" w:hAnsi="Times New Roman" w:cs="Times New Roman"/>
                <w:color w:val="000000"/>
                <w:lang w:eastAsia="pl-PL"/>
              </w:rPr>
              <w:t>6 087</w:t>
            </w:r>
          </w:p>
        </w:tc>
        <w:tc>
          <w:tcPr>
            <w:tcW w:w="760" w:type="pct"/>
            <w:tcBorders>
              <w:top w:val="nil"/>
              <w:left w:val="nil"/>
              <w:bottom w:val="single" w:sz="4" w:space="0" w:color="auto"/>
              <w:right w:val="single" w:sz="4" w:space="0" w:color="auto"/>
            </w:tcBorders>
            <w:shd w:val="clear" w:color="auto" w:fill="auto"/>
            <w:noWrap/>
            <w:vAlign w:val="center"/>
            <w:hideMark/>
          </w:tcPr>
          <w:p w:rsidR="00A64075" w:rsidRPr="001D459A" w:rsidRDefault="00652192"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99,9</w:t>
            </w:r>
            <w:r w:rsidR="00A64075" w:rsidRPr="001D459A">
              <w:rPr>
                <w:rFonts w:ascii="Times New Roman" w:eastAsia="Times New Roman" w:hAnsi="Times New Roman" w:cs="Times New Roman"/>
                <w:color w:val="000000"/>
                <w:lang w:eastAsia="pl-PL"/>
              </w:rPr>
              <w:t>%</w:t>
            </w:r>
          </w:p>
        </w:tc>
      </w:tr>
      <w:tr w:rsidR="00A64075" w:rsidRPr="001D459A" w:rsidTr="001E2FF8">
        <w:trPr>
          <w:trHeight w:val="402"/>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A64075" w:rsidRPr="001D459A" w:rsidRDefault="00A64075"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9</w:t>
            </w:r>
          </w:p>
        </w:tc>
        <w:tc>
          <w:tcPr>
            <w:tcW w:w="1678"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Milewko</w:t>
            </w:r>
          </w:p>
        </w:tc>
        <w:tc>
          <w:tcPr>
            <w:tcW w:w="891"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w:t>
            </w:r>
            <w:r w:rsidR="00652192">
              <w:rPr>
                <w:rFonts w:ascii="Times New Roman" w:eastAsia="Times New Roman" w:hAnsi="Times New Roman" w:cs="Times New Roman"/>
                <w:color w:val="000000"/>
                <w:lang w:eastAsia="pl-PL"/>
              </w:rPr>
              <w:t>2 797</w:t>
            </w:r>
          </w:p>
        </w:tc>
        <w:tc>
          <w:tcPr>
            <w:tcW w:w="1249"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w:t>
            </w:r>
            <w:r w:rsidR="00652192">
              <w:rPr>
                <w:rFonts w:ascii="Times New Roman" w:eastAsia="Times New Roman" w:hAnsi="Times New Roman" w:cs="Times New Roman"/>
                <w:color w:val="000000"/>
                <w:lang w:eastAsia="pl-PL"/>
              </w:rPr>
              <w:t>2 500</w:t>
            </w:r>
          </w:p>
        </w:tc>
        <w:tc>
          <w:tcPr>
            <w:tcW w:w="760" w:type="pct"/>
            <w:tcBorders>
              <w:top w:val="nil"/>
              <w:left w:val="nil"/>
              <w:bottom w:val="single" w:sz="4" w:space="0" w:color="auto"/>
              <w:right w:val="single" w:sz="4" w:space="0" w:color="auto"/>
            </w:tcBorders>
            <w:shd w:val="clear" w:color="auto" w:fill="auto"/>
            <w:noWrap/>
            <w:vAlign w:val="center"/>
            <w:hideMark/>
          </w:tcPr>
          <w:p w:rsidR="00A64075" w:rsidRPr="001D459A" w:rsidRDefault="00652192"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97,7</w:t>
            </w:r>
            <w:r w:rsidR="00A64075" w:rsidRPr="001D459A">
              <w:rPr>
                <w:rFonts w:ascii="Times New Roman" w:eastAsia="Times New Roman" w:hAnsi="Times New Roman" w:cs="Times New Roman"/>
                <w:color w:val="000000"/>
                <w:lang w:eastAsia="pl-PL"/>
              </w:rPr>
              <w:t>%</w:t>
            </w:r>
          </w:p>
        </w:tc>
      </w:tr>
      <w:tr w:rsidR="00A64075" w:rsidRPr="001D459A" w:rsidTr="001E2FF8">
        <w:trPr>
          <w:trHeight w:val="402"/>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A64075" w:rsidRPr="001D459A" w:rsidRDefault="00A64075"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10</w:t>
            </w:r>
          </w:p>
        </w:tc>
        <w:tc>
          <w:tcPr>
            <w:tcW w:w="1678"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Osiny</w:t>
            </w:r>
          </w:p>
        </w:tc>
        <w:tc>
          <w:tcPr>
            <w:tcW w:w="891" w:type="pct"/>
            <w:tcBorders>
              <w:top w:val="nil"/>
              <w:left w:val="nil"/>
              <w:bottom w:val="single" w:sz="4" w:space="0" w:color="auto"/>
              <w:right w:val="single" w:sz="4" w:space="0" w:color="auto"/>
            </w:tcBorders>
            <w:shd w:val="clear" w:color="auto" w:fill="auto"/>
            <w:noWrap/>
            <w:vAlign w:val="center"/>
            <w:hideMark/>
          </w:tcPr>
          <w:p w:rsidR="00A64075" w:rsidRPr="001D459A" w:rsidRDefault="00652192"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11 202</w:t>
            </w:r>
          </w:p>
        </w:tc>
        <w:tc>
          <w:tcPr>
            <w:tcW w:w="1249" w:type="pct"/>
            <w:tcBorders>
              <w:top w:val="nil"/>
              <w:left w:val="nil"/>
              <w:bottom w:val="single" w:sz="4" w:space="0" w:color="auto"/>
              <w:right w:val="single" w:sz="4" w:space="0" w:color="auto"/>
            </w:tcBorders>
            <w:shd w:val="clear" w:color="auto" w:fill="auto"/>
            <w:noWrap/>
            <w:vAlign w:val="center"/>
            <w:hideMark/>
          </w:tcPr>
          <w:p w:rsidR="00A64075" w:rsidRPr="001D459A" w:rsidRDefault="00652192"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11 202</w:t>
            </w:r>
          </w:p>
        </w:tc>
        <w:tc>
          <w:tcPr>
            <w:tcW w:w="760" w:type="pct"/>
            <w:tcBorders>
              <w:top w:val="nil"/>
              <w:left w:val="nil"/>
              <w:bottom w:val="single" w:sz="4" w:space="0" w:color="auto"/>
              <w:right w:val="single" w:sz="4" w:space="0" w:color="auto"/>
            </w:tcBorders>
            <w:shd w:val="clear" w:color="auto" w:fill="auto"/>
            <w:noWrap/>
            <w:vAlign w:val="center"/>
            <w:hideMark/>
          </w:tcPr>
          <w:p w:rsidR="00A64075" w:rsidRPr="001D459A" w:rsidRDefault="00652192"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100,0</w:t>
            </w:r>
            <w:r w:rsidR="00A64075" w:rsidRPr="001D459A">
              <w:rPr>
                <w:rFonts w:ascii="Times New Roman" w:eastAsia="Times New Roman" w:hAnsi="Times New Roman" w:cs="Times New Roman"/>
                <w:color w:val="000000"/>
                <w:lang w:eastAsia="pl-PL"/>
              </w:rPr>
              <w:t>%</w:t>
            </w:r>
          </w:p>
        </w:tc>
      </w:tr>
      <w:tr w:rsidR="00A64075" w:rsidRPr="001D459A" w:rsidTr="001E2FF8">
        <w:trPr>
          <w:trHeight w:val="402"/>
        </w:trPr>
        <w:tc>
          <w:tcPr>
            <w:tcW w:w="21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4075" w:rsidRPr="001D459A" w:rsidRDefault="00A64075"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Razem</w:t>
            </w:r>
          </w:p>
        </w:tc>
        <w:tc>
          <w:tcPr>
            <w:tcW w:w="891"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right"/>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2</w:t>
            </w:r>
            <w:r w:rsidR="00652192">
              <w:rPr>
                <w:rFonts w:ascii="Times New Roman" w:eastAsia="Times New Roman" w:hAnsi="Times New Roman" w:cs="Times New Roman"/>
                <w:b/>
                <w:bCs/>
                <w:color w:val="000000"/>
                <w:lang w:eastAsia="pl-PL"/>
              </w:rPr>
              <w:t>40 481</w:t>
            </w:r>
          </w:p>
        </w:tc>
        <w:tc>
          <w:tcPr>
            <w:tcW w:w="1249"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right"/>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2</w:t>
            </w:r>
            <w:r w:rsidR="00652192">
              <w:rPr>
                <w:rFonts w:ascii="Times New Roman" w:eastAsia="Times New Roman" w:hAnsi="Times New Roman" w:cs="Times New Roman"/>
                <w:b/>
                <w:bCs/>
                <w:color w:val="000000"/>
                <w:lang w:eastAsia="pl-PL"/>
              </w:rPr>
              <w:t>38 098</w:t>
            </w:r>
          </w:p>
        </w:tc>
        <w:tc>
          <w:tcPr>
            <w:tcW w:w="760" w:type="pct"/>
            <w:tcBorders>
              <w:top w:val="nil"/>
              <w:left w:val="nil"/>
              <w:bottom w:val="single" w:sz="4" w:space="0" w:color="auto"/>
              <w:right w:val="single" w:sz="4" w:space="0" w:color="auto"/>
            </w:tcBorders>
            <w:shd w:val="clear" w:color="auto" w:fill="auto"/>
            <w:noWrap/>
            <w:vAlign w:val="center"/>
            <w:hideMark/>
          </w:tcPr>
          <w:p w:rsidR="00A64075" w:rsidRPr="001D459A" w:rsidRDefault="00A64075" w:rsidP="0051479C">
            <w:pPr>
              <w:spacing w:after="0"/>
              <w:jc w:val="right"/>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99,0%</w:t>
            </w:r>
          </w:p>
        </w:tc>
      </w:tr>
    </w:tbl>
    <w:p w:rsidR="00B96572" w:rsidRPr="001D459A" w:rsidRDefault="00B96572" w:rsidP="0051479C">
      <w:pPr>
        <w:rPr>
          <w:rFonts w:ascii="Times New Roman" w:hAnsi="Times New Roman" w:cs="Times New Roman"/>
        </w:rPr>
      </w:pPr>
    </w:p>
    <w:p w:rsidR="00A64075" w:rsidRPr="001D459A" w:rsidRDefault="00A64075" w:rsidP="005245CA">
      <w:pPr>
        <w:jc w:val="both"/>
        <w:rPr>
          <w:rFonts w:ascii="Times New Roman" w:hAnsi="Times New Roman" w:cs="Times New Roman"/>
        </w:rPr>
      </w:pPr>
      <w:r w:rsidRPr="001D459A">
        <w:rPr>
          <w:rFonts w:ascii="Times New Roman" w:hAnsi="Times New Roman" w:cs="Times New Roman"/>
        </w:rPr>
        <w:t>Z przedstawionych danych wynika, że wszystkie sołectwa w pełni zrealizowały zaplanowane zadania.</w:t>
      </w:r>
    </w:p>
    <w:p w:rsidR="00A64075" w:rsidRPr="001D459A" w:rsidRDefault="00A64075" w:rsidP="005245CA">
      <w:pPr>
        <w:jc w:val="both"/>
        <w:rPr>
          <w:rFonts w:ascii="Times New Roman" w:hAnsi="Times New Roman" w:cs="Times New Roman"/>
        </w:rPr>
      </w:pPr>
      <w:r w:rsidRPr="001D459A">
        <w:rPr>
          <w:rFonts w:ascii="Times New Roman" w:hAnsi="Times New Roman" w:cs="Times New Roman"/>
        </w:rPr>
        <w:t>Środki funduszu sołeckiego zostały wykorzystane na:</w:t>
      </w:r>
    </w:p>
    <w:p w:rsidR="00A64075" w:rsidRPr="001D459A" w:rsidRDefault="00A64075" w:rsidP="005245CA">
      <w:pPr>
        <w:jc w:val="both"/>
        <w:rPr>
          <w:rFonts w:ascii="Times New Roman" w:hAnsi="Times New Roman" w:cs="Times New Roman"/>
        </w:rPr>
      </w:pPr>
      <w:r w:rsidRPr="001D459A">
        <w:rPr>
          <w:rFonts w:ascii="Times New Roman" w:hAnsi="Times New Roman" w:cs="Times New Roman"/>
        </w:rPr>
        <w:t>- remonty i wyposażenie świetlic wiejskich</w:t>
      </w:r>
      <w:r w:rsidR="005245CA">
        <w:rPr>
          <w:rFonts w:ascii="Times New Roman" w:hAnsi="Times New Roman" w:cs="Times New Roman"/>
        </w:rPr>
        <w:t>;</w:t>
      </w:r>
    </w:p>
    <w:p w:rsidR="00936ABB" w:rsidRPr="001D459A" w:rsidRDefault="00936ABB" w:rsidP="005245CA">
      <w:pPr>
        <w:jc w:val="both"/>
        <w:rPr>
          <w:rFonts w:ascii="Times New Roman" w:hAnsi="Times New Roman" w:cs="Times New Roman"/>
        </w:rPr>
      </w:pPr>
      <w:r w:rsidRPr="001D459A">
        <w:rPr>
          <w:rFonts w:ascii="Times New Roman" w:hAnsi="Times New Roman" w:cs="Times New Roman"/>
        </w:rPr>
        <w:t>- zagospodarowanie plac</w:t>
      </w:r>
      <w:r w:rsidR="005245CA">
        <w:rPr>
          <w:rFonts w:ascii="Times New Roman" w:hAnsi="Times New Roman" w:cs="Times New Roman"/>
        </w:rPr>
        <w:t>ów zabaw, wykonanie altan, itp.;</w:t>
      </w:r>
    </w:p>
    <w:p w:rsidR="00936ABB" w:rsidRDefault="00936ABB" w:rsidP="005245CA">
      <w:pPr>
        <w:jc w:val="both"/>
        <w:rPr>
          <w:rFonts w:ascii="Times New Roman" w:hAnsi="Times New Roman" w:cs="Times New Roman"/>
        </w:rPr>
      </w:pPr>
      <w:r w:rsidRPr="001D459A">
        <w:rPr>
          <w:rFonts w:ascii="Times New Roman" w:hAnsi="Times New Roman" w:cs="Times New Roman"/>
        </w:rPr>
        <w:t>- z</w:t>
      </w:r>
      <w:r w:rsidR="005245CA">
        <w:rPr>
          <w:rFonts w:ascii="Times New Roman" w:hAnsi="Times New Roman" w:cs="Times New Roman"/>
        </w:rPr>
        <w:t>akup materiałów do naprawy dróg;</w:t>
      </w:r>
    </w:p>
    <w:p w:rsidR="00DF56BE" w:rsidRPr="001D459A" w:rsidRDefault="00DF56BE" w:rsidP="005245CA">
      <w:pPr>
        <w:jc w:val="both"/>
        <w:rPr>
          <w:rFonts w:ascii="Times New Roman" w:hAnsi="Times New Roman" w:cs="Times New Roman"/>
        </w:rPr>
      </w:pPr>
      <w:r>
        <w:rPr>
          <w:rFonts w:ascii="Times New Roman" w:hAnsi="Times New Roman" w:cs="Times New Roman"/>
        </w:rPr>
        <w:t>- utrzymanie terenów zielonych;</w:t>
      </w:r>
    </w:p>
    <w:p w:rsidR="00936ABB" w:rsidRPr="001D459A" w:rsidRDefault="00936ABB" w:rsidP="005245CA">
      <w:pPr>
        <w:jc w:val="both"/>
        <w:rPr>
          <w:rFonts w:ascii="Times New Roman" w:hAnsi="Times New Roman" w:cs="Times New Roman"/>
        </w:rPr>
      </w:pPr>
      <w:r w:rsidRPr="001D459A">
        <w:rPr>
          <w:rFonts w:ascii="Times New Roman" w:hAnsi="Times New Roman" w:cs="Times New Roman"/>
        </w:rPr>
        <w:t>- montaż t</w:t>
      </w:r>
      <w:r w:rsidR="005245CA">
        <w:rPr>
          <w:rFonts w:ascii="Times New Roman" w:hAnsi="Times New Roman" w:cs="Times New Roman"/>
        </w:rPr>
        <w:t>abliczek drogowych/kierunkowych;</w:t>
      </w:r>
    </w:p>
    <w:p w:rsidR="00936ABB" w:rsidRPr="001D459A" w:rsidRDefault="00DF56BE" w:rsidP="005245CA">
      <w:pPr>
        <w:jc w:val="both"/>
        <w:rPr>
          <w:rFonts w:ascii="Times New Roman" w:hAnsi="Times New Roman" w:cs="Times New Roman"/>
        </w:rPr>
      </w:pPr>
      <w:r>
        <w:rPr>
          <w:rFonts w:ascii="Times New Roman" w:hAnsi="Times New Roman" w:cs="Times New Roman"/>
        </w:rPr>
        <w:t>- kulturę, rekreację, dziedzictwo narodowe</w:t>
      </w:r>
      <w:r w:rsidR="00936ABB" w:rsidRPr="001D459A">
        <w:rPr>
          <w:rFonts w:ascii="Times New Roman" w:hAnsi="Times New Roman" w:cs="Times New Roman"/>
        </w:rPr>
        <w:t>.</w:t>
      </w:r>
    </w:p>
    <w:p w:rsidR="00FE5336" w:rsidRPr="001D459A" w:rsidRDefault="00FE5336" w:rsidP="0051479C">
      <w:pPr>
        <w:rPr>
          <w:rFonts w:ascii="Times New Roman" w:hAnsi="Times New Roman" w:cs="Times New Roman"/>
        </w:rPr>
      </w:pPr>
    </w:p>
    <w:p w:rsidR="00936ABB" w:rsidRPr="001D459A" w:rsidRDefault="00936ABB" w:rsidP="00D53621">
      <w:pPr>
        <w:jc w:val="both"/>
        <w:rPr>
          <w:rFonts w:ascii="Times New Roman" w:hAnsi="Times New Roman" w:cs="Times New Roman"/>
          <w:b/>
          <w:sz w:val="24"/>
          <w:szCs w:val="24"/>
        </w:rPr>
      </w:pPr>
      <w:r w:rsidRPr="001D459A">
        <w:rPr>
          <w:rFonts w:ascii="Times New Roman" w:hAnsi="Times New Roman" w:cs="Times New Roman"/>
          <w:b/>
          <w:sz w:val="24"/>
          <w:szCs w:val="24"/>
        </w:rPr>
        <w:t>4.6 Projekty współfinansowane z Europejskiego Funduszu Społecznego</w:t>
      </w:r>
    </w:p>
    <w:p w:rsidR="00FE5336" w:rsidRPr="001D459A" w:rsidRDefault="00BA31A9" w:rsidP="005245CA">
      <w:pPr>
        <w:jc w:val="both"/>
        <w:rPr>
          <w:rFonts w:ascii="Times New Roman" w:eastAsia="Times New Roman" w:hAnsi="Times New Roman" w:cs="Times New Roman"/>
          <w:color w:val="000000"/>
          <w:lang w:eastAsia="pl-PL"/>
        </w:rPr>
      </w:pPr>
      <w:r w:rsidRPr="0048527B">
        <w:rPr>
          <w:rFonts w:ascii="Times New Roman" w:eastAsia="Times New Roman" w:hAnsi="Times New Roman" w:cs="Times New Roman"/>
          <w:lang w:eastAsia="pl-PL"/>
        </w:rPr>
        <w:t>W 201</w:t>
      </w:r>
      <w:r w:rsidR="00DF56BE" w:rsidRPr="0048527B">
        <w:rPr>
          <w:rFonts w:ascii="Times New Roman" w:eastAsia="Times New Roman" w:hAnsi="Times New Roman" w:cs="Times New Roman"/>
          <w:lang w:eastAsia="pl-PL"/>
        </w:rPr>
        <w:t>9</w:t>
      </w:r>
      <w:r w:rsidRPr="0048527B">
        <w:rPr>
          <w:rFonts w:ascii="Times New Roman" w:eastAsia="Times New Roman" w:hAnsi="Times New Roman" w:cs="Times New Roman"/>
          <w:lang w:eastAsia="pl-PL"/>
        </w:rPr>
        <w:t xml:space="preserve"> r.</w:t>
      </w:r>
      <w:r w:rsidRPr="001D459A">
        <w:rPr>
          <w:rFonts w:ascii="Times New Roman" w:eastAsia="Times New Roman" w:hAnsi="Times New Roman" w:cs="Times New Roman"/>
          <w:color w:val="000000"/>
          <w:lang w:eastAsia="pl-PL"/>
        </w:rPr>
        <w:t xml:space="preserve"> gmina realizowała cztery projekty (o charakterze wieloletnim) współfinansowane ze środków Europejskiego Funduszu Społecznego:</w:t>
      </w:r>
    </w:p>
    <w:p w:rsidR="00BA31A9" w:rsidRPr="001D459A" w:rsidRDefault="00BA31A9" w:rsidP="005245CA">
      <w:pPr>
        <w:jc w:val="both"/>
        <w:rPr>
          <w:rFonts w:ascii="Times New Roman" w:eastAsia="Times New Roman" w:hAnsi="Times New Roman" w:cs="Times New Roman"/>
          <w:color w:val="000000"/>
          <w:lang w:eastAsia="pl-PL"/>
        </w:rPr>
      </w:pPr>
      <w:r w:rsidRPr="001D459A">
        <w:rPr>
          <w:rFonts w:ascii="Times New Roman" w:eastAsia="Times New Roman" w:hAnsi="Times New Roman" w:cs="Times New Roman"/>
          <w:b/>
          <w:color w:val="000000"/>
          <w:lang w:eastAsia="pl-PL"/>
        </w:rPr>
        <w:t>Projekt 1</w:t>
      </w:r>
      <w:r w:rsidRPr="001D459A">
        <w:rPr>
          <w:rFonts w:ascii="Times New Roman" w:eastAsia="Times New Roman" w:hAnsi="Times New Roman" w:cs="Times New Roman"/>
          <w:color w:val="000000"/>
          <w:lang w:eastAsia="pl-PL"/>
        </w:rPr>
        <w:t>: Mieszkamy razem przy ulicy Nowej 11</w:t>
      </w:r>
    </w:p>
    <w:p w:rsidR="003F2518" w:rsidRPr="001D459A" w:rsidRDefault="003F2518" w:rsidP="005245CA">
      <w:pPr>
        <w:spacing w:after="0"/>
        <w:jc w:val="both"/>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 xml:space="preserve">Cel projektu: </w:t>
      </w:r>
      <w:r w:rsidR="00151061" w:rsidRPr="001D459A">
        <w:rPr>
          <w:rFonts w:ascii="Times New Roman" w:eastAsia="Times New Roman" w:hAnsi="Times New Roman" w:cs="Times New Roman"/>
          <w:color w:val="000000"/>
          <w:lang w:eastAsia="pl-PL"/>
        </w:rPr>
        <w:t>realizacja zindywidualizowanych działań dla 19 osób zagrożonych ubóstwem i wykluczeniem s</w:t>
      </w:r>
      <w:r w:rsidR="007A027F" w:rsidRPr="001D459A">
        <w:rPr>
          <w:rFonts w:ascii="Times New Roman" w:eastAsia="Times New Roman" w:hAnsi="Times New Roman" w:cs="Times New Roman"/>
          <w:color w:val="000000"/>
          <w:lang w:eastAsia="pl-PL"/>
        </w:rPr>
        <w:t>połecznym, które zamieszkują w z</w:t>
      </w:r>
      <w:r w:rsidR="00151061" w:rsidRPr="001D459A">
        <w:rPr>
          <w:rFonts w:ascii="Times New Roman" w:eastAsia="Times New Roman" w:hAnsi="Times New Roman" w:cs="Times New Roman"/>
          <w:color w:val="000000"/>
          <w:lang w:eastAsia="pl-PL"/>
        </w:rPr>
        <w:t>rewitalizowanym obiekcie</w:t>
      </w:r>
      <w:r w:rsidR="00F643B6" w:rsidRPr="001D459A">
        <w:rPr>
          <w:rFonts w:ascii="Times New Roman" w:eastAsia="Times New Roman" w:hAnsi="Times New Roman" w:cs="Times New Roman"/>
          <w:color w:val="000000"/>
          <w:lang w:eastAsia="pl-PL"/>
        </w:rPr>
        <w:t>, umożliwiające aktywne włączenie społeczne oraz powrót na rynek pracy</w:t>
      </w:r>
      <w:r w:rsidR="00D87639" w:rsidRPr="001D459A">
        <w:rPr>
          <w:rFonts w:ascii="Times New Roman" w:eastAsia="Times New Roman" w:hAnsi="Times New Roman" w:cs="Times New Roman"/>
          <w:color w:val="000000"/>
          <w:lang w:eastAsia="pl-PL"/>
        </w:rPr>
        <w:t>.</w:t>
      </w:r>
    </w:p>
    <w:p w:rsidR="00BA31A9" w:rsidRPr="001D459A" w:rsidRDefault="00BA31A9" w:rsidP="005245CA">
      <w:pPr>
        <w:spacing w:after="0"/>
        <w:jc w:val="both"/>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 xml:space="preserve">Okres realizacji: </w:t>
      </w:r>
      <w:r w:rsidR="00C57E65">
        <w:rPr>
          <w:rFonts w:ascii="Times New Roman" w:eastAsia="Times New Roman" w:hAnsi="Times New Roman" w:cs="Times New Roman"/>
          <w:color w:val="000000"/>
          <w:lang w:eastAsia="pl-PL"/>
        </w:rPr>
        <w:t xml:space="preserve">lata </w:t>
      </w:r>
      <w:r w:rsidRPr="001D459A">
        <w:rPr>
          <w:rFonts w:ascii="Times New Roman" w:eastAsia="Times New Roman" w:hAnsi="Times New Roman" w:cs="Times New Roman"/>
          <w:color w:val="000000"/>
          <w:lang w:eastAsia="pl-PL"/>
        </w:rPr>
        <w:t>2018-2019</w:t>
      </w:r>
      <w:r w:rsidR="005245CA">
        <w:rPr>
          <w:rFonts w:ascii="Times New Roman" w:eastAsia="Times New Roman" w:hAnsi="Times New Roman" w:cs="Times New Roman"/>
          <w:color w:val="000000"/>
          <w:lang w:eastAsia="pl-PL"/>
        </w:rPr>
        <w:t>.</w:t>
      </w:r>
    </w:p>
    <w:p w:rsidR="00BA31A9" w:rsidRPr="001D459A" w:rsidRDefault="00BA31A9" w:rsidP="005245CA">
      <w:pPr>
        <w:spacing w:after="0"/>
        <w:jc w:val="both"/>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Budżet projektu: 31</w:t>
      </w:r>
      <w:r w:rsidR="00151061" w:rsidRPr="001D459A">
        <w:rPr>
          <w:rFonts w:ascii="Times New Roman" w:eastAsia="Times New Roman" w:hAnsi="Times New Roman" w:cs="Times New Roman"/>
          <w:color w:val="000000"/>
          <w:lang w:eastAsia="pl-PL"/>
        </w:rPr>
        <w:t>8</w:t>
      </w:r>
      <w:r w:rsidRPr="001D459A">
        <w:rPr>
          <w:rFonts w:ascii="Times New Roman" w:eastAsia="Times New Roman" w:hAnsi="Times New Roman" w:cs="Times New Roman"/>
          <w:color w:val="000000"/>
          <w:lang w:eastAsia="pl-PL"/>
        </w:rPr>
        <w:t xml:space="preserve"> tys. zł</w:t>
      </w:r>
      <w:r w:rsidR="003F2518" w:rsidRPr="001D459A">
        <w:rPr>
          <w:rFonts w:ascii="Times New Roman" w:eastAsia="Times New Roman" w:hAnsi="Times New Roman" w:cs="Times New Roman"/>
          <w:color w:val="000000"/>
          <w:lang w:eastAsia="pl-PL"/>
        </w:rPr>
        <w:t xml:space="preserve">, z tego wkład finansowy gminy: </w:t>
      </w:r>
      <w:r w:rsidR="00151061" w:rsidRPr="001D459A">
        <w:rPr>
          <w:rFonts w:ascii="Times New Roman" w:eastAsia="Times New Roman" w:hAnsi="Times New Roman" w:cs="Times New Roman"/>
          <w:color w:val="000000"/>
          <w:lang w:eastAsia="pl-PL"/>
        </w:rPr>
        <w:t xml:space="preserve">44 tys. </w:t>
      </w:r>
      <w:r w:rsidR="003F2518" w:rsidRPr="001D459A">
        <w:rPr>
          <w:rFonts w:ascii="Times New Roman" w:eastAsia="Times New Roman" w:hAnsi="Times New Roman" w:cs="Times New Roman"/>
          <w:color w:val="000000"/>
          <w:lang w:eastAsia="pl-PL"/>
        </w:rPr>
        <w:t xml:space="preserve"> zł</w:t>
      </w:r>
      <w:r w:rsidR="005245CA">
        <w:rPr>
          <w:rFonts w:ascii="Times New Roman" w:eastAsia="Times New Roman" w:hAnsi="Times New Roman" w:cs="Times New Roman"/>
          <w:color w:val="000000"/>
          <w:lang w:eastAsia="pl-PL"/>
        </w:rPr>
        <w:t>.</w:t>
      </w:r>
    </w:p>
    <w:p w:rsidR="00BA31A9" w:rsidRPr="0077618F" w:rsidRDefault="00BA31A9" w:rsidP="005245CA">
      <w:pPr>
        <w:jc w:val="both"/>
        <w:rPr>
          <w:rFonts w:ascii="Times New Roman" w:eastAsia="Times New Roman" w:hAnsi="Times New Roman" w:cs="Times New Roman"/>
          <w:lang w:eastAsia="pl-PL"/>
        </w:rPr>
      </w:pPr>
      <w:r w:rsidRPr="001D459A">
        <w:rPr>
          <w:rFonts w:ascii="Times New Roman" w:eastAsia="Times New Roman" w:hAnsi="Times New Roman" w:cs="Times New Roman"/>
          <w:color w:val="000000"/>
          <w:lang w:eastAsia="pl-PL"/>
        </w:rPr>
        <w:t>Wydatki za 201</w:t>
      </w:r>
      <w:r w:rsidR="0077618F">
        <w:rPr>
          <w:rFonts w:ascii="Times New Roman" w:eastAsia="Times New Roman" w:hAnsi="Times New Roman" w:cs="Times New Roman"/>
          <w:color w:val="000000"/>
          <w:lang w:eastAsia="pl-PL"/>
        </w:rPr>
        <w:t xml:space="preserve">9 </w:t>
      </w:r>
      <w:r w:rsidRPr="001D459A">
        <w:rPr>
          <w:rFonts w:ascii="Times New Roman" w:eastAsia="Times New Roman" w:hAnsi="Times New Roman" w:cs="Times New Roman"/>
          <w:color w:val="000000"/>
          <w:lang w:eastAsia="pl-PL"/>
        </w:rPr>
        <w:t>r</w:t>
      </w:r>
      <w:r w:rsidR="0048527B">
        <w:rPr>
          <w:rFonts w:ascii="Times New Roman" w:eastAsia="Times New Roman" w:hAnsi="Times New Roman" w:cs="Times New Roman"/>
          <w:lang w:eastAsia="pl-PL"/>
        </w:rPr>
        <w:t>.: 172</w:t>
      </w:r>
      <w:r w:rsidRPr="0077618F">
        <w:rPr>
          <w:rFonts w:ascii="Times New Roman" w:eastAsia="Times New Roman" w:hAnsi="Times New Roman" w:cs="Times New Roman"/>
          <w:lang w:eastAsia="pl-PL"/>
        </w:rPr>
        <w:t xml:space="preserve"> tys. zł</w:t>
      </w:r>
      <w:r w:rsidR="005245CA" w:rsidRPr="0077618F">
        <w:rPr>
          <w:rFonts w:ascii="Times New Roman" w:eastAsia="Times New Roman" w:hAnsi="Times New Roman" w:cs="Times New Roman"/>
          <w:lang w:eastAsia="pl-PL"/>
        </w:rPr>
        <w:t>.</w:t>
      </w:r>
    </w:p>
    <w:p w:rsidR="00BA31A9" w:rsidRPr="001D459A" w:rsidRDefault="00BA31A9" w:rsidP="005245CA">
      <w:pPr>
        <w:jc w:val="both"/>
        <w:rPr>
          <w:rFonts w:ascii="Times New Roman" w:eastAsia="Times New Roman" w:hAnsi="Times New Roman" w:cs="Times New Roman"/>
          <w:color w:val="000000"/>
          <w:lang w:eastAsia="pl-PL"/>
        </w:rPr>
      </w:pPr>
      <w:r w:rsidRPr="001D459A">
        <w:rPr>
          <w:rFonts w:ascii="Times New Roman" w:eastAsia="Times New Roman" w:hAnsi="Times New Roman" w:cs="Times New Roman"/>
          <w:b/>
          <w:color w:val="000000"/>
          <w:lang w:eastAsia="pl-PL"/>
        </w:rPr>
        <w:t>Projekt 2:</w:t>
      </w:r>
      <w:r w:rsidRPr="001D459A">
        <w:rPr>
          <w:rFonts w:ascii="Times New Roman" w:eastAsia="Times New Roman" w:hAnsi="Times New Roman" w:cs="Times New Roman"/>
          <w:color w:val="000000"/>
          <w:lang w:eastAsia="pl-PL"/>
        </w:rPr>
        <w:t xml:space="preserve"> Gminny Model Usług Opiekuńczych</w:t>
      </w:r>
    </w:p>
    <w:p w:rsidR="003F2518" w:rsidRPr="001D459A" w:rsidRDefault="003F2518" w:rsidP="005245CA">
      <w:pPr>
        <w:spacing w:after="0"/>
        <w:jc w:val="both"/>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Cel projektu:</w:t>
      </w:r>
      <w:r w:rsidR="00151061" w:rsidRPr="001D459A">
        <w:rPr>
          <w:rFonts w:ascii="Times New Roman" w:eastAsia="Times New Roman" w:hAnsi="Times New Roman" w:cs="Times New Roman"/>
          <w:color w:val="000000"/>
          <w:lang w:eastAsia="pl-PL"/>
        </w:rPr>
        <w:t xml:space="preserve"> ułatwienie dostępu do usług opiekuńczych dla mieszkańców Gminy Nowe</w:t>
      </w:r>
      <w:r w:rsidR="005245CA">
        <w:rPr>
          <w:rFonts w:ascii="Times New Roman" w:eastAsia="Times New Roman" w:hAnsi="Times New Roman" w:cs="Times New Roman"/>
          <w:color w:val="000000"/>
          <w:lang w:eastAsia="pl-PL"/>
        </w:rPr>
        <w:t>.</w:t>
      </w:r>
    </w:p>
    <w:p w:rsidR="00BA31A9" w:rsidRPr="001D459A" w:rsidRDefault="00BA31A9" w:rsidP="005245CA">
      <w:pPr>
        <w:spacing w:after="0"/>
        <w:jc w:val="both"/>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 xml:space="preserve">Okres realizacji: </w:t>
      </w:r>
      <w:r w:rsidR="00C57E65">
        <w:rPr>
          <w:rFonts w:ascii="Times New Roman" w:eastAsia="Times New Roman" w:hAnsi="Times New Roman" w:cs="Times New Roman"/>
          <w:color w:val="000000"/>
          <w:lang w:eastAsia="pl-PL"/>
        </w:rPr>
        <w:t xml:space="preserve"> lata </w:t>
      </w:r>
      <w:r w:rsidRPr="001D459A">
        <w:rPr>
          <w:rFonts w:ascii="Times New Roman" w:eastAsia="Times New Roman" w:hAnsi="Times New Roman" w:cs="Times New Roman"/>
          <w:color w:val="000000"/>
          <w:lang w:eastAsia="pl-PL"/>
        </w:rPr>
        <w:t>2018-2020</w:t>
      </w:r>
      <w:r w:rsidR="005245CA">
        <w:rPr>
          <w:rFonts w:ascii="Times New Roman" w:eastAsia="Times New Roman" w:hAnsi="Times New Roman" w:cs="Times New Roman"/>
          <w:color w:val="000000"/>
          <w:lang w:eastAsia="pl-PL"/>
        </w:rPr>
        <w:t>.</w:t>
      </w:r>
    </w:p>
    <w:p w:rsidR="00BA31A9" w:rsidRPr="001D459A" w:rsidRDefault="00BA31A9" w:rsidP="005245CA">
      <w:pPr>
        <w:spacing w:after="0"/>
        <w:jc w:val="both"/>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 xml:space="preserve">Budżet projektu: </w:t>
      </w:r>
      <w:r w:rsidR="003F2518" w:rsidRPr="001D459A">
        <w:rPr>
          <w:rFonts w:ascii="Times New Roman" w:eastAsia="Times New Roman" w:hAnsi="Times New Roman" w:cs="Times New Roman"/>
          <w:color w:val="000000"/>
          <w:lang w:eastAsia="pl-PL"/>
        </w:rPr>
        <w:t>54</w:t>
      </w:r>
      <w:r w:rsidR="00151061" w:rsidRPr="001D459A">
        <w:rPr>
          <w:rFonts w:ascii="Times New Roman" w:eastAsia="Times New Roman" w:hAnsi="Times New Roman" w:cs="Times New Roman"/>
          <w:color w:val="000000"/>
          <w:lang w:eastAsia="pl-PL"/>
        </w:rPr>
        <w:t>2</w:t>
      </w:r>
      <w:r w:rsidRPr="001D459A">
        <w:rPr>
          <w:rFonts w:ascii="Times New Roman" w:eastAsia="Times New Roman" w:hAnsi="Times New Roman" w:cs="Times New Roman"/>
          <w:color w:val="000000"/>
          <w:lang w:eastAsia="pl-PL"/>
        </w:rPr>
        <w:t xml:space="preserve"> tys. zł</w:t>
      </w:r>
      <w:r w:rsidR="003F2518" w:rsidRPr="001D459A">
        <w:rPr>
          <w:rFonts w:ascii="Times New Roman" w:eastAsia="Times New Roman" w:hAnsi="Times New Roman" w:cs="Times New Roman"/>
          <w:color w:val="000000"/>
          <w:lang w:eastAsia="pl-PL"/>
        </w:rPr>
        <w:t>, z tego wkład finansowy gminy: 0 zł</w:t>
      </w:r>
      <w:r w:rsidR="005245CA">
        <w:rPr>
          <w:rFonts w:ascii="Times New Roman" w:eastAsia="Times New Roman" w:hAnsi="Times New Roman" w:cs="Times New Roman"/>
          <w:color w:val="000000"/>
          <w:lang w:eastAsia="pl-PL"/>
        </w:rPr>
        <w:t>.</w:t>
      </w:r>
    </w:p>
    <w:p w:rsidR="00BA31A9" w:rsidRPr="005E4B8A" w:rsidRDefault="00BA31A9" w:rsidP="005245CA">
      <w:pPr>
        <w:jc w:val="both"/>
        <w:rPr>
          <w:rFonts w:ascii="Times New Roman" w:eastAsia="Times New Roman" w:hAnsi="Times New Roman" w:cs="Times New Roman"/>
          <w:lang w:eastAsia="pl-PL"/>
        </w:rPr>
      </w:pPr>
      <w:r w:rsidRPr="001D459A">
        <w:rPr>
          <w:rFonts w:ascii="Times New Roman" w:eastAsia="Times New Roman" w:hAnsi="Times New Roman" w:cs="Times New Roman"/>
          <w:color w:val="000000"/>
          <w:lang w:eastAsia="pl-PL"/>
        </w:rPr>
        <w:t>Wydatki za 201</w:t>
      </w:r>
      <w:r w:rsidR="0077618F">
        <w:rPr>
          <w:rFonts w:ascii="Times New Roman" w:eastAsia="Times New Roman" w:hAnsi="Times New Roman" w:cs="Times New Roman"/>
          <w:color w:val="000000"/>
          <w:lang w:eastAsia="pl-PL"/>
        </w:rPr>
        <w:t>9</w:t>
      </w:r>
      <w:r w:rsidRPr="001D459A">
        <w:rPr>
          <w:rFonts w:ascii="Times New Roman" w:eastAsia="Times New Roman" w:hAnsi="Times New Roman" w:cs="Times New Roman"/>
          <w:color w:val="000000"/>
          <w:lang w:eastAsia="pl-PL"/>
        </w:rPr>
        <w:t xml:space="preserve"> r</w:t>
      </w:r>
      <w:r w:rsidR="0048527B">
        <w:rPr>
          <w:rFonts w:ascii="Times New Roman" w:eastAsia="Times New Roman" w:hAnsi="Times New Roman" w:cs="Times New Roman"/>
          <w:lang w:eastAsia="pl-PL"/>
        </w:rPr>
        <w:t>.: 232</w:t>
      </w:r>
      <w:r w:rsidRPr="005E4B8A">
        <w:rPr>
          <w:rFonts w:ascii="Times New Roman" w:eastAsia="Times New Roman" w:hAnsi="Times New Roman" w:cs="Times New Roman"/>
          <w:lang w:eastAsia="pl-PL"/>
        </w:rPr>
        <w:t xml:space="preserve"> tys. zł</w:t>
      </w:r>
      <w:r w:rsidR="005245CA" w:rsidRPr="005E4B8A">
        <w:rPr>
          <w:rFonts w:ascii="Times New Roman" w:eastAsia="Times New Roman" w:hAnsi="Times New Roman" w:cs="Times New Roman"/>
          <w:lang w:eastAsia="pl-PL"/>
        </w:rPr>
        <w:t>.</w:t>
      </w:r>
      <w:r w:rsidR="0048527B">
        <w:rPr>
          <w:rFonts w:ascii="Times New Roman" w:eastAsia="Times New Roman" w:hAnsi="Times New Roman" w:cs="Times New Roman"/>
          <w:lang w:eastAsia="pl-PL"/>
        </w:rPr>
        <w:t>; planowane wydatki na 2020 r.: 178 tys. zł</w:t>
      </w:r>
      <w:r w:rsidR="00846EA3">
        <w:rPr>
          <w:rFonts w:ascii="Times New Roman" w:eastAsia="Times New Roman" w:hAnsi="Times New Roman" w:cs="Times New Roman"/>
          <w:lang w:eastAsia="pl-PL"/>
        </w:rPr>
        <w:t>.</w:t>
      </w:r>
    </w:p>
    <w:p w:rsidR="003F2518" w:rsidRPr="001D459A" w:rsidRDefault="003F2518" w:rsidP="005245CA">
      <w:pPr>
        <w:jc w:val="both"/>
        <w:rPr>
          <w:rFonts w:ascii="Times New Roman" w:eastAsia="Times New Roman" w:hAnsi="Times New Roman" w:cs="Times New Roman"/>
          <w:color w:val="000000"/>
          <w:lang w:eastAsia="pl-PL"/>
        </w:rPr>
      </w:pPr>
      <w:r w:rsidRPr="001D459A">
        <w:rPr>
          <w:rFonts w:ascii="Times New Roman" w:eastAsia="Times New Roman" w:hAnsi="Times New Roman" w:cs="Times New Roman"/>
          <w:b/>
          <w:color w:val="000000"/>
          <w:lang w:eastAsia="pl-PL"/>
        </w:rPr>
        <w:t>Projekt 3:</w:t>
      </w:r>
      <w:r w:rsidRPr="001D459A">
        <w:rPr>
          <w:rFonts w:ascii="Times New Roman" w:eastAsia="Times New Roman" w:hAnsi="Times New Roman" w:cs="Times New Roman"/>
          <w:color w:val="000000"/>
          <w:lang w:eastAsia="pl-PL"/>
        </w:rPr>
        <w:t xml:space="preserve"> </w:t>
      </w:r>
      <w:r w:rsidR="00BA31A9" w:rsidRPr="001D459A">
        <w:rPr>
          <w:rFonts w:ascii="Times New Roman" w:eastAsia="Times New Roman" w:hAnsi="Times New Roman" w:cs="Times New Roman"/>
          <w:color w:val="000000"/>
          <w:lang w:eastAsia="pl-PL"/>
        </w:rPr>
        <w:t>Uczymy przez zabawę</w:t>
      </w:r>
      <w:r w:rsidR="00736258">
        <w:rPr>
          <w:rFonts w:ascii="Times New Roman" w:eastAsia="Times New Roman" w:hAnsi="Times New Roman" w:cs="Times New Roman"/>
          <w:color w:val="000000"/>
          <w:lang w:eastAsia="pl-PL"/>
        </w:rPr>
        <w:t xml:space="preserve"> </w:t>
      </w:r>
      <w:r w:rsidR="00BA31A9" w:rsidRPr="001D459A">
        <w:rPr>
          <w:rFonts w:ascii="Times New Roman" w:eastAsia="Times New Roman" w:hAnsi="Times New Roman" w:cs="Times New Roman"/>
          <w:color w:val="000000"/>
          <w:lang w:eastAsia="pl-PL"/>
        </w:rPr>
        <w:t>- to rozwój i przyszłość każdego dziecka</w:t>
      </w:r>
    </w:p>
    <w:p w:rsidR="003F2518" w:rsidRPr="001D459A" w:rsidRDefault="003F2518" w:rsidP="005245CA">
      <w:pPr>
        <w:spacing w:after="0"/>
        <w:jc w:val="both"/>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 xml:space="preserve">Cel projektu: </w:t>
      </w:r>
      <w:r w:rsidR="002E1950" w:rsidRPr="001D459A">
        <w:rPr>
          <w:rFonts w:ascii="Times New Roman" w:eastAsia="Times New Roman" w:hAnsi="Times New Roman" w:cs="Times New Roman"/>
          <w:color w:val="000000"/>
          <w:lang w:eastAsia="pl-PL"/>
        </w:rPr>
        <w:t>utworzenie 83 nowych miejsc przedszkolnych, podniesienie kwalifikacji 13 nauczycieli wychowania przedszkolnego oraz realizacja zajęć dodatkowych zwiększających szanse edukacyjne dzieci</w:t>
      </w:r>
      <w:r w:rsidR="005245CA">
        <w:rPr>
          <w:rFonts w:ascii="Times New Roman" w:eastAsia="Times New Roman" w:hAnsi="Times New Roman" w:cs="Times New Roman"/>
          <w:color w:val="000000"/>
          <w:lang w:eastAsia="pl-PL"/>
        </w:rPr>
        <w:t>.</w:t>
      </w:r>
    </w:p>
    <w:p w:rsidR="003F2518" w:rsidRPr="001D459A" w:rsidRDefault="00C57E65" w:rsidP="005245CA">
      <w:pPr>
        <w:spacing w:after="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 xml:space="preserve">Okres realizacji: lata </w:t>
      </w:r>
      <w:r w:rsidR="003F2518" w:rsidRPr="001D459A">
        <w:rPr>
          <w:rFonts w:ascii="Times New Roman" w:eastAsia="Times New Roman" w:hAnsi="Times New Roman" w:cs="Times New Roman"/>
          <w:color w:val="000000"/>
          <w:lang w:eastAsia="pl-PL"/>
        </w:rPr>
        <w:t>2018-2019</w:t>
      </w:r>
      <w:r w:rsidR="005245CA">
        <w:rPr>
          <w:rFonts w:ascii="Times New Roman" w:eastAsia="Times New Roman" w:hAnsi="Times New Roman" w:cs="Times New Roman"/>
          <w:color w:val="000000"/>
          <w:lang w:eastAsia="pl-PL"/>
        </w:rPr>
        <w:t>.</w:t>
      </w:r>
    </w:p>
    <w:p w:rsidR="003F2518" w:rsidRPr="001D459A" w:rsidRDefault="003F2518" w:rsidP="005245CA">
      <w:pPr>
        <w:spacing w:after="0"/>
        <w:jc w:val="both"/>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Budżet projektu: 297 tys. zł, z tego wkład finansowy gminy: 0 zł</w:t>
      </w:r>
      <w:r w:rsidR="005245CA">
        <w:rPr>
          <w:rFonts w:ascii="Times New Roman" w:eastAsia="Times New Roman" w:hAnsi="Times New Roman" w:cs="Times New Roman"/>
          <w:color w:val="000000"/>
          <w:lang w:eastAsia="pl-PL"/>
        </w:rPr>
        <w:t>.</w:t>
      </w:r>
    </w:p>
    <w:p w:rsidR="003F2518" w:rsidRPr="001D459A" w:rsidRDefault="003F2518" w:rsidP="005245CA">
      <w:pPr>
        <w:jc w:val="both"/>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Wydatki za 201</w:t>
      </w:r>
      <w:r w:rsidR="005E4B8A">
        <w:rPr>
          <w:rFonts w:ascii="Times New Roman" w:eastAsia="Times New Roman" w:hAnsi="Times New Roman" w:cs="Times New Roman"/>
          <w:color w:val="000000"/>
          <w:lang w:eastAsia="pl-PL"/>
        </w:rPr>
        <w:t>9</w:t>
      </w:r>
      <w:r w:rsidRPr="001D459A">
        <w:rPr>
          <w:rFonts w:ascii="Times New Roman" w:eastAsia="Times New Roman" w:hAnsi="Times New Roman" w:cs="Times New Roman"/>
          <w:color w:val="000000"/>
          <w:lang w:eastAsia="pl-PL"/>
        </w:rPr>
        <w:t xml:space="preserve"> r.: </w:t>
      </w:r>
      <w:r w:rsidR="0048527B">
        <w:rPr>
          <w:rFonts w:ascii="Times New Roman" w:eastAsia="Times New Roman" w:hAnsi="Times New Roman" w:cs="Times New Roman"/>
          <w:color w:val="000000"/>
          <w:lang w:eastAsia="pl-PL"/>
        </w:rPr>
        <w:t>251</w:t>
      </w:r>
      <w:r w:rsidRPr="001D459A">
        <w:rPr>
          <w:rFonts w:ascii="Times New Roman" w:eastAsia="Times New Roman" w:hAnsi="Times New Roman" w:cs="Times New Roman"/>
          <w:color w:val="000000"/>
          <w:lang w:eastAsia="pl-PL"/>
        </w:rPr>
        <w:t xml:space="preserve"> tys. zł</w:t>
      </w:r>
      <w:r w:rsidR="005245CA">
        <w:rPr>
          <w:rFonts w:ascii="Times New Roman" w:eastAsia="Times New Roman" w:hAnsi="Times New Roman" w:cs="Times New Roman"/>
          <w:color w:val="000000"/>
          <w:lang w:eastAsia="pl-PL"/>
        </w:rPr>
        <w:t>.</w:t>
      </w:r>
    </w:p>
    <w:p w:rsidR="00936ABB" w:rsidRPr="001D459A" w:rsidRDefault="00BA31A9" w:rsidP="005245CA">
      <w:pPr>
        <w:jc w:val="both"/>
        <w:rPr>
          <w:rFonts w:ascii="Times New Roman" w:eastAsia="Times New Roman" w:hAnsi="Times New Roman" w:cs="Times New Roman"/>
          <w:color w:val="000000"/>
          <w:lang w:eastAsia="pl-PL"/>
        </w:rPr>
      </w:pPr>
      <w:r w:rsidRPr="001D459A">
        <w:rPr>
          <w:rFonts w:ascii="Times New Roman" w:eastAsia="Times New Roman" w:hAnsi="Times New Roman" w:cs="Times New Roman"/>
          <w:b/>
          <w:color w:val="000000"/>
          <w:lang w:eastAsia="pl-PL"/>
        </w:rPr>
        <w:t>Projekt 4:</w:t>
      </w:r>
      <w:r w:rsidRPr="001D459A">
        <w:rPr>
          <w:rFonts w:ascii="Times New Roman" w:eastAsia="Times New Roman" w:hAnsi="Times New Roman" w:cs="Times New Roman"/>
          <w:color w:val="000000"/>
          <w:lang w:eastAsia="pl-PL"/>
        </w:rPr>
        <w:t xml:space="preserve"> Czas na zmiany</w:t>
      </w:r>
      <w:r w:rsidR="00736258">
        <w:rPr>
          <w:rFonts w:ascii="Times New Roman" w:eastAsia="Times New Roman" w:hAnsi="Times New Roman" w:cs="Times New Roman"/>
          <w:color w:val="000000"/>
          <w:lang w:eastAsia="pl-PL"/>
        </w:rPr>
        <w:t xml:space="preserve"> </w:t>
      </w:r>
      <w:r w:rsidRPr="001D459A">
        <w:rPr>
          <w:rFonts w:ascii="Times New Roman" w:eastAsia="Times New Roman" w:hAnsi="Times New Roman" w:cs="Times New Roman"/>
          <w:color w:val="000000"/>
          <w:lang w:eastAsia="pl-PL"/>
        </w:rPr>
        <w:t>- program podnoszenia kompetencji kluczowych uczniów szkół Gminy Nowe</w:t>
      </w:r>
    </w:p>
    <w:p w:rsidR="003F2518" w:rsidRPr="001D459A" w:rsidRDefault="003F2518" w:rsidP="005245CA">
      <w:pPr>
        <w:spacing w:after="0"/>
        <w:jc w:val="both"/>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 xml:space="preserve">Cel projektu: </w:t>
      </w:r>
      <w:r w:rsidR="007A027F" w:rsidRPr="001D459A">
        <w:rPr>
          <w:rFonts w:ascii="Times New Roman" w:eastAsia="Times New Roman" w:hAnsi="Times New Roman" w:cs="Times New Roman"/>
          <w:color w:val="000000"/>
          <w:lang w:eastAsia="pl-PL"/>
        </w:rPr>
        <w:t>wzrost kompetencji kluczowych, podniesienie wiedzy i umiejętności oraz złagodzenie dysfunkcji utrudniających naukę u 372 uczniów; podniesienie kwalifikacji 14 nauczycieli, a także doposażenie szkoły</w:t>
      </w:r>
      <w:r w:rsidR="005245CA">
        <w:rPr>
          <w:rFonts w:ascii="Times New Roman" w:eastAsia="Times New Roman" w:hAnsi="Times New Roman" w:cs="Times New Roman"/>
          <w:color w:val="000000"/>
          <w:lang w:eastAsia="pl-PL"/>
        </w:rPr>
        <w:t xml:space="preserve">     </w:t>
      </w:r>
      <w:r w:rsidR="007A027F" w:rsidRPr="001D459A">
        <w:rPr>
          <w:rFonts w:ascii="Times New Roman" w:eastAsia="Times New Roman" w:hAnsi="Times New Roman" w:cs="Times New Roman"/>
          <w:color w:val="000000"/>
          <w:lang w:eastAsia="pl-PL"/>
        </w:rPr>
        <w:t xml:space="preserve"> w nowoczesne pomoce dydaktyczne</w:t>
      </w:r>
      <w:r w:rsidR="005245CA">
        <w:rPr>
          <w:rFonts w:ascii="Times New Roman" w:eastAsia="Times New Roman" w:hAnsi="Times New Roman" w:cs="Times New Roman"/>
          <w:color w:val="000000"/>
          <w:lang w:eastAsia="pl-PL"/>
        </w:rPr>
        <w:t>.</w:t>
      </w:r>
    </w:p>
    <w:p w:rsidR="003F2518" w:rsidRPr="001D459A" w:rsidRDefault="003F2518" w:rsidP="005245CA">
      <w:pPr>
        <w:spacing w:after="0"/>
        <w:jc w:val="both"/>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 xml:space="preserve">Okres realizacji: </w:t>
      </w:r>
      <w:r w:rsidR="00C57E65">
        <w:rPr>
          <w:rFonts w:ascii="Times New Roman" w:eastAsia="Times New Roman" w:hAnsi="Times New Roman" w:cs="Times New Roman"/>
          <w:color w:val="000000"/>
          <w:lang w:eastAsia="pl-PL"/>
        </w:rPr>
        <w:t xml:space="preserve">lata </w:t>
      </w:r>
      <w:r w:rsidR="005E4B8A">
        <w:rPr>
          <w:rFonts w:ascii="Times New Roman" w:eastAsia="Times New Roman" w:hAnsi="Times New Roman" w:cs="Times New Roman"/>
          <w:color w:val="000000"/>
          <w:lang w:eastAsia="pl-PL"/>
        </w:rPr>
        <w:t>2018-2020</w:t>
      </w:r>
      <w:r w:rsidR="005245CA">
        <w:rPr>
          <w:rFonts w:ascii="Times New Roman" w:eastAsia="Times New Roman" w:hAnsi="Times New Roman" w:cs="Times New Roman"/>
          <w:color w:val="000000"/>
          <w:lang w:eastAsia="pl-PL"/>
        </w:rPr>
        <w:t>.</w:t>
      </w:r>
    </w:p>
    <w:p w:rsidR="003F2518" w:rsidRPr="001D459A" w:rsidRDefault="003F2518" w:rsidP="005245CA">
      <w:pPr>
        <w:spacing w:after="0"/>
        <w:jc w:val="both"/>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Budżet projektu: 634 tys. zł, z tego wkład finansowy gminy: 0 zł</w:t>
      </w:r>
      <w:r w:rsidR="005245CA">
        <w:rPr>
          <w:rFonts w:ascii="Times New Roman" w:eastAsia="Times New Roman" w:hAnsi="Times New Roman" w:cs="Times New Roman"/>
          <w:color w:val="000000"/>
          <w:lang w:eastAsia="pl-PL"/>
        </w:rPr>
        <w:t>.</w:t>
      </w:r>
    </w:p>
    <w:p w:rsidR="003F2518" w:rsidRPr="001D459A" w:rsidRDefault="005E4B8A" w:rsidP="005245CA">
      <w:pPr>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Wydatki za 2019 r.: </w:t>
      </w:r>
      <w:r w:rsidR="0048527B">
        <w:rPr>
          <w:rFonts w:ascii="Times New Roman" w:eastAsia="Times New Roman" w:hAnsi="Times New Roman" w:cs="Times New Roman"/>
          <w:color w:val="000000"/>
          <w:lang w:eastAsia="pl-PL"/>
        </w:rPr>
        <w:t>176</w:t>
      </w:r>
      <w:r w:rsidR="00846EA3">
        <w:rPr>
          <w:rFonts w:ascii="Times New Roman" w:eastAsia="Times New Roman" w:hAnsi="Times New Roman" w:cs="Times New Roman"/>
          <w:color w:val="000000"/>
          <w:lang w:eastAsia="pl-PL"/>
        </w:rPr>
        <w:t xml:space="preserve"> </w:t>
      </w:r>
      <w:r w:rsidR="003F2518" w:rsidRPr="001D459A">
        <w:rPr>
          <w:rFonts w:ascii="Times New Roman" w:eastAsia="Times New Roman" w:hAnsi="Times New Roman" w:cs="Times New Roman"/>
          <w:color w:val="000000"/>
          <w:lang w:eastAsia="pl-PL"/>
        </w:rPr>
        <w:t>tys. zł</w:t>
      </w:r>
      <w:r w:rsidR="005245CA">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planowane wydatki na 2020 r.</w:t>
      </w:r>
      <w:r w:rsidR="0048527B">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164 tys. zł.</w:t>
      </w:r>
    </w:p>
    <w:p w:rsidR="007A027F" w:rsidRPr="001D459A" w:rsidRDefault="007A027F" w:rsidP="005245CA">
      <w:pPr>
        <w:jc w:val="both"/>
        <w:rPr>
          <w:rFonts w:ascii="Times New Roman" w:eastAsia="Times New Roman" w:hAnsi="Times New Roman" w:cs="Times New Roman"/>
          <w:color w:val="000000"/>
          <w:lang w:eastAsia="pl-PL"/>
        </w:rPr>
      </w:pPr>
    </w:p>
    <w:p w:rsidR="00151061" w:rsidRPr="001D459A" w:rsidRDefault="00127F0B" w:rsidP="0051479C">
      <w:pPr>
        <w:ind w:left="360"/>
        <w:jc w:val="center"/>
        <w:rPr>
          <w:rFonts w:ascii="Times New Roman" w:hAnsi="Times New Roman" w:cs="Times New Roman"/>
          <w:b/>
          <w:sz w:val="24"/>
          <w:szCs w:val="24"/>
        </w:rPr>
      </w:pPr>
      <w:r w:rsidRPr="001D459A">
        <w:rPr>
          <w:rFonts w:ascii="Times New Roman" w:hAnsi="Times New Roman" w:cs="Times New Roman"/>
          <w:b/>
          <w:sz w:val="24"/>
          <w:szCs w:val="24"/>
        </w:rPr>
        <w:t>5.</w:t>
      </w:r>
      <w:r w:rsidRPr="001D459A">
        <w:rPr>
          <w:rFonts w:ascii="Times New Roman" w:hAnsi="Times New Roman" w:cs="Times New Roman"/>
          <w:b/>
          <w:sz w:val="24"/>
          <w:szCs w:val="24"/>
        </w:rPr>
        <w:tab/>
      </w:r>
      <w:r w:rsidR="00151061" w:rsidRPr="001D459A">
        <w:rPr>
          <w:rFonts w:ascii="Times New Roman" w:hAnsi="Times New Roman" w:cs="Times New Roman"/>
          <w:b/>
          <w:sz w:val="24"/>
          <w:szCs w:val="24"/>
        </w:rPr>
        <w:t>INFORMACJA O STANIE MIENIA KOMUNALNEGO</w:t>
      </w:r>
    </w:p>
    <w:p w:rsidR="00151061" w:rsidRPr="001D459A" w:rsidRDefault="00F20545" w:rsidP="006113A4">
      <w:pPr>
        <w:jc w:val="both"/>
        <w:rPr>
          <w:rFonts w:ascii="Times New Roman" w:hAnsi="Times New Roman" w:cs="Times New Roman"/>
        </w:rPr>
      </w:pPr>
      <w:r w:rsidRPr="001D459A">
        <w:rPr>
          <w:rFonts w:ascii="Times New Roman" w:hAnsi="Times New Roman" w:cs="Times New Roman"/>
        </w:rPr>
        <w:t>Na podstawie „Informacji o stanie mienia Gminy Nowe”, dane statystyczne dotyczące wielkości i struktury majątku przedstawiają się następująco: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7"/>
        <w:gridCol w:w="2783"/>
        <w:gridCol w:w="1036"/>
        <w:gridCol w:w="1295"/>
        <w:gridCol w:w="1036"/>
        <w:gridCol w:w="1036"/>
        <w:gridCol w:w="1295"/>
        <w:gridCol w:w="1036"/>
      </w:tblGrid>
      <w:tr w:rsidR="00F20545" w:rsidRPr="001D459A" w:rsidTr="00D3632D">
        <w:trPr>
          <w:trHeight w:val="390"/>
        </w:trPr>
        <w:tc>
          <w:tcPr>
            <w:tcW w:w="1634" w:type="pct"/>
            <w:gridSpan w:val="2"/>
            <w:vMerge w:val="restart"/>
            <w:shd w:val="clear" w:color="auto" w:fill="auto"/>
            <w:vAlign w:val="center"/>
            <w:hideMark/>
          </w:tcPr>
          <w:p w:rsidR="00F20545" w:rsidRPr="001D459A" w:rsidRDefault="00F20545" w:rsidP="00736258">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Majątek</w:t>
            </w:r>
            <w:r w:rsidR="00736258">
              <w:rPr>
                <w:rFonts w:ascii="Times New Roman" w:eastAsia="Times New Roman" w:hAnsi="Times New Roman" w:cs="Times New Roman"/>
                <w:b/>
                <w:bCs/>
                <w:color w:val="000000"/>
                <w:lang w:eastAsia="pl-PL"/>
              </w:rPr>
              <w:t xml:space="preserve"> </w:t>
            </w:r>
            <w:r w:rsidRPr="001D459A">
              <w:rPr>
                <w:rFonts w:ascii="Times New Roman" w:eastAsia="Times New Roman" w:hAnsi="Times New Roman" w:cs="Times New Roman"/>
                <w:b/>
                <w:bCs/>
                <w:color w:val="000000"/>
                <w:lang w:eastAsia="pl-PL"/>
              </w:rPr>
              <w:t>Gminy Nowe</w:t>
            </w:r>
          </w:p>
        </w:tc>
        <w:tc>
          <w:tcPr>
            <w:tcW w:w="1683" w:type="pct"/>
            <w:gridSpan w:val="3"/>
            <w:shd w:val="clear" w:color="auto" w:fill="auto"/>
            <w:vAlign w:val="center"/>
            <w:hideMark/>
          </w:tcPr>
          <w:p w:rsidR="00F20545" w:rsidRPr="001D459A" w:rsidRDefault="00F20545" w:rsidP="00FD3118">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Stan na 31.12 201</w:t>
            </w:r>
            <w:r w:rsidR="00FD3118">
              <w:rPr>
                <w:rFonts w:ascii="Times New Roman" w:eastAsia="Times New Roman" w:hAnsi="Times New Roman" w:cs="Times New Roman"/>
                <w:b/>
                <w:bCs/>
                <w:color w:val="000000"/>
                <w:lang w:eastAsia="pl-PL"/>
              </w:rPr>
              <w:t>8</w:t>
            </w:r>
            <w:r w:rsidRPr="001D459A">
              <w:rPr>
                <w:rFonts w:ascii="Times New Roman" w:eastAsia="Times New Roman" w:hAnsi="Times New Roman" w:cs="Times New Roman"/>
                <w:b/>
                <w:bCs/>
                <w:color w:val="000000"/>
                <w:lang w:eastAsia="pl-PL"/>
              </w:rPr>
              <w:t xml:space="preserve"> r.</w:t>
            </w:r>
          </w:p>
        </w:tc>
        <w:tc>
          <w:tcPr>
            <w:tcW w:w="1683" w:type="pct"/>
            <w:gridSpan w:val="3"/>
            <w:shd w:val="clear" w:color="auto" w:fill="auto"/>
            <w:vAlign w:val="center"/>
            <w:hideMark/>
          </w:tcPr>
          <w:p w:rsidR="00F20545" w:rsidRPr="001D459A" w:rsidRDefault="00F20545" w:rsidP="00FD3118">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Stan na 31.12.201</w:t>
            </w:r>
            <w:r w:rsidR="00FD3118">
              <w:rPr>
                <w:rFonts w:ascii="Times New Roman" w:eastAsia="Times New Roman" w:hAnsi="Times New Roman" w:cs="Times New Roman"/>
                <w:b/>
                <w:bCs/>
                <w:color w:val="000000"/>
                <w:lang w:eastAsia="pl-PL"/>
              </w:rPr>
              <w:t>9</w:t>
            </w:r>
            <w:r w:rsidRPr="001D459A">
              <w:rPr>
                <w:rFonts w:ascii="Times New Roman" w:eastAsia="Times New Roman" w:hAnsi="Times New Roman" w:cs="Times New Roman"/>
                <w:b/>
                <w:bCs/>
                <w:color w:val="000000"/>
                <w:lang w:eastAsia="pl-PL"/>
              </w:rPr>
              <w:t xml:space="preserve"> r.</w:t>
            </w:r>
          </w:p>
        </w:tc>
      </w:tr>
      <w:tr w:rsidR="00F20545" w:rsidRPr="001D459A" w:rsidTr="00D3632D">
        <w:trPr>
          <w:trHeight w:val="675"/>
        </w:trPr>
        <w:tc>
          <w:tcPr>
            <w:tcW w:w="1634" w:type="pct"/>
            <w:gridSpan w:val="2"/>
            <w:vMerge/>
            <w:vAlign w:val="center"/>
            <w:hideMark/>
          </w:tcPr>
          <w:p w:rsidR="00F20545" w:rsidRPr="001D459A" w:rsidRDefault="00F20545" w:rsidP="0051479C">
            <w:pPr>
              <w:spacing w:after="0"/>
              <w:rPr>
                <w:rFonts w:ascii="Times New Roman" w:eastAsia="Times New Roman" w:hAnsi="Times New Roman" w:cs="Times New Roman"/>
                <w:b/>
                <w:bCs/>
                <w:color w:val="000000"/>
                <w:lang w:eastAsia="pl-PL"/>
              </w:rPr>
            </w:pPr>
          </w:p>
        </w:tc>
        <w:tc>
          <w:tcPr>
            <w:tcW w:w="518" w:type="pct"/>
            <w:shd w:val="clear" w:color="auto" w:fill="auto"/>
            <w:vAlign w:val="center"/>
            <w:hideMark/>
          </w:tcPr>
          <w:p w:rsidR="00F20545" w:rsidRPr="001D459A" w:rsidRDefault="00F20545"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Wartość brutto</w:t>
            </w:r>
          </w:p>
        </w:tc>
        <w:tc>
          <w:tcPr>
            <w:tcW w:w="647" w:type="pct"/>
            <w:shd w:val="clear" w:color="auto" w:fill="auto"/>
            <w:vAlign w:val="center"/>
            <w:hideMark/>
          </w:tcPr>
          <w:p w:rsidR="00F20545" w:rsidRPr="001D459A" w:rsidRDefault="00F20545"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Umorzenie</w:t>
            </w:r>
          </w:p>
        </w:tc>
        <w:tc>
          <w:tcPr>
            <w:tcW w:w="518" w:type="pct"/>
            <w:shd w:val="clear" w:color="auto" w:fill="auto"/>
            <w:vAlign w:val="center"/>
            <w:hideMark/>
          </w:tcPr>
          <w:p w:rsidR="00F20545" w:rsidRPr="001D459A" w:rsidRDefault="00F20545"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Wartość netto</w:t>
            </w:r>
          </w:p>
        </w:tc>
        <w:tc>
          <w:tcPr>
            <w:tcW w:w="518" w:type="pct"/>
            <w:shd w:val="clear" w:color="auto" w:fill="auto"/>
            <w:vAlign w:val="center"/>
            <w:hideMark/>
          </w:tcPr>
          <w:p w:rsidR="00F20545" w:rsidRPr="001D459A" w:rsidRDefault="00F20545"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Wartość brutto</w:t>
            </w:r>
          </w:p>
        </w:tc>
        <w:tc>
          <w:tcPr>
            <w:tcW w:w="647" w:type="pct"/>
            <w:shd w:val="clear" w:color="auto" w:fill="auto"/>
            <w:vAlign w:val="center"/>
            <w:hideMark/>
          </w:tcPr>
          <w:p w:rsidR="00F20545" w:rsidRPr="001D459A" w:rsidRDefault="00F20545"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Umorzenie</w:t>
            </w:r>
          </w:p>
        </w:tc>
        <w:tc>
          <w:tcPr>
            <w:tcW w:w="518" w:type="pct"/>
            <w:shd w:val="clear" w:color="auto" w:fill="auto"/>
            <w:vAlign w:val="center"/>
            <w:hideMark/>
          </w:tcPr>
          <w:p w:rsidR="00F20545" w:rsidRPr="001D459A" w:rsidRDefault="00F20545"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Wartość netto</w:t>
            </w:r>
          </w:p>
        </w:tc>
      </w:tr>
      <w:tr w:rsidR="00F20545" w:rsidRPr="001D459A" w:rsidTr="00D3632D">
        <w:trPr>
          <w:trHeight w:val="285"/>
        </w:trPr>
        <w:tc>
          <w:tcPr>
            <w:tcW w:w="1634" w:type="pct"/>
            <w:gridSpan w:val="2"/>
            <w:shd w:val="clear" w:color="auto" w:fill="auto"/>
            <w:vAlign w:val="center"/>
            <w:hideMark/>
          </w:tcPr>
          <w:p w:rsidR="00F20545" w:rsidRPr="0048527B" w:rsidRDefault="00F20545" w:rsidP="0051479C">
            <w:pPr>
              <w:spacing w:after="0"/>
              <w:jc w:val="center"/>
              <w:rPr>
                <w:rFonts w:ascii="Times New Roman" w:eastAsia="Times New Roman" w:hAnsi="Times New Roman" w:cs="Times New Roman"/>
                <w:i/>
                <w:color w:val="000000"/>
                <w:sz w:val="18"/>
                <w:szCs w:val="18"/>
                <w:lang w:eastAsia="pl-PL"/>
              </w:rPr>
            </w:pPr>
            <w:r w:rsidRPr="0048527B">
              <w:rPr>
                <w:rFonts w:ascii="Times New Roman" w:eastAsia="Times New Roman" w:hAnsi="Times New Roman" w:cs="Times New Roman"/>
                <w:i/>
                <w:color w:val="000000"/>
                <w:sz w:val="18"/>
                <w:szCs w:val="18"/>
                <w:lang w:eastAsia="pl-PL"/>
              </w:rPr>
              <w:t>1</w:t>
            </w:r>
          </w:p>
        </w:tc>
        <w:tc>
          <w:tcPr>
            <w:tcW w:w="518" w:type="pct"/>
            <w:shd w:val="clear" w:color="auto" w:fill="auto"/>
            <w:vAlign w:val="center"/>
            <w:hideMark/>
          </w:tcPr>
          <w:p w:rsidR="00F20545" w:rsidRPr="0048527B" w:rsidRDefault="00F20545" w:rsidP="0051479C">
            <w:pPr>
              <w:spacing w:after="0"/>
              <w:jc w:val="center"/>
              <w:rPr>
                <w:rFonts w:ascii="Times New Roman" w:eastAsia="Times New Roman" w:hAnsi="Times New Roman" w:cs="Times New Roman"/>
                <w:i/>
                <w:color w:val="000000"/>
                <w:sz w:val="18"/>
                <w:szCs w:val="18"/>
                <w:lang w:eastAsia="pl-PL"/>
              </w:rPr>
            </w:pPr>
            <w:r w:rsidRPr="0048527B">
              <w:rPr>
                <w:rFonts w:ascii="Times New Roman" w:eastAsia="Times New Roman" w:hAnsi="Times New Roman" w:cs="Times New Roman"/>
                <w:i/>
                <w:color w:val="000000"/>
                <w:sz w:val="18"/>
                <w:szCs w:val="18"/>
                <w:lang w:eastAsia="pl-PL"/>
              </w:rPr>
              <w:t>2</w:t>
            </w:r>
          </w:p>
        </w:tc>
        <w:tc>
          <w:tcPr>
            <w:tcW w:w="647" w:type="pct"/>
            <w:shd w:val="clear" w:color="auto" w:fill="auto"/>
            <w:vAlign w:val="center"/>
            <w:hideMark/>
          </w:tcPr>
          <w:p w:rsidR="00F20545" w:rsidRPr="0048527B" w:rsidRDefault="00F20545" w:rsidP="0051479C">
            <w:pPr>
              <w:spacing w:after="0"/>
              <w:jc w:val="center"/>
              <w:rPr>
                <w:rFonts w:ascii="Times New Roman" w:eastAsia="Times New Roman" w:hAnsi="Times New Roman" w:cs="Times New Roman"/>
                <w:i/>
                <w:color w:val="000000"/>
                <w:sz w:val="18"/>
                <w:szCs w:val="18"/>
                <w:lang w:eastAsia="pl-PL"/>
              </w:rPr>
            </w:pPr>
            <w:r w:rsidRPr="0048527B">
              <w:rPr>
                <w:rFonts w:ascii="Times New Roman" w:eastAsia="Times New Roman" w:hAnsi="Times New Roman" w:cs="Times New Roman"/>
                <w:i/>
                <w:color w:val="000000"/>
                <w:sz w:val="18"/>
                <w:szCs w:val="18"/>
                <w:lang w:eastAsia="pl-PL"/>
              </w:rPr>
              <w:t>3</w:t>
            </w:r>
          </w:p>
        </w:tc>
        <w:tc>
          <w:tcPr>
            <w:tcW w:w="518" w:type="pct"/>
            <w:shd w:val="clear" w:color="auto" w:fill="auto"/>
            <w:vAlign w:val="center"/>
            <w:hideMark/>
          </w:tcPr>
          <w:p w:rsidR="00F20545" w:rsidRPr="0048527B" w:rsidRDefault="00F20545" w:rsidP="0051479C">
            <w:pPr>
              <w:spacing w:after="0"/>
              <w:jc w:val="center"/>
              <w:rPr>
                <w:rFonts w:ascii="Times New Roman" w:eastAsia="Times New Roman" w:hAnsi="Times New Roman" w:cs="Times New Roman"/>
                <w:i/>
                <w:color w:val="000000"/>
                <w:sz w:val="18"/>
                <w:szCs w:val="18"/>
                <w:lang w:eastAsia="pl-PL"/>
              </w:rPr>
            </w:pPr>
            <w:r w:rsidRPr="0048527B">
              <w:rPr>
                <w:rFonts w:ascii="Times New Roman" w:eastAsia="Times New Roman" w:hAnsi="Times New Roman" w:cs="Times New Roman"/>
                <w:i/>
                <w:color w:val="000000"/>
                <w:sz w:val="18"/>
                <w:szCs w:val="18"/>
                <w:lang w:eastAsia="pl-PL"/>
              </w:rPr>
              <w:t>4</w:t>
            </w:r>
          </w:p>
        </w:tc>
        <w:tc>
          <w:tcPr>
            <w:tcW w:w="518" w:type="pct"/>
            <w:shd w:val="clear" w:color="auto" w:fill="auto"/>
            <w:vAlign w:val="center"/>
            <w:hideMark/>
          </w:tcPr>
          <w:p w:rsidR="00F20545" w:rsidRPr="0048527B" w:rsidRDefault="00F20545" w:rsidP="0051479C">
            <w:pPr>
              <w:spacing w:after="0"/>
              <w:jc w:val="center"/>
              <w:rPr>
                <w:rFonts w:ascii="Times New Roman" w:eastAsia="Times New Roman" w:hAnsi="Times New Roman" w:cs="Times New Roman"/>
                <w:i/>
                <w:color w:val="000000"/>
                <w:sz w:val="18"/>
                <w:szCs w:val="18"/>
                <w:lang w:eastAsia="pl-PL"/>
              </w:rPr>
            </w:pPr>
            <w:r w:rsidRPr="0048527B">
              <w:rPr>
                <w:rFonts w:ascii="Times New Roman" w:eastAsia="Times New Roman" w:hAnsi="Times New Roman" w:cs="Times New Roman"/>
                <w:i/>
                <w:color w:val="000000"/>
                <w:sz w:val="18"/>
                <w:szCs w:val="18"/>
                <w:lang w:eastAsia="pl-PL"/>
              </w:rPr>
              <w:t>5</w:t>
            </w:r>
          </w:p>
        </w:tc>
        <w:tc>
          <w:tcPr>
            <w:tcW w:w="647" w:type="pct"/>
            <w:shd w:val="clear" w:color="auto" w:fill="auto"/>
            <w:vAlign w:val="center"/>
            <w:hideMark/>
          </w:tcPr>
          <w:p w:rsidR="00F20545" w:rsidRPr="0048527B" w:rsidRDefault="00F20545" w:rsidP="0051479C">
            <w:pPr>
              <w:spacing w:after="0"/>
              <w:jc w:val="center"/>
              <w:rPr>
                <w:rFonts w:ascii="Times New Roman" w:eastAsia="Times New Roman" w:hAnsi="Times New Roman" w:cs="Times New Roman"/>
                <w:i/>
                <w:color w:val="000000"/>
                <w:sz w:val="18"/>
                <w:szCs w:val="18"/>
                <w:lang w:eastAsia="pl-PL"/>
              </w:rPr>
            </w:pPr>
            <w:r w:rsidRPr="0048527B">
              <w:rPr>
                <w:rFonts w:ascii="Times New Roman" w:eastAsia="Times New Roman" w:hAnsi="Times New Roman" w:cs="Times New Roman"/>
                <w:i/>
                <w:color w:val="000000"/>
                <w:sz w:val="18"/>
                <w:szCs w:val="18"/>
                <w:lang w:eastAsia="pl-PL"/>
              </w:rPr>
              <w:t>6</w:t>
            </w:r>
          </w:p>
        </w:tc>
        <w:tc>
          <w:tcPr>
            <w:tcW w:w="518" w:type="pct"/>
            <w:shd w:val="clear" w:color="auto" w:fill="auto"/>
            <w:vAlign w:val="center"/>
            <w:hideMark/>
          </w:tcPr>
          <w:p w:rsidR="00F20545" w:rsidRPr="0048527B" w:rsidRDefault="00F20545" w:rsidP="0051479C">
            <w:pPr>
              <w:spacing w:after="0"/>
              <w:jc w:val="center"/>
              <w:rPr>
                <w:rFonts w:ascii="Times New Roman" w:eastAsia="Times New Roman" w:hAnsi="Times New Roman" w:cs="Times New Roman"/>
                <w:i/>
                <w:color w:val="000000"/>
                <w:sz w:val="18"/>
                <w:szCs w:val="18"/>
                <w:lang w:eastAsia="pl-PL"/>
              </w:rPr>
            </w:pPr>
            <w:r w:rsidRPr="0048527B">
              <w:rPr>
                <w:rFonts w:ascii="Times New Roman" w:eastAsia="Times New Roman" w:hAnsi="Times New Roman" w:cs="Times New Roman"/>
                <w:i/>
                <w:color w:val="000000"/>
                <w:sz w:val="18"/>
                <w:szCs w:val="18"/>
                <w:lang w:eastAsia="pl-PL"/>
              </w:rPr>
              <w:t>7</w:t>
            </w:r>
          </w:p>
        </w:tc>
      </w:tr>
      <w:tr w:rsidR="00D3632D" w:rsidRPr="001D459A" w:rsidTr="00D3632D">
        <w:trPr>
          <w:trHeight w:val="285"/>
        </w:trPr>
        <w:tc>
          <w:tcPr>
            <w:tcW w:w="1634" w:type="pct"/>
            <w:gridSpan w:val="2"/>
            <w:shd w:val="clear" w:color="auto" w:fill="auto"/>
            <w:vAlign w:val="center"/>
            <w:hideMark/>
          </w:tcPr>
          <w:p w:rsidR="00D3632D" w:rsidRPr="001D459A" w:rsidRDefault="00D3632D" w:rsidP="0051479C">
            <w:pPr>
              <w:spacing w:after="0"/>
              <w:jc w:val="center"/>
              <w:rPr>
                <w:rFonts w:ascii="Times New Roman" w:eastAsia="Times New Roman" w:hAnsi="Times New Roman" w:cs="Times New Roman"/>
                <w:color w:val="000000"/>
                <w:lang w:eastAsia="pl-PL"/>
              </w:rPr>
            </w:pPr>
          </w:p>
        </w:tc>
        <w:tc>
          <w:tcPr>
            <w:tcW w:w="3366" w:type="pct"/>
            <w:gridSpan w:val="6"/>
            <w:shd w:val="clear" w:color="auto" w:fill="auto"/>
            <w:vAlign w:val="center"/>
            <w:hideMark/>
          </w:tcPr>
          <w:p w:rsidR="00D3632D" w:rsidRPr="001D459A" w:rsidRDefault="00D3632D" w:rsidP="0051479C">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Tys. zł</w:t>
            </w:r>
          </w:p>
        </w:tc>
      </w:tr>
      <w:tr w:rsidR="00FD3118" w:rsidRPr="001D459A" w:rsidTr="00D3632D">
        <w:trPr>
          <w:trHeight w:val="402"/>
        </w:trPr>
        <w:tc>
          <w:tcPr>
            <w:tcW w:w="1634" w:type="pct"/>
            <w:gridSpan w:val="2"/>
            <w:shd w:val="clear" w:color="auto" w:fill="auto"/>
            <w:vAlign w:val="bottom"/>
            <w:hideMark/>
          </w:tcPr>
          <w:p w:rsidR="00FD3118" w:rsidRPr="001D459A" w:rsidRDefault="00FD3118"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 Wartości niematerialne i prawne</w:t>
            </w:r>
          </w:p>
        </w:tc>
        <w:tc>
          <w:tcPr>
            <w:tcW w:w="518"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114</w:t>
            </w:r>
          </w:p>
        </w:tc>
        <w:tc>
          <w:tcPr>
            <w:tcW w:w="647"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109</w:t>
            </w:r>
          </w:p>
        </w:tc>
        <w:tc>
          <w:tcPr>
            <w:tcW w:w="518"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5</w:t>
            </w:r>
          </w:p>
        </w:tc>
        <w:tc>
          <w:tcPr>
            <w:tcW w:w="518" w:type="pct"/>
            <w:shd w:val="clear" w:color="auto" w:fill="auto"/>
            <w:vAlign w:val="center"/>
            <w:hideMark/>
          </w:tcPr>
          <w:p w:rsidR="00FD3118" w:rsidRPr="0046354C" w:rsidRDefault="00FD3118" w:rsidP="00235936">
            <w:pPr>
              <w:spacing w:after="0" w:line="240" w:lineRule="auto"/>
              <w:jc w:val="right"/>
              <w:rPr>
                <w:rFonts w:ascii="Arial" w:eastAsia="Times New Roman" w:hAnsi="Arial" w:cs="Arial"/>
                <w:lang w:eastAsia="pl-PL"/>
              </w:rPr>
            </w:pPr>
            <w:r>
              <w:rPr>
                <w:rFonts w:ascii="Arial" w:eastAsia="Times New Roman" w:hAnsi="Arial" w:cs="Arial"/>
                <w:lang w:eastAsia="pl-PL"/>
              </w:rPr>
              <w:t xml:space="preserve">157 </w:t>
            </w:r>
          </w:p>
        </w:tc>
        <w:tc>
          <w:tcPr>
            <w:tcW w:w="647" w:type="pct"/>
            <w:shd w:val="clear" w:color="auto" w:fill="auto"/>
            <w:vAlign w:val="center"/>
            <w:hideMark/>
          </w:tcPr>
          <w:p w:rsidR="00FD3118" w:rsidRPr="0046354C" w:rsidRDefault="00FD3118" w:rsidP="00235936">
            <w:pPr>
              <w:spacing w:after="0" w:line="240" w:lineRule="auto"/>
              <w:jc w:val="right"/>
              <w:rPr>
                <w:rFonts w:ascii="Arial" w:eastAsia="Times New Roman" w:hAnsi="Arial" w:cs="Arial"/>
                <w:lang w:eastAsia="pl-PL"/>
              </w:rPr>
            </w:pPr>
            <w:r>
              <w:rPr>
                <w:rFonts w:ascii="Arial" w:eastAsia="Times New Roman" w:hAnsi="Arial" w:cs="Arial"/>
                <w:lang w:eastAsia="pl-PL"/>
              </w:rPr>
              <w:t>114</w:t>
            </w:r>
          </w:p>
        </w:tc>
        <w:tc>
          <w:tcPr>
            <w:tcW w:w="518" w:type="pct"/>
            <w:shd w:val="clear" w:color="auto" w:fill="auto"/>
            <w:vAlign w:val="center"/>
            <w:hideMark/>
          </w:tcPr>
          <w:p w:rsidR="00FD3118" w:rsidRPr="0046354C" w:rsidRDefault="00FD3118" w:rsidP="00235936">
            <w:pPr>
              <w:spacing w:after="0" w:line="240" w:lineRule="auto"/>
              <w:jc w:val="right"/>
              <w:rPr>
                <w:rFonts w:ascii="Arial" w:eastAsia="Times New Roman" w:hAnsi="Arial" w:cs="Arial"/>
                <w:color w:val="000000"/>
                <w:lang w:eastAsia="pl-PL"/>
              </w:rPr>
            </w:pPr>
            <w:r>
              <w:rPr>
                <w:rFonts w:ascii="Arial" w:eastAsia="Times New Roman" w:hAnsi="Arial" w:cs="Arial"/>
                <w:color w:val="000000"/>
                <w:lang w:eastAsia="pl-PL"/>
              </w:rPr>
              <w:t xml:space="preserve">43 </w:t>
            </w:r>
          </w:p>
        </w:tc>
      </w:tr>
      <w:tr w:rsidR="00FD3118" w:rsidRPr="001D459A" w:rsidTr="00D3632D">
        <w:trPr>
          <w:trHeight w:val="402"/>
        </w:trPr>
        <w:tc>
          <w:tcPr>
            <w:tcW w:w="1634" w:type="pct"/>
            <w:gridSpan w:val="2"/>
            <w:shd w:val="clear" w:color="auto" w:fill="auto"/>
            <w:vAlign w:val="bottom"/>
            <w:hideMark/>
          </w:tcPr>
          <w:p w:rsidR="00FD3118" w:rsidRPr="001D459A" w:rsidRDefault="00FD3118"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 Rzeczowe aktywa trwałe</w:t>
            </w:r>
          </w:p>
        </w:tc>
        <w:tc>
          <w:tcPr>
            <w:tcW w:w="518"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87 073</w:t>
            </w:r>
          </w:p>
        </w:tc>
        <w:tc>
          <w:tcPr>
            <w:tcW w:w="647"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27 264</w:t>
            </w:r>
          </w:p>
        </w:tc>
        <w:tc>
          <w:tcPr>
            <w:tcW w:w="518"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59 809</w:t>
            </w:r>
          </w:p>
        </w:tc>
        <w:tc>
          <w:tcPr>
            <w:tcW w:w="518" w:type="pct"/>
            <w:shd w:val="clear" w:color="auto" w:fill="auto"/>
            <w:vAlign w:val="center"/>
            <w:hideMark/>
          </w:tcPr>
          <w:p w:rsidR="00FD3118" w:rsidRPr="001D459A" w:rsidRDefault="00C7066C" w:rsidP="0051479C">
            <w:pPr>
              <w:spacing w:after="0"/>
              <w:jc w:val="right"/>
              <w:rPr>
                <w:rFonts w:ascii="Times New Roman" w:eastAsia="Times New Roman" w:hAnsi="Times New Roman" w:cs="Times New Roman"/>
                <w:lang w:eastAsia="pl-PL"/>
              </w:rPr>
            </w:pPr>
            <w:r>
              <w:rPr>
                <w:rFonts w:ascii="Times New Roman" w:eastAsia="Times New Roman" w:hAnsi="Times New Roman" w:cs="Times New Roman"/>
                <w:lang w:eastAsia="pl-PL"/>
              </w:rPr>
              <w:t>88 585</w:t>
            </w:r>
          </w:p>
        </w:tc>
        <w:tc>
          <w:tcPr>
            <w:tcW w:w="647" w:type="pct"/>
            <w:shd w:val="clear" w:color="auto" w:fill="auto"/>
            <w:vAlign w:val="center"/>
            <w:hideMark/>
          </w:tcPr>
          <w:p w:rsidR="00FD3118" w:rsidRPr="001D459A" w:rsidRDefault="00C7066C" w:rsidP="0051479C">
            <w:pPr>
              <w:spacing w:after="0"/>
              <w:jc w:val="right"/>
              <w:rPr>
                <w:rFonts w:ascii="Times New Roman" w:eastAsia="Times New Roman" w:hAnsi="Times New Roman" w:cs="Times New Roman"/>
                <w:lang w:eastAsia="pl-PL"/>
              </w:rPr>
            </w:pPr>
            <w:r>
              <w:rPr>
                <w:rFonts w:ascii="Times New Roman" w:eastAsia="Times New Roman" w:hAnsi="Times New Roman" w:cs="Times New Roman"/>
                <w:lang w:eastAsia="pl-PL"/>
              </w:rPr>
              <w:t>29 801</w:t>
            </w:r>
          </w:p>
        </w:tc>
        <w:tc>
          <w:tcPr>
            <w:tcW w:w="518" w:type="pct"/>
            <w:shd w:val="clear" w:color="auto" w:fill="auto"/>
            <w:vAlign w:val="center"/>
            <w:hideMark/>
          </w:tcPr>
          <w:p w:rsidR="00FD3118" w:rsidRPr="001D459A" w:rsidRDefault="00C7066C" w:rsidP="0051479C">
            <w:pPr>
              <w:spacing w:after="0"/>
              <w:jc w:val="right"/>
              <w:rPr>
                <w:rFonts w:ascii="Times New Roman" w:eastAsia="Times New Roman" w:hAnsi="Times New Roman" w:cs="Times New Roman"/>
                <w:lang w:eastAsia="pl-PL"/>
              </w:rPr>
            </w:pPr>
            <w:r>
              <w:rPr>
                <w:rFonts w:ascii="Times New Roman" w:eastAsia="Times New Roman" w:hAnsi="Times New Roman" w:cs="Times New Roman"/>
                <w:lang w:eastAsia="pl-PL"/>
              </w:rPr>
              <w:t>58 784</w:t>
            </w:r>
          </w:p>
        </w:tc>
      </w:tr>
      <w:tr w:rsidR="00FD3118" w:rsidRPr="001D459A" w:rsidTr="00D3632D">
        <w:trPr>
          <w:trHeight w:val="402"/>
        </w:trPr>
        <w:tc>
          <w:tcPr>
            <w:tcW w:w="243" w:type="pct"/>
            <w:vMerge w:val="restart"/>
            <w:shd w:val="clear" w:color="auto" w:fill="auto"/>
            <w:textDirection w:val="btLr"/>
            <w:vAlign w:val="bottom"/>
            <w:hideMark/>
          </w:tcPr>
          <w:p w:rsidR="00FD3118" w:rsidRPr="001D459A" w:rsidRDefault="00FD3118"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 xml:space="preserve">    w tym:</w:t>
            </w:r>
          </w:p>
        </w:tc>
        <w:tc>
          <w:tcPr>
            <w:tcW w:w="1391" w:type="pct"/>
            <w:shd w:val="clear" w:color="auto" w:fill="auto"/>
            <w:vAlign w:val="bottom"/>
            <w:hideMark/>
          </w:tcPr>
          <w:p w:rsidR="00FD3118" w:rsidRPr="001D459A" w:rsidRDefault="00FD3118"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Środki trwałe (bez gruntów)</w:t>
            </w:r>
          </w:p>
        </w:tc>
        <w:tc>
          <w:tcPr>
            <w:tcW w:w="518" w:type="pct"/>
            <w:shd w:val="clear" w:color="auto" w:fill="auto"/>
            <w:vAlign w:val="center"/>
            <w:hideMark/>
          </w:tcPr>
          <w:p w:rsidR="00FD3118" w:rsidRPr="00C7066C" w:rsidRDefault="00FD3118" w:rsidP="00235936">
            <w:pPr>
              <w:spacing w:after="0"/>
              <w:jc w:val="right"/>
              <w:rPr>
                <w:rFonts w:ascii="Times New Roman" w:eastAsia="Times New Roman" w:hAnsi="Times New Roman" w:cs="Times New Roman"/>
                <w:sz w:val="20"/>
                <w:szCs w:val="20"/>
                <w:lang w:eastAsia="pl-PL"/>
              </w:rPr>
            </w:pPr>
            <w:r w:rsidRPr="00C7066C">
              <w:rPr>
                <w:rFonts w:ascii="Times New Roman" w:eastAsia="Times New Roman" w:hAnsi="Times New Roman" w:cs="Times New Roman"/>
                <w:sz w:val="20"/>
                <w:szCs w:val="20"/>
                <w:lang w:eastAsia="pl-PL"/>
              </w:rPr>
              <w:t>69 884</w:t>
            </w:r>
          </w:p>
        </w:tc>
        <w:tc>
          <w:tcPr>
            <w:tcW w:w="647" w:type="pct"/>
            <w:shd w:val="clear" w:color="auto" w:fill="auto"/>
            <w:vAlign w:val="center"/>
            <w:hideMark/>
          </w:tcPr>
          <w:p w:rsidR="00FD3118" w:rsidRPr="00C7066C" w:rsidRDefault="00FD3118" w:rsidP="00235936">
            <w:pPr>
              <w:spacing w:after="0"/>
              <w:jc w:val="right"/>
              <w:rPr>
                <w:rFonts w:ascii="Times New Roman" w:eastAsia="Times New Roman" w:hAnsi="Times New Roman" w:cs="Times New Roman"/>
                <w:sz w:val="20"/>
                <w:szCs w:val="20"/>
                <w:lang w:eastAsia="pl-PL"/>
              </w:rPr>
            </w:pPr>
            <w:r w:rsidRPr="00C7066C">
              <w:rPr>
                <w:rFonts w:ascii="Times New Roman" w:eastAsia="Times New Roman" w:hAnsi="Times New Roman" w:cs="Times New Roman"/>
                <w:sz w:val="20"/>
                <w:szCs w:val="20"/>
                <w:lang w:eastAsia="pl-PL"/>
              </w:rPr>
              <w:t>27 264</w:t>
            </w:r>
          </w:p>
        </w:tc>
        <w:tc>
          <w:tcPr>
            <w:tcW w:w="518" w:type="pct"/>
            <w:shd w:val="clear" w:color="auto" w:fill="auto"/>
            <w:vAlign w:val="center"/>
            <w:hideMark/>
          </w:tcPr>
          <w:p w:rsidR="00FD3118" w:rsidRPr="00C7066C" w:rsidRDefault="00FD3118" w:rsidP="00235936">
            <w:pPr>
              <w:spacing w:after="0"/>
              <w:jc w:val="right"/>
              <w:rPr>
                <w:rFonts w:ascii="Times New Roman" w:eastAsia="Times New Roman" w:hAnsi="Times New Roman" w:cs="Times New Roman"/>
                <w:color w:val="000000"/>
                <w:sz w:val="20"/>
                <w:szCs w:val="20"/>
                <w:lang w:eastAsia="pl-PL"/>
              </w:rPr>
            </w:pPr>
            <w:r w:rsidRPr="00C7066C">
              <w:rPr>
                <w:rFonts w:ascii="Times New Roman" w:eastAsia="Times New Roman" w:hAnsi="Times New Roman" w:cs="Times New Roman"/>
                <w:color w:val="000000"/>
                <w:sz w:val="20"/>
                <w:szCs w:val="20"/>
                <w:lang w:eastAsia="pl-PL"/>
              </w:rPr>
              <w:t>42 620</w:t>
            </w:r>
          </w:p>
        </w:tc>
        <w:tc>
          <w:tcPr>
            <w:tcW w:w="518" w:type="pct"/>
            <w:shd w:val="clear" w:color="auto" w:fill="auto"/>
            <w:vAlign w:val="center"/>
            <w:hideMark/>
          </w:tcPr>
          <w:p w:rsidR="00FD3118" w:rsidRPr="00C7066C" w:rsidRDefault="00C7066C" w:rsidP="0051479C">
            <w:pPr>
              <w:spacing w:after="0"/>
              <w:jc w:val="right"/>
              <w:rPr>
                <w:rFonts w:ascii="Times New Roman" w:eastAsia="Times New Roman" w:hAnsi="Times New Roman" w:cs="Times New Roman"/>
                <w:sz w:val="20"/>
                <w:szCs w:val="20"/>
                <w:lang w:eastAsia="pl-PL"/>
              </w:rPr>
            </w:pPr>
            <w:r w:rsidRPr="00C7066C">
              <w:rPr>
                <w:rFonts w:ascii="Times New Roman" w:eastAsia="Times New Roman" w:hAnsi="Times New Roman" w:cs="Times New Roman"/>
                <w:sz w:val="20"/>
                <w:szCs w:val="20"/>
                <w:lang w:eastAsia="pl-PL"/>
              </w:rPr>
              <w:t>74 880</w:t>
            </w:r>
          </w:p>
        </w:tc>
        <w:tc>
          <w:tcPr>
            <w:tcW w:w="647" w:type="pct"/>
            <w:shd w:val="clear" w:color="auto" w:fill="auto"/>
            <w:vAlign w:val="center"/>
            <w:hideMark/>
          </w:tcPr>
          <w:p w:rsidR="00FD3118" w:rsidRPr="00C7066C" w:rsidRDefault="00C7066C" w:rsidP="0051479C">
            <w:pPr>
              <w:spacing w:after="0"/>
              <w:jc w:val="right"/>
              <w:rPr>
                <w:rFonts w:ascii="Times New Roman" w:eastAsia="Times New Roman" w:hAnsi="Times New Roman" w:cs="Times New Roman"/>
                <w:sz w:val="20"/>
                <w:szCs w:val="20"/>
                <w:lang w:eastAsia="pl-PL"/>
              </w:rPr>
            </w:pPr>
            <w:r w:rsidRPr="00C7066C">
              <w:rPr>
                <w:rFonts w:ascii="Times New Roman" w:eastAsia="Times New Roman" w:hAnsi="Times New Roman" w:cs="Times New Roman"/>
                <w:sz w:val="20"/>
                <w:szCs w:val="20"/>
                <w:lang w:eastAsia="pl-PL"/>
              </w:rPr>
              <w:t>29 801</w:t>
            </w:r>
          </w:p>
        </w:tc>
        <w:tc>
          <w:tcPr>
            <w:tcW w:w="518" w:type="pct"/>
            <w:shd w:val="clear" w:color="auto" w:fill="auto"/>
            <w:vAlign w:val="center"/>
            <w:hideMark/>
          </w:tcPr>
          <w:p w:rsidR="00FD3118" w:rsidRPr="00C7066C" w:rsidRDefault="00C7066C" w:rsidP="0051479C">
            <w:pPr>
              <w:spacing w:after="0"/>
              <w:jc w:val="right"/>
              <w:rPr>
                <w:rFonts w:ascii="Times New Roman" w:eastAsia="Times New Roman" w:hAnsi="Times New Roman" w:cs="Times New Roman"/>
                <w:color w:val="000000"/>
                <w:sz w:val="20"/>
                <w:szCs w:val="20"/>
                <w:lang w:eastAsia="pl-PL"/>
              </w:rPr>
            </w:pPr>
            <w:r w:rsidRPr="00C7066C">
              <w:rPr>
                <w:rFonts w:ascii="Times New Roman" w:eastAsia="Times New Roman" w:hAnsi="Times New Roman" w:cs="Times New Roman"/>
                <w:color w:val="000000"/>
                <w:sz w:val="20"/>
                <w:szCs w:val="20"/>
                <w:lang w:eastAsia="pl-PL"/>
              </w:rPr>
              <w:t>45 079</w:t>
            </w:r>
          </w:p>
        </w:tc>
      </w:tr>
      <w:tr w:rsidR="00FD3118" w:rsidRPr="001D459A" w:rsidTr="00D3632D">
        <w:trPr>
          <w:trHeight w:val="402"/>
        </w:trPr>
        <w:tc>
          <w:tcPr>
            <w:tcW w:w="243" w:type="pct"/>
            <w:vMerge/>
            <w:vAlign w:val="center"/>
            <w:hideMark/>
          </w:tcPr>
          <w:p w:rsidR="00FD3118" w:rsidRPr="001D459A" w:rsidRDefault="00FD3118" w:rsidP="0051479C">
            <w:pPr>
              <w:spacing w:after="0"/>
              <w:rPr>
                <w:rFonts w:ascii="Times New Roman" w:eastAsia="Times New Roman" w:hAnsi="Times New Roman" w:cs="Times New Roman"/>
                <w:color w:val="000000"/>
                <w:lang w:eastAsia="pl-PL"/>
              </w:rPr>
            </w:pPr>
          </w:p>
        </w:tc>
        <w:tc>
          <w:tcPr>
            <w:tcW w:w="1391" w:type="pct"/>
            <w:shd w:val="clear" w:color="auto" w:fill="auto"/>
            <w:vAlign w:val="bottom"/>
            <w:hideMark/>
          </w:tcPr>
          <w:p w:rsidR="00FD3118" w:rsidRPr="001D459A" w:rsidRDefault="00FD3118"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Grunty</w:t>
            </w:r>
          </w:p>
        </w:tc>
        <w:tc>
          <w:tcPr>
            <w:tcW w:w="518" w:type="pct"/>
            <w:shd w:val="clear" w:color="auto" w:fill="auto"/>
            <w:vAlign w:val="center"/>
            <w:hideMark/>
          </w:tcPr>
          <w:p w:rsidR="00FD3118" w:rsidRPr="00C7066C" w:rsidRDefault="00FD3118" w:rsidP="00235936">
            <w:pPr>
              <w:spacing w:after="0"/>
              <w:jc w:val="right"/>
              <w:rPr>
                <w:rFonts w:ascii="Times New Roman" w:eastAsia="Times New Roman" w:hAnsi="Times New Roman" w:cs="Times New Roman"/>
                <w:sz w:val="20"/>
                <w:szCs w:val="20"/>
                <w:lang w:eastAsia="pl-PL"/>
              </w:rPr>
            </w:pPr>
            <w:r w:rsidRPr="00C7066C">
              <w:rPr>
                <w:rFonts w:ascii="Times New Roman" w:eastAsia="Times New Roman" w:hAnsi="Times New Roman" w:cs="Times New Roman"/>
                <w:sz w:val="20"/>
                <w:szCs w:val="20"/>
                <w:lang w:eastAsia="pl-PL"/>
              </w:rPr>
              <w:t>13 306</w:t>
            </w:r>
          </w:p>
        </w:tc>
        <w:tc>
          <w:tcPr>
            <w:tcW w:w="647" w:type="pct"/>
            <w:shd w:val="clear" w:color="auto" w:fill="auto"/>
            <w:vAlign w:val="center"/>
            <w:hideMark/>
          </w:tcPr>
          <w:p w:rsidR="00FD3118" w:rsidRPr="00C7066C" w:rsidRDefault="00FD3118" w:rsidP="00235936">
            <w:pPr>
              <w:spacing w:after="0"/>
              <w:jc w:val="right"/>
              <w:rPr>
                <w:rFonts w:ascii="Times New Roman" w:eastAsia="Times New Roman" w:hAnsi="Times New Roman" w:cs="Times New Roman"/>
                <w:sz w:val="20"/>
                <w:szCs w:val="20"/>
                <w:lang w:eastAsia="pl-PL"/>
              </w:rPr>
            </w:pPr>
            <w:r w:rsidRPr="00C7066C">
              <w:rPr>
                <w:rFonts w:ascii="Times New Roman" w:eastAsia="Times New Roman" w:hAnsi="Times New Roman" w:cs="Times New Roman"/>
                <w:sz w:val="20"/>
                <w:szCs w:val="20"/>
                <w:lang w:eastAsia="pl-PL"/>
              </w:rPr>
              <w:t>0</w:t>
            </w:r>
          </w:p>
        </w:tc>
        <w:tc>
          <w:tcPr>
            <w:tcW w:w="518" w:type="pct"/>
            <w:shd w:val="clear" w:color="auto" w:fill="auto"/>
            <w:vAlign w:val="center"/>
            <w:hideMark/>
          </w:tcPr>
          <w:p w:rsidR="00FD3118" w:rsidRPr="00C7066C" w:rsidRDefault="00FD3118" w:rsidP="00235936">
            <w:pPr>
              <w:spacing w:after="0"/>
              <w:jc w:val="right"/>
              <w:rPr>
                <w:rFonts w:ascii="Times New Roman" w:eastAsia="Times New Roman" w:hAnsi="Times New Roman" w:cs="Times New Roman"/>
                <w:color w:val="000000"/>
                <w:sz w:val="20"/>
                <w:szCs w:val="20"/>
                <w:lang w:eastAsia="pl-PL"/>
              </w:rPr>
            </w:pPr>
            <w:r w:rsidRPr="00C7066C">
              <w:rPr>
                <w:rFonts w:ascii="Times New Roman" w:eastAsia="Times New Roman" w:hAnsi="Times New Roman" w:cs="Times New Roman"/>
                <w:color w:val="000000"/>
                <w:sz w:val="20"/>
                <w:szCs w:val="20"/>
                <w:lang w:eastAsia="pl-PL"/>
              </w:rPr>
              <w:t>13 306</w:t>
            </w:r>
          </w:p>
        </w:tc>
        <w:tc>
          <w:tcPr>
            <w:tcW w:w="518" w:type="pct"/>
            <w:shd w:val="clear" w:color="auto" w:fill="auto"/>
            <w:vAlign w:val="center"/>
            <w:hideMark/>
          </w:tcPr>
          <w:p w:rsidR="00FD3118" w:rsidRPr="00C7066C" w:rsidRDefault="00C7066C" w:rsidP="0051479C">
            <w:pPr>
              <w:spacing w:after="0"/>
              <w:jc w:val="right"/>
              <w:rPr>
                <w:rFonts w:ascii="Times New Roman" w:eastAsia="Times New Roman" w:hAnsi="Times New Roman" w:cs="Times New Roman"/>
                <w:sz w:val="20"/>
                <w:szCs w:val="20"/>
                <w:lang w:eastAsia="pl-PL"/>
              </w:rPr>
            </w:pPr>
            <w:r w:rsidRPr="00C7066C">
              <w:rPr>
                <w:rFonts w:ascii="Times New Roman" w:eastAsia="Times New Roman" w:hAnsi="Times New Roman" w:cs="Times New Roman"/>
                <w:sz w:val="20"/>
                <w:szCs w:val="20"/>
                <w:lang w:eastAsia="pl-PL"/>
              </w:rPr>
              <w:t>13 266</w:t>
            </w:r>
          </w:p>
        </w:tc>
        <w:tc>
          <w:tcPr>
            <w:tcW w:w="647" w:type="pct"/>
            <w:shd w:val="clear" w:color="auto" w:fill="auto"/>
            <w:vAlign w:val="center"/>
            <w:hideMark/>
          </w:tcPr>
          <w:p w:rsidR="00FD3118" w:rsidRPr="00C7066C" w:rsidRDefault="00FD3118" w:rsidP="0051479C">
            <w:pPr>
              <w:spacing w:after="0"/>
              <w:jc w:val="right"/>
              <w:rPr>
                <w:rFonts w:ascii="Times New Roman" w:eastAsia="Times New Roman" w:hAnsi="Times New Roman" w:cs="Times New Roman"/>
                <w:sz w:val="20"/>
                <w:szCs w:val="20"/>
                <w:lang w:eastAsia="pl-PL"/>
              </w:rPr>
            </w:pPr>
            <w:r w:rsidRPr="00C7066C">
              <w:rPr>
                <w:rFonts w:ascii="Times New Roman" w:eastAsia="Times New Roman" w:hAnsi="Times New Roman" w:cs="Times New Roman"/>
                <w:sz w:val="20"/>
                <w:szCs w:val="20"/>
                <w:lang w:eastAsia="pl-PL"/>
              </w:rPr>
              <w:t>0</w:t>
            </w:r>
          </w:p>
        </w:tc>
        <w:tc>
          <w:tcPr>
            <w:tcW w:w="518" w:type="pct"/>
            <w:shd w:val="clear" w:color="auto" w:fill="auto"/>
            <w:vAlign w:val="center"/>
            <w:hideMark/>
          </w:tcPr>
          <w:p w:rsidR="00FD3118" w:rsidRPr="00C7066C" w:rsidRDefault="00C7066C" w:rsidP="0051479C">
            <w:pPr>
              <w:spacing w:after="0"/>
              <w:jc w:val="right"/>
              <w:rPr>
                <w:rFonts w:ascii="Times New Roman" w:eastAsia="Times New Roman" w:hAnsi="Times New Roman" w:cs="Times New Roman"/>
                <w:color w:val="000000"/>
                <w:sz w:val="20"/>
                <w:szCs w:val="20"/>
                <w:lang w:eastAsia="pl-PL"/>
              </w:rPr>
            </w:pPr>
            <w:r w:rsidRPr="00C7066C">
              <w:rPr>
                <w:rFonts w:ascii="Times New Roman" w:eastAsia="Times New Roman" w:hAnsi="Times New Roman" w:cs="Times New Roman"/>
                <w:color w:val="000000"/>
                <w:sz w:val="20"/>
                <w:szCs w:val="20"/>
                <w:lang w:eastAsia="pl-PL"/>
              </w:rPr>
              <w:t>13 266</w:t>
            </w:r>
          </w:p>
        </w:tc>
      </w:tr>
      <w:tr w:rsidR="00FD3118" w:rsidRPr="001D459A" w:rsidTr="00D3632D">
        <w:trPr>
          <w:trHeight w:val="600"/>
        </w:trPr>
        <w:tc>
          <w:tcPr>
            <w:tcW w:w="243" w:type="pct"/>
            <w:vMerge/>
            <w:vAlign w:val="center"/>
            <w:hideMark/>
          </w:tcPr>
          <w:p w:rsidR="00FD3118" w:rsidRPr="001D459A" w:rsidRDefault="00FD3118" w:rsidP="0051479C">
            <w:pPr>
              <w:spacing w:after="0"/>
              <w:rPr>
                <w:rFonts w:ascii="Times New Roman" w:eastAsia="Times New Roman" w:hAnsi="Times New Roman" w:cs="Times New Roman"/>
                <w:color w:val="000000"/>
                <w:lang w:eastAsia="pl-PL"/>
              </w:rPr>
            </w:pPr>
          </w:p>
        </w:tc>
        <w:tc>
          <w:tcPr>
            <w:tcW w:w="1391" w:type="pct"/>
            <w:shd w:val="clear" w:color="auto" w:fill="auto"/>
            <w:vAlign w:val="bottom"/>
            <w:hideMark/>
          </w:tcPr>
          <w:p w:rsidR="00FD3118" w:rsidRPr="001D459A" w:rsidRDefault="00FD3118"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Środki trwałe w budowie (inwestycje)</w:t>
            </w:r>
          </w:p>
        </w:tc>
        <w:tc>
          <w:tcPr>
            <w:tcW w:w="518" w:type="pct"/>
            <w:shd w:val="clear" w:color="auto" w:fill="auto"/>
            <w:vAlign w:val="center"/>
            <w:hideMark/>
          </w:tcPr>
          <w:p w:rsidR="00FD3118" w:rsidRPr="00C7066C" w:rsidRDefault="00FD3118" w:rsidP="00235936">
            <w:pPr>
              <w:spacing w:after="0"/>
              <w:jc w:val="right"/>
              <w:rPr>
                <w:rFonts w:ascii="Times New Roman" w:eastAsia="Times New Roman" w:hAnsi="Times New Roman" w:cs="Times New Roman"/>
                <w:sz w:val="20"/>
                <w:szCs w:val="20"/>
                <w:lang w:eastAsia="pl-PL"/>
              </w:rPr>
            </w:pPr>
            <w:r w:rsidRPr="00C7066C">
              <w:rPr>
                <w:rFonts w:ascii="Times New Roman" w:eastAsia="Times New Roman" w:hAnsi="Times New Roman" w:cs="Times New Roman"/>
                <w:sz w:val="20"/>
                <w:szCs w:val="20"/>
                <w:lang w:eastAsia="pl-PL"/>
              </w:rPr>
              <w:t>3 883</w:t>
            </w:r>
          </w:p>
        </w:tc>
        <w:tc>
          <w:tcPr>
            <w:tcW w:w="647" w:type="pct"/>
            <w:shd w:val="clear" w:color="auto" w:fill="auto"/>
            <w:vAlign w:val="center"/>
            <w:hideMark/>
          </w:tcPr>
          <w:p w:rsidR="00FD3118" w:rsidRPr="00C7066C" w:rsidRDefault="00FD3118" w:rsidP="00235936">
            <w:pPr>
              <w:spacing w:after="0"/>
              <w:jc w:val="right"/>
              <w:rPr>
                <w:rFonts w:ascii="Times New Roman" w:eastAsia="Times New Roman" w:hAnsi="Times New Roman" w:cs="Times New Roman"/>
                <w:sz w:val="20"/>
                <w:szCs w:val="20"/>
                <w:lang w:eastAsia="pl-PL"/>
              </w:rPr>
            </w:pPr>
            <w:r w:rsidRPr="00C7066C">
              <w:rPr>
                <w:rFonts w:ascii="Times New Roman" w:eastAsia="Times New Roman" w:hAnsi="Times New Roman" w:cs="Times New Roman"/>
                <w:sz w:val="20"/>
                <w:szCs w:val="20"/>
                <w:lang w:eastAsia="pl-PL"/>
              </w:rPr>
              <w:t>0</w:t>
            </w:r>
          </w:p>
        </w:tc>
        <w:tc>
          <w:tcPr>
            <w:tcW w:w="518" w:type="pct"/>
            <w:shd w:val="clear" w:color="auto" w:fill="auto"/>
            <w:vAlign w:val="center"/>
            <w:hideMark/>
          </w:tcPr>
          <w:p w:rsidR="00FD3118" w:rsidRPr="00C7066C" w:rsidRDefault="00FD3118" w:rsidP="00235936">
            <w:pPr>
              <w:spacing w:after="0"/>
              <w:jc w:val="right"/>
              <w:rPr>
                <w:rFonts w:ascii="Times New Roman" w:eastAsia="Times New Roman" w:hAnsi="Times New Roman" w:cs="Times New Roman"/>
                <w:color w:val="000000"/>
                <w:sz w:val="20"/>
                <w:szCs w:val="20"/>
                <w:lang w:eastAsia="pl-PL"/>
              </w:rPr>
            </w:pPr>
            <w:r w:rsidRPr="00C7066C">
              <w:rPr>
                <w:rFonts w:ascii="Times New Roman" w:eastAsia="Times New Roman" w:hAnsi="Times New Roman" w:cs="Times New Roman"/>
                <w:color w:val="000000"/>
                <w:sz w:val="20"/>
                <w:szCs w:val="20"/>
                <w:lang w:eastAsia="pl-PL"/>
              </w:rPr>
              <w:t>3 883</w:t>
            </w:r>
          </w:p>
        </w:tc>
        <w:tc>
          <w:tcPr>
            <w:tcW w:w="518" w:type="pct"/>
            <w:shd w:val="clear" w:color="auto" w:fill="auto"/>
            <w:vAlign w:val="center"/>
            <w:hideMark/>
          </w:tcPr>
          <w:p w:rsidR="00FD3118" w:rsidRPr="00C7066C" w:rsidRDefault="00C7066C" w:rsidP="0051479C">
            <w:pPr>
              <w:spacing w:after="0"/>
              <w:jc w:val="right"/>
              <w:rPr>
                <w:rFonts w:ascii="Times New Roman" w:eastAsia="Times New Roman" w:hAnsi="Times New Roman" w:cs="Times New Roman"/>
                <w:sz w:val="20"/>
                <w:szCs w:val="20"/>
                <w:lang w:eastAsia="pl-PL"/>
              </w:rPr>
            </w:pPr>
            <w:r w:rsidRPr="00C7066C">
              <w:rPr>
                <w:rFonts w:ascii="Times New Roman" w:eastAsia="Times New Roman" w:hAnsi="Times New Roman" w:cs="Times New Roman"/>
                <w:sz w:val="20"/>
                <w:szCs w:val="20"/>
                <w:lang w:eastAsia="pl-PL"/>
              </w:rPr>
              <w:t>439</w:t>
            </w:r>
          </w:p>
        </w:tc>
        <w:tc>
          <w:tcPr>
            <w:tcW w:w="647" w:type="pct"/>
            <w:shd w:val="clear" w:color="auto" w:fill="auto"/>
            <w:vAlign w:val="center"/>
            <w:hideMark/>
          </w:tcPr>
          <w:p w:rsidR="00FD3118" w:rsidRPr="00C7066C" w:rsidRDefault="00FD3118" w:rsidP="0051479C">
            <w:pPr>
              <w:spacing w:after="0"/>
              <w:jc w:val="right"/>
              <w:rPr>
                <w:rFonts w:ascii="Times New Roman" w:eastAsia="Times New Roman" w:hAnsi="Times New Roman" w:cs="Times New Roman"/>
                <w:sz w:val="20"/>
                <w:szCs w:val="20"/>
                <w:lang w:eastAsia="pl-PL"/>
              </w:rPr>
            </w:pPr>
            <w:r w:rsidRPr="00C7066C">
              <w:rPr>
                <w:rFonts w:ascii="Times New Roman" w:eastAsia="Times New Roman" w:hAnsi="Times New Roman" w:cs="Times New Roman"/>
                <w:sz w:val="20"/>
                <w:szCs w:val="20"/>
                <w:lang w:eastAsia="pl-PL"/>
              </w:rPr>
              <w:t>0</w:t>
            </w:r>
          </w:p>
        </w:tc>
        <w:tc>
          <w:tcPr>
            <w:tcW w:w="518" w:type="pct"/>
            <w:shd w:val="clear" w:color="auto" w:fill="auto"/>
            <w:vAlign w:val="center"/>
            <w:hideMark/>
          </w:tcPr>
          <w:p w:rsidR="00FD3118" w:rsidRPr="00C7066C" w:rsidRDefault="00C7066C" w:rsidP="0051479C">
            <w:pPr>
              <w:spacing w:after="0"/>
              <w:jc w:val="right"/>
              <w:rPr>
                <w:rFonts w:ascii="Times New Roman" w:eastAsia="Times New Roman" w:hAnsi="Times New Roman" w:cs="Times New Roman"/>
                <w:color w:val="000000"/>
                <w:sz w:val="20"/>
                <w:szCs w:val="20"/>
                <w:lang w:eastAsia="pl-PL"/>
              </w:rPr>
            </w:pPr>
            <w:r w:rsidRPr="00C7066C">
              <w:rPr>
                <w:rFonts w:ascii="Times New Roman" w:eastAsia="Times New Roman" w:hAnsi="Times New Roman" w:cs="Times New Roman"/>
                <w:color w:val="000000"/>
                <w:sz w:val="20"/>
                <w:szCs w:val="20"/>
                <w:lang w:eastAsia="pl-PL"/>
              </w:rPr>
              <w:t>439</w:t>
            </w:r>
          </w:p>
        </w:tc>
      </w:tr>
      <w:tr w:rsidR="00FD3118" w:rsidRPr="001D459A" w:rsidTr="00D3632D">
        <w:trPr>
          <w:trHeight w:val="402"/>
        </w:trPr>
        <w:tc>
          <w:tcPr>
            <w:tcW w:w="1634" w:type="pct"/>
            <w:gridSpan w:val="2"/>
            <w:shd w:val="clear" w:color="auto" w:fill="auto"/>
            <w:vAlign w:val="bottom"/>
            <w:hideMark/>
          </w:tcPr>
          <w:p w:rsidR="00FD3118" w:rsidRPr="001D459A" w:rsidRDefault="00C7066C"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r w:rsidR="00FD3118" w:rsidRPr="001D459A">
              <w:rPr>
                <w:rFonts w:ascii="Times New Roman" w:eastAsia="Times New Roman" w:hAnsi="Times New Roman" w:cs="Times New Roman"/>
                <w:color w:val="000000"/>
                <w:lang w:eastAsia="pl-PL"/>
              </w:rPr>
              <w:t>. Długoterminowe aktywa finansowe</w:t>
            </w:r>
          </w:p>
        </w:tc>
        <w:tc>
          <w:tcPr>
            <w:tcW w:w="518"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2 594</w:t>
            </w:r>
          </w:p>
        </w:tc>
        <w:tc>
          <w:tcPr>
            <w:tcW w:w="647"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0</w:t>
            </w:r>
          </w:p>
        </w:tc>
        <w:tc>
          <w:tcPr>
            <w:tcW w:w="518"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2 594</w:t>
            </w:r>
          </w:p>
        </w:tc>
        <w:tc>
          <w:tcPr>
            <w:tcW w:w="518" w:type="pct"/>
            <w:shd w:val="clear" w:color="auto" w:fill="auto"/>
            <w:vAlign w:val="center"/>
            <w:hideMark/>
          </w:tcPr>
          <w:p w:rsidR="00FD3118" w:rsidRPr="001D459A" w:rsidRDefault="00FD3118" w:rsidP="0051479C">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2 594</w:t>
            </w:r>
          </w:p>
        </w:tc>
        <w:tc>
          <w:tcPr>
            <w:tcW w:w="647" w:type="pct"/>
            <w:shd w:val="clear" w:color="auto" w:fill="auto"/>
            <w:vAlign w:val="center"/>
            <w:hideMark/>
          </w:tcPr>
          <w:p w:rsidR="00FD3118" w:rsidRPr="001D459A" w:rsidRDefault="00FD3118" w:rsidP="0051479C">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0</w:t>
            </w:r>
          </w:p>
        </w:tc>
        <w:tc>
          <w:tcPr>
            <w:tcW w:w="518" w:type="pct"/>
            <w:shd w:val="clear" w:color="auto" w:fill="auto"/>
            <w:vAlign w:val="center"/>
            <w:hideMark/>
          </w:tcPr>
          <w:p w:rsidR="00FD3118" w:rsidRPr="001D459A" w:rsidRDefault="00FD3118"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2 594</w:t>
            </w:r>
          </w:p>
        </w:tc>
      </w:tr>
      <w:tr w:rsidR="00FD3118" w:rsidRPr="001D459A" w:rsidTr="00D3632D">
        <w:trPr>
          <w:trHeight w:val="402"/>
        </w:trPr>
        <w:tc>
          <w:tcPr>
            <w:tcW w:w="1634" w:type="pct"/>
            <w:gridSpan w:val="2"/>
            <w:shd w:val="clear" w:color="auto" w:fill="auto"/>
            <w:vAlign w:val="center"/>
            <w:hideMark/>
          </w:tcPr>
          <w:p w:rsidR="00FD3118" w:rsidRPr="001D459A" w:rsidRDefault="00FD3118"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Razem aktywa trwałe</w:t>
            </w:r>
          </w:p>
        </w:tc>
        <w:tc>
          <w:tcPr>
            <w:tcW w:w="518"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b/>
                <w:bCs/>
                <w:lang w:eastAsia="pl-PL"/>
              </w:rPr>
            </w:pPr>
            <w:r w:rsidRPr="001D459A">
              <w:rPr>
                <w:rFonts w:ascii="Times New Roman" w:eastAsia="Times New Roman" w:hAnsi="Times New Roman" w:cs="Times New Roman"/>
                <w:b/>
                <w:bCs/>
                <w:lang w:eastAsia="pl-PL"/>
              </w:rPr>
              <w:t>89 781</w:t>
            </w:r>
          </w:p>
        </w:tc>
        <w:tc>
          <w:tcPr>
            <w:tcW w:w="647"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b/>
                <w:bCs/>
                <w:lang w:eastAsia="pl-PL"/>
              </w:rPr>
            </w:pPr>
            <w:r w:rsidRPr="001D459A">
              <w:rPr>
                <w:rFonts w:ascii="Times New Roman" w:eastAsia="Times New Roman" w:hAnsi="Times New Roman" w:cs="Times New Roman"/>
                <w:b/>
                <w:bCs/>
                <w:lang w:eastAsia="pl-PL"/>
              </w:rPr>
              <w:t>27 373</w:t>
            </w:r>
          </w:p>
        </w:tc>
        <w:tc>
          <w:tcPr>
            <w:tcW w:w="518"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b/>
                <w:bCs/>
                <w:lang w:eastAsia="pl-PL"/>
              </w:rPr>
            </w:pPr>
            <w:r w:rsidRPr="001D459A">
              <w:rPr>
                <w:rFonts w:ascii="Times New Roman" w:eastAsia="Times New Roman" w:hAnsi="Times New Roman" w:cs="Times New Roman"/>
                <w:b/>
                <w:bCs/>
                <w:lang w:eastAsia="pl-PL"/>
              </w:rPr>
              <w:t>62 408</w:t>
            </w:r>
          </w:p>
        </w:tc>
        <w:tc>
          <w:tcPr>
            <w:tcW w:w="518" w:type="pct"/>
            <w:shd w:val="clear" w:color="auto" w:fill="auto"/>
            <w:vAlign w:val="center"/>
            <w:hideMark/>
          </w:tcPr>
          <w:p w:rsidR="00FD3118" w:rsidRPr="001D459A" w:rsidRDefault="00C7066C" w:rsidP="0051479C">
            <w:pPr>
              <w:spacing w:after="0"/>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91 337</w:t>
            </w:r>
          </w:p>
        </w:tc>
        <w:tc>
          <w:tcPr>
            <w:tcW w:w="647" w:type="pct"/>
            <w:shd w:val="clear" w:color="auto" w:fill="auto"/>
            <w:vAlign w:val="center"/>
            <w:hideMark/>
          </w:tcPr>
          <w:p w:rsidR="00FD3118" w:rsidRPr="001D459A" w:rsidRDefault="00FD3118" w:rsidP="00C7066C">
            <w:pPr>
              <w:spacing w:after="0"/>
              <w:jc w:val="right"/>
              <w:rPr>
                <w:rFonts w:ascii="Times New Roman" w:eastAsia="Times New Roman" w:hAnsi="Times New Roman" w:cs="Times New Roman"/>
                <w:b/>
                <w:bCs/>
                <w:lang w:eastAsia="pl-PL"/>
              </w:rPr>
            </w:pPr>
            <w:r w:rsidRPr="001D459A">
              <w:rPr>
                <w:rFonts w:ascii="Times New Roman" w:eastAsia="Times New Roman" w:hAnsi="Times New Roman" w:cs="Times New Roman"/>
                <w:b/>
                <w:bCs/>
                <w:lang w:eastAsia="pl-PL"/>
              </w:rPr>
              <w:t>2</w:t>
            </w:r>
            <w:r w:rsidR="00C7066C">
              <w:rPr>
                <w:rFonts w:ascii="Times New Roman" w:eastAsia="Times New Roman" w:hAnsi="Times New Roman" w:cs="Times New Roman"/>
                <w:b/>
                <w:bCs/>
                <w:lang w:eastAsia="pl-PL"/>
              </w:rPr>
              <w:t>9 915</w:t>
            </w:r>
          </w:p>
        </w:tc>
        <w:tc>
          <w:tcPr>
            <w:tcW w:w="518" w:type="pct"/>
            <w:shd w:val="clear" w:color="auto" w:fill="auto"/>
            <w:vAlign w:val="center"/>
            <w:hideMark/>
          </w:tcPr>
          <w:p w:rsidR="00FD3118" w:rsidRPr="001D459A" w:rsidRDefault="00C7066C" w:rsidP="0051479C">
            <w:pPr>
              <w:spacing w:after="0"/>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61 422</w:t>
            </w:r>
          </w:p>
        </w:tc>
      </w:tr>
      <w:tr w:rsidR="00FD3118" w:rsidRPr="001D459A" w:rsidTr="00D3632D">
        <w:trPr>
          <w:trHeight w:val="402"/>
        </w:trPr>
        <w:tc>
          <w:tcPr>
            <w:tcW w:w="1634" w:type="pct"/>
            <w:gridSpan w:val="2"/>
            <w:shd w:val="clear" w:color="auto" w:fill="auto"/>
            <w:vAlign w:val="center"/>
            <w:hideMark/>
          </w:tcPr>
          <w:p w:rsidR="00FD3118" w:rsidRPr="001D459A" w:rsidRDefault="00FD3118"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 Zapasy</w:t>
            </w:r>
          </w:p>
        </w:tc>
        <w:tc>
          <w:tcPr>
            <w:tcW w:w="518"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11</w:t>
            </w:r>
          </w:p>
        </w:tc>
        <w:tc>
          <w:tcPr>
            <w:tcW w:w="647"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0</w:t>
            </w:r>
          </w:p>
        </w:tc>
        <w:tc>
          <w:tcPr>
            <w:tcW w:w="518"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11</w:t>
            </w:r>
          </w:p>
        </w:tc>
        <w:tc>
          <w:tcPr>
            <w:tcW w:w="518" w:type="pct"/>
            <w:shd w:val="clear" w:color="auto" w:fill="auto"/>
            <w:vAlign w:val="center"/>
            <w:hideMark/>
          </w:tcPr>
          <w:p w:rsidR="00FD3118" w:rsidRPr="001D459A" w:rsidRDefault="00C7066C" w:rsidP="0051479C">
            <w:pPr>
              <w:spacing w:after="0"/>
              <w:jc w:val="right"/>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647" w:type="pct"/>
            <w:shd w:val="clear" w:color="auto" w:fill="auto"/>
            <w:vAlign w:val="center"/>
            <w:hideMark/>
          </w:tcPr>
          <w:p w:rsidR="00FD3118" w:rsidRPr="001D459A" w:rsidRDefault="00FD3118" w:rsidP="0051479C">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0</w:t>
            </w:r>
          </w:p>
        </w:tc>
        <w:tc>
          <w:tcPr>
            <w:tcW w:w="518" w:type="pct"/>
            <w:shd w:val="clear" w:color="auto" w:fill="auto"/>
            <w:vAlign w:val="center"/>
            <w:hideMark/>
          </w:tcPr>
          <w:p w:rsidR="00FD3118" w:rsidRPr="001D459A" w:rsidRDefault="00C7066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p>
        </w:tc>
      </w:tr>
      <w:tr w:rsidR="00FD3118" w:rsidRPr="001D459A" w:rsidTr="00D3632D">
        <w:trPr>
          <w:trHeight w:val="402"/>
        </w:trPr>
        <w:tc>
          <w:tcPr>
            <w:tcW w:w="1634" w:type="pct"/>
            <w:gridSpan w:val="2"/>
            <w:shd w:val="clear" w:color="auto" w:fill="auto"/>
            <w:vAlign w:val="center"/>
            <w:hideMark/>
          </w:tcPr>
          <w:p w:rsidR="00FD3118" w:rsidRPr="001D459A" w:rsidRDefault="00FD3118"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 Należności krótkoterminowe</w:t>
            </w:r>
          </w:p>
        </w:tc>
        <w:tc>
          <w:tcPr>
            <w:tcW w:w="518"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2 320</w:t>
            </w:r>
          </w:p>
        </w:tc>
        <w:tc>
          <w:tcPr>
            <w:tcW w:w="647"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0</w:t>
            </w:r>
          </w:p>
        </w:tc>
        <w:tc>
          <w:tcPr>
            <w:tcW w:w="518"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2 320</w:t>
            </w:r>
          </w:p>
        </w:tc>
        <w:tc>
          <w:tcPr>
            <w:tcW w:w="518" w:type="pct"/>
            <w:shd w:val="clear" w:color="auto" w:fill="auto"/>
            <w:vAlign w:val="center"/>
            <w:hideMark/>
          </w:tcPr>
          <w:p w:rsidR="00FD3118" w:rsidRPr="001D459A" w:rsidRDefault="00C7066C" w:rsidP="0051479C">
            <w:pPr>
              <w:spacing w:after="0"/>
              <w:jc w:val="right"/>
              <w:rPr>
                <w:rFonts w:ascii="Times New Roman" w:eastAsia="Times New Roman" w:hAnsi="Times New Roman" w:cs="Times New Roman"/>
                <w:lang w:eastAsia="pl-PL"/>
              </w:rPr>
            </w:pPr>
            <w:r>
              <w:rPr>
                <w:rFonts w:ascii="Times New Roman" w:eastAsia="Times New Roman" w:hAnsi="Times New Roman" w:cs="Times New Roman"/>
                <w:lang w:eastAsia="pl-PL"/>
              </w:rPr>
              <w:t>1 787</w:t>
            </w:r>
          </w:p>
        </w:tc>
        <w:tc>
          <w:tcPr>
            <w:tcW w:w="647" w:type="pct"/>
            <w:shd w:val="clear" w:color="auto" w:fill="auto"/>
            <w:vAlign w:val="center"/>
            <w:hideMark/>
          </w:tcPr>
          <w:p w:rsidR="00FD3118" w:rsidRPr="001D459A" w:rsidRDefault="00FD3118" w:rsidP="0051479C">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0</w:t>
            </w:r>
          </w:p>
        </w:tc>
        <w:tc>
          <w:tcPr>
            <w:tcW w:w="518" w:type="pct"/>
            <w:shd w:val="clear" w:color="auto" w:fill="auto"/>
            <w:vAlign w:val="center"/>
            <w:hideMark/>
          </w:tcPr>
          <w:p w:rsidR="00FD3118" w:rsidRPr="001D459A" w:rsidRDefault="00C7066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1 787</w:t>
            </w:r>
          </w:p>
        </w:tc>
      </w:tr>
      <w:tr w:rsidR="00FD3118" w:rsidRPr="001D459A" w:rsidTr="00D3632D">
        <w:trPr>
          <w:trHeight w:val="402"/>
        </w:trPr>
        <w:tc>
          <w:tcPr>
            <w:tcW w:w="1634" w:type="pct"/>
            <w:gridSpan w:val="2"/>
            <w:shd w:val="clear" w:color="auto" w:fill="auto"/>
            <w:vAlign w:val="center"/>
            <w:hideMark/>
          </w:tcPr>
          <w:p w:rsidR="00FD3118" w:rsidRPr="001D459A" w:rsidRDefault="00FD3118"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3. Krótkoterminowe aktywa finansowe</w:t>
            </w:r>
          </w:p>
        </w:tc>
        <w:tc>
          <w:tcPr>
            <w:tcW w:w="518"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322</w:t>
            </w:r>
          </w:p>
        </w:tc>
        <w:tc>
          <w:tcPr>
            <w:tcW w:w="647"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0</w:t>
            </w:r>
          </w:p>
        </w:tc>
        <w:tc>
          <w:tcPr>
            <w:tcW w:w="518"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322</w:t>
            </w:r>
          </w:p>
        </w:tc>
        <w:tc>
          <w:tcPr>
            <w:tcW w:w="518" w:type="pct"/>
            <w:shd w:val="clear" w:color="auto" w:fill="auto"/>
            <w:vAlign w:val="center"/>
            <w:hideMark/>
          </w:tcPr>
          <w:p w:rsidR="00FD3118" w:rsidRPr="001D459A" w:rsidRDefault="00C7066C" w:rsidP="0051479C">
            <w:pPr>
              <w:spacing w:after="0"/>
              <w:jc w:val="right"/>
              <w:rPr>
                <w:rFonts w:ascii="Times New Roman" w:eastAsia="Times New Roman" w:hAnsi="Times New Roman" w:cs="Times New Roman"/>
                <w:lang w:eastAsia="pl-PL"/>
              </w:rPr>
            </w:pPr>
            <w:r>
              <w:rPr>
                <w:rFonts w:ascii="Times New Roman" w:eastAsia="Times New Roman" w:hAnsi="Times New Roman" w:cs="Times New Roman"/>
                <w:lang w:eastAsia="pl-PL"/>
              </w:rPr>
              <w:t>466</w:t>
            </w:r>
          </w:p>
        </w:tc>
        <w:tc>
          <w:tcPr>
            <w:tcW w:w="647" w:type="pct"/>
            <w:shd w:val="clear" w:color="auto" w:fill="auto"/>
            <w:vAlign w:val="center"/>
            <w:hideMark/>
          </w:tcPr>
          <w:p w:rsidR="00FD3118" w:rsidRPr="001D459A" w:rsidRDefault="00FD3118" w:rsidP="0051479C">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0</w:t>
            </w:r>
          </w:p>
        </w:tc>
        <w:tc>
          <w:tcPr>
            <w:tcW w:w="518" w:type="pct"/>
            <w:shd w:val="clear" w:color="auto" w:fill="auto"/>
            <w:vAlign w:val="center"/>
            <w:hideMark/>
          </w:tcPr>
          <w:p w:rsidR="00FD3118" w:rsidRPr="001D459A" w:rsidRDefault="00C7066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466</w:t>
            </w:r>
          </w:p>
        </w:tc>
      </w:tr>
      <w:tr w:rsidR="00FD3118" w:rsidRPr="001D459A" w:rsidTr="00D3632D">
        <w:trPr>
          <w:trHeight w:val="402"/>
        </w:trPr>
        <w:tc>
          <w:tcPr>
            <w:tcW w:w="1634" w:type="pct"/>
            <w:gridSpan w:val="2"/>
            <w:shd w:val="clear" w:color="auto" w:fill="auto"/>
            <w:vAlign w:val="center"/>
            <w:hideMark/>
          </w:tcPr>
          <w:p w:rsidR="00FD3118" w:rsidRPr="001D459A" w:rsidRDefault="00FD3118"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Razem aktywa obrotowe</w:t>
            </w:r>
          </w:p>
        </w:tc>
        <w:tc>
          <w:tcPr>
            <w:tcW w:w="518"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b/>
                <w:bCs/>
                <w:lang w:eastAsia="pl-PL"/>
              </w:rPr>
            </w:pPr>
            <w:r w:rsidRPr="001D459A">
              <w:rPr>
                <w:rFonts w:ascii="Times New Roman" w:eastAsia="Times New Roman" w:hAnsi="Times New Roman" w:cs="Times New Roman"/>
                <w:b/>
                <w:bCs/>
                <w:lang w:eastAsia="pl-PL"/>
              </w:rPr>
              <w:t>2 653</w:t>
            </w:r>
          </w:p>
        </w:tc>
        <w:tc>
          <w:tcPr>
            <w:tcW w:w="647"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b/>
                <w:bCs/>
                <w:lang w:eastAsia="pl-PL"/>
              </w:rPr>
            </w:pPr>
            <w:r w:rsidRPr="001D459A">
              <w:rPr>
                <w:rFonts w:ascii="Times New Roman" w:eastAsia="Times New Roman" w:hAnsi="Times New Roman" w:cs="Times New Roman"/>
                <w:b/>
                <w:bCs/>
                <w:lang w:eastAsia="pl-PL"/>
              </w:rPr>
              <w:t>0</w:t>
            </w:r>
          </w:p>
        </w:tc>
        <w:tc>
          <w:tcPr>
            <w:tcW w:w="518"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b/>
                <w:bCs/>
                <w:lang w:eastAsia="pl-PL"/>
              </w:rPr>
            </w:pPr>
            <w:r w:rsidRPr="001D459A">
              <w:rPr>
                <w:rFonts w:ascii="Times New Roman" w:eastAsia="Times New Roman" w:hAnsi="Times New Roman" w:cs="Times New Roman"/>
                <w:b/>
                <w:bCs/>
                <w:lang w:eastAsia="pl-PL"/>
              </w:rPr>
              <w:t>2 653</w:t>
            </w:r>
          </w:p>
        </w:tc>
        <w:tc>
          <w:tcPr>
            <w:tcW w:w="518" w:type="pct"/>
            <w:shd w:val="clear" w:color="auto" w:fill="auto"/>
            <w:vAlign w:val="center"/>
            <w:hideMark/>
          </w:tcPr>
          <w:p w:rsidR="00FD3118" w:rsidRPr="001D459A" w:rsidRDefault="00C7066C" w:rsidP="0051479C">
            <w:pPr>
              <w:spacing w:after="0"/>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2 258</w:t>
            </w:r>
          </w:p>
        </w:tc>
        <w:tc>
          <w:tcPr>
            <w:tcW w:w="647" w:type="pct"/>
            <w:shd w:val="clear" w:color="auto" w:fill="auto"/>
            <w:vAlign w:val="center"/>
            <w:hideMark/>
          </w:tcPr>
          <w:p w:rsidR="00FD3118" w:rsidRPr="001D459A" w:rsidRDefault="00FD3118" w:rsidP="0051479C">
            <w:pPr>
              <w:spacing w:after="0"/>
              <w:jc w:val="right"/>
              <w:rPr>
                <w:rFonts w:ascii="Times New Roman" w:eastAsia="Times New Roman" w:hAnsi="Times New Roman" w:cs="Times New Roman"/>
                <w:b/>
                <w:bCs/>
                <w:lang w:eastAsia="pl-PL"/>
              </w:rPr>
            </w:pPr>
            <w:r w:rsidRPr="001D459A">
              <w:rPr>
                <w:rFonts w:ascii="Times New Roman" w:eastAsia="Times New Roman" w:hAnsi="Times New Roman" w:cs="Times New Roman"/>
                <w:b/>
                <w:bCs/>
                <w:lang w:eastAsia="pl-PL"/>
              </w:rPr>
              <w:t>0</w:t>
            </w:r>
          </w:p>
        </w:tc>
        <w:tc>
          <w:tcPr>
            <w:tcW w:w="518" w:type="pct"/>
            <w:shd w:val="clear" w:color="auto" w:fill="auto"/>
            <w:vAlign w:val="center"/>
            <w:hideMark/>
          </w:tcPr>
          <w:p w:rsidR="00FD3118" w:rsidRPr="001D459A" w:rsidRDefault="00C7066C" w:rsidP="0051479C">
            <w:pPr>
              <w:spacing w:after="0"/>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2 258</w:t>
            </w:r>
          </w:p>
        </w:tc>
      </w:tr>
      <w:tr w:rsidR="00FD3118" w:rsidRPr="001D459A" w:rsidTr="00D3632D">
        <w:trPr>
          <w:trHeight w:val="402"/>
        </w:trPr>
        <w:tc>
          <w:tcPr>
            <w:tcW w:w="1634" w:type="pct"/>
            <w:gridSpan w:val="2"/>
            <w:shd w:val="clear" w:color="auto" w:fill="auto"/>
            <w:vAlign w:val="center"/>
            <w:hideMark/>
          </w:tcPr>
          <w:p w:rsidR="00FD3118" w:rsidRPr="001D459A" w:rsidRDefault="00FD3118"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RAZEM AKTYWA</w:t>
            </w:r>
          </w:p>
        </w:tc>
        <w:tc>
          <w:tcPr>
            <w:tcW w:w="518"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b/>
                <w:bCs/>
                <w:lang w:eastAsia="pl-PL"/>
              </w:rPr>
            </w:pPr>
            <w:r w:rsidRPr="001D459A">
              <w:rPr>
                <w:rFonts w:ascii="Times New Roman" w:eastAsia="Times New Roman" w:hAnsi="Times New Roman" w:cs="Times New Roman"/>
                <w:b/>
                <w:bCs/>
                <w:lang w:eastAsia="pl-PL"/>
              </w:rPr>
              <w:t>92 434</w:t>
            </w:r>
          </w:p>
        </w:tc>
        <w:tc>
          <w:tcPr>
            <w:tcW w:w="647"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b/>
                <w:bCs/>
                <w:lang w:eastAsia="pl-PL"/>
              </w:rPr>
            </w:pPr>
            <w:r w:rsidRPr="001D459A">
              <w:rPr>
                <w:rFonts w:ascii="Times New Roman" w:eastAsia="Times New Roman" w:hAnsi="Times New Roman" w:cs="Times New Roman"/>
                <w:b/>
                <w:bCs/>
                <w:lang w:eastAsia="pl-PL"/>
              </w:rPr>
              <w:t>27 373</w:t>
            </w:r>
          </w:p>
        </w:tc>
        <w:tc>
          <w:tcPr>
            <w:tcW w:w="518" w:type="pct"/>
            <w:shd w:val="clear" w:color="auto" w:fill="auto"/>
            <w:vAlign w:val="center"/>
            <w:hideMark/>
          </w:tcPr>
          <w:p w:rsidR="00FD3118" w:rsidRPr="001D459A" w:rsidRDefault="00FD3118" w:rsidP="00235936">
            <w:pPr>
              <w:spacing w:after="0"/>
              <w:jc w:val="right"/>
              <w:rPr>
                <w:rFonts w:ascii="Times New Roman" w:eastAsia="Times New Roman" w:hAnsi="Times New Roman" w:cs="Times New Roman"/>
                <w:b/>
                <w:bCs/>
                <w:lang w:eastAsia="pl-PL"/>
              </w:rPr>
            </w:pPr>
            <w:r w:rsidRPr="001D459A">
              <w:rPr>
                <w:rFonts w:ascii="Times New Roman" w:eastAsia="Times New Roman" w:hAnsi="Times New Roman" w:cs="Times New Roman"/>
                <w:b/>
                <w:bCs/>
                <w:lang w:eastAsia="pl-PL"/>
              </w:rPr>
              <w:t>65 061</w:t>
            </w:r>
          </w:p>
        </w:tc>
        <w:tc>
          <w:tcPr>
            <w:tcW w:w="518" w:type="pct"/>
            <w:shd w:val="clear" w:color="auto" w:fill="auto"/>
            <w:vAlign w:val="center"/>
            <w:hideMark/>
          </w:tcPr>
          <w:p w:rsidR="00FD3118" w:rsidRPr="001D459A" w:rsidRDefault="00C7066C" w:rsidP="0051479C">
            <w:pPr>
              <w:spacing w:after="0"/>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93 595</w:t>
            </w:r>
          </w:p>
        </w:tc>
        <w:tc>
          <w:tcPr>
            <w:tcW w:w="647" w:type="pct"/>
            <w:shd w:val="clear" w:color="auto" w:fill="auto"/>
            <w:vAlign w:val="center"/>
            <w:hideMark/>
          </w:tcPr>
          <w:p w:rsidR="00FD3118" w:rsidRPr="001D459A" w:rsidRDefault="00C7066C" w:rsidP="0051479C">
            <w:pPr>
              <w:spacing w:after="0"/>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29 915</w:t>
            </w:r>
          </w:p>
        </w:tc>
        <w:tc>
          <w:tcPr>
            <w:tcW w:w="518" w:type="pct"/>
            <w:shd w:val="clear" w:color="auto" w:fill="auto"/>
            <w:vAlign w:val="center"/>
            <w:hideMark/>
          </w:tcPr>
          <w:p w:rsidR="00FD3118" w:rsidRPr="001D459A" w:rsidRDefault="00C7066C" w:rsidP="0051479C">
            <w:pPr>
              <w:spacing w:after="0"/>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63 680</w:t>
            </w:r>
          </w:p>
        </w:tc>
      </w:tr>
    </w:tbl>
    <w:p w:rsidR="00380ACA" w:rsidRPr="001D459A" w:rsidRDefault="00380ACA" w:rsidP="0051479C">
      <w:pPr>
        <w:rPr>
          <w:rFonts w:ascii="Times New Roman" w:hAnsi="Times New Roman" w:cs="Times New Roman"/>
        </w:rPr>
      </w:pPr>
    </w:p>
    <w:p w:rsidR="00094021" w:rsidRPr="001D459A" w:rsidRDefault="00094021" w:rsidP="007A67BE">
      <w:pPr>
        <w:spacing w:after="0"/>
        <w:jc w:val="both"/>
        <w:rPr>
          <w:rFonts w:ascii="Times New Roman" w:eastAsia="Calibri" w:hAnsi="Times New Roman" w:cs="Times New Roman"/>
        </w:rPr>
      </w:pPr>
      <w:r w:rsidRPr="001D459A">
        <w:rPr>
          <w:rFonts w:ascii="Times New Roman" w:eastAsia="Calibri" w:hAnsi="Times New Roman" w:cs="Times New Roman"/>
        </w:rPr>
        <w:t xml:space="preserve">Wartość </w:t>
      </w:r>
      <w:r w:rsidRPr="001D459A">
        <w:rPr>
          <w:rFonts w:ascii="Times New Roman" w:eastAsia="Calibri" w:hAnsi="Times New Roman" w:cs="Times New Roman"/>
          <w:b/>
        </w:rPr>
        <w:t>brutto</w:t>
      </w:r>
      <w:r w:rsidRPr="001D459A">
        <w:rPr>
          <w:rFonts w:ascii="Times New Roman" w:eastAsia="Calibri" w:hAnsi="Times New Roman" w:cs="Times New Roman"/>
        </w:rPr>
        <w:t xml:space="preserve"> mienia Gminy Nowe wg stanu na dzień 31 grudnia  201</w:t>
      </w:r>
      <w:r w:rsidR="00C7066C">
        <w:rPr>
          <w:rFonts w:ascii="Times New Roman" w:eastAsia="Calibri" w:hAnsi="Times New Roman" w:cs="Times New Roman"/>
        </w:rPr>
        <w:t>9</w:t>
      </w:r>
      <w:r w:rsidRPr="001D459A">
        <w:rPr>
          <w:rFonts w:ascii="Times New Roman" w:eastAsia="Calibri" w:hAnsi="Times New Roman" w:cs="Times New Roman"/>
        </w:rPr>
        <w:t xml:space="preserve"> r. wynosi</w:t>
      </w:r>
      <w:r w:rsidR="00C7066C">
        <w:rPr>
          <w:rFonts w:ascii="Times New Roman" w:hAnsi="Times New Roman" w:cs="Times New Roman"/>
        </w:rPr>
        <w:t>ła 93</w:t>
      </w:r>
      <w:r w:rsidR="00347D4D">
        <w:rPr>
          <w:rFonts w:ascii="Times New Roman" w:hAnsi="Times New Roman" w:cs="Times New Roman"/>
        </w:rPr>
        <w:t>.</w:t>
      </w:r>
      <w:r w:rsidR="00C7066C">
        <w:rPr>
          <w:rFonts w:ascii="Times New Roman" w:hAnsi="Times New Roman" w:cs="Times New Roman"/>
        </w:rPr>
        <w:t>595</w:t>
      </w:r>
      <w:r w:rsidRPr="001D459A">
        <w:rPr>
          <w:rFonts w:ascii="Times New Roman" w:hAnsi="Times New Roman" w:cs="Times New Roman"/>
        </w:rPr>
        <w:t xml:space="preserve"> tys.</w:t>
      </w:r>
      <w:r w:rsidRPr="001D459A">
        <w:rPr>
          <w:rFonts w:ascii="Times New Roman" w:eastAsia="Calibri" w:hAnsi="Times New Roman" w:cs="Times New Roman"/>
        </w:rPr>
        <w:t xml:space="preserve"> zł, w tym </w:t>
      </w:r>
      <w:r w:rsidR="00C7066C">
        <w:rPr>
          <w:rFonts w:ascii="Times New Roman" w:hAnsi="Times New Roman" w:cs="Times New Roman"/>
        </w:rPr>
        <w:t>aktywów trwałych 91</w:t>
      </w:r>
      <w:r w:rsidR="00347D4D">
        <w:rPr>
          <w:rFonts w:ascii="Times New Roman" w:hAnsi="Times New Roman" w:cs="Times New Roman"/>
        </w:rPr>
        <w:t>.</w:t>
      </w:r>
      <w:r w:rsidR="00C7066C">
        <w:rPr>
          <w:rFonts w:ascii="Times New Roman" w:hAnsi="Times New Roman" w:cs="Times New Roman"/>
        </w:rPr>
        <w:t>33</w:t>
      </w:r>
      <w:r w:rsidR="00347D4D">
        <w:rPr>
          <w:rFonts w:ascii="Times New Roman" w:hAnsi="Times New Roman" w:cs="Times New Roman"/>
        </w:rPr>
        <w:t xml:space="preserve">7 </w:t>
      </w:r>
      <w:r w:rsidR="006113A4">
        <w:rPr>
          <w:rFonts w:ascii="Times New Roman" w:hAnsi="Times New Roman" w:cs="Times New Roman"/>
        </w:rPr>
        <w:t>tys.</w:t>
      </w:r>
      <w:r w:rsidRPr="001D459A">
        <w:rPr>
          <w:rFonts w:ascii="Times New Roman" w:eastAsia="Calibri" w:hAnsi="Times New Roman" w:cs="Times New Roman"/>
        </w:rPr>
        <w:t xml:space="preserve"> zł oraz aktywów obrotowych 2.</w:t>
      </w:r>
      <w:r w:rsidR="00347D4D">
        <w:rPr>
          <w:rFonts w:ascii="Times New Roman" w:hAnsi="Times New Roman" w:cs="Times New Roman"/>
        </w:rPr>
        <w:t>258</w:t>
      </w:r>
      <w:r w:rsidRPr="001D459A">
        <w:rPr>
          <w:rFonts w:ascii="Times New Roman" w:hAnsi="Times New Roman" w:cs="Times New Roman"/>
        </w:rPr>
        <w:t xml:space="preserve"> tys. zł</w:t>
      </w:r>
      <w:r w:rsidRPr="001D459A">
        <w:rPr>
          <w:rFonts w:ascii="Times New Roman" w:eastAsia="Calibri" w:hAnsi="Times New Roman" w:cs="Times New Roman"/>
        </w:rPr>
        <w:t xml:space="preserve">. </w:t>
      </w:r>
      <w:r w:rsidRPr="001D459A">
        <w:rPr>
          <w:rFonts w:ascii="Times New Roman" w:hAnsi="Times New Roman" w:cs="Times New Roman"/>
        </w:rPr>
        <w:t>Na przestrzeni roku</w:t>
      </w:r>
      <w:r w:rsidRPr="001D459A">
        <w:rPr>
          <w:rFonts w:ascii="Times New Roman" w:eastAsia="Calibri" w:hAnsi="Times New Roman" w:cs="Times New Roman"/>
        </w:rPr>
        <w:t xml:space="preserve"> wystąpił wzrost wartości brutto mienia o</w:t>
      </w:r>
      <w:r w:rsidR="00347D4D">
        <w:rPr>
          <w:rFonts w:ascii="Times New Roman" w:hAnsi="Times New Roman" w:cs="Times New Roman"/>
        </w:rPr>
        <w:t xml:space="preserve"> 1.161</w:t>
      </w:r>
      <w:r w:rsidRPr="001D459A">
        <w:rPr>
          <w:rFonts w:ascii="Times New Roman" w:hAnsi="Times New Roman" w:cs="Times New Roman"/>
        </w:rPr>
        <w:t xml:space="preserve"> tys.</w:t>
      </w:r>
      <w:r w:rsidR="00347D4D">
        <w:rPr>
          <w:rFonts w:ascii="Times New Roman" w:eastAsia="Calibri" w:hAnsi="Times New Roman" w:cs="Times New Roman"/>
        </w:rPr>
        <w:t xml:space="preserve"> zł, tj. o +1,3</w:t>
      </w:r>
      <w:r w:rsidRPr="001D459A">
        <w:rPr>
          <w:rFonts w:ascii="Times New Roman" w:eastAsia="Calibri" w:hAnsi="Times New Roman" w:cs="Times New Roman"/>
        </w:rPr>
        <w:t xml:space="preserve"> %.</w:t>
      </w:r>
    </w:p>
    <w:p w:rsidR="005647D7" w:rsidRPr="001D459A" w:rsidRDefault="00094021" w:rsidP="007A67BE">
      <w:pPr>
        <w:jc w:val="both"/>
        <w:rPr>
          <w:rFonts w:ascii="Times New Roman" w:hAnsi="Times New Roman" w:cs="Times New Roman"/>
        </w:rPr>
      </w:pPr>
      <w:r w:rsidRPr="001D459A">
        <w:rPr>
          <w:rFonts w:ascii="Times New Roman" w:eastAsia="Calibri" w:hAnsi="Times New Roman" w:cs="Times New Roman"/>
        </w:rPr>
        <w:lastRenderedPageBreak/>
        <w:t xml:space="preserve">Wartość </w:t>
      </w:r>
      <w:r w:rsidRPr="001D459A">
        <w:rPr>
          <w:rFonts w:ascii="Times New Roman" w:eastAsia="Calibri" w:hAnsi="Times New Roman" w:cs="Times New Roman"/>
          <w:b/>
        </w:rPr>
        <w:t>netto</w:t>
      </w:r>
      <w:r w:rsidRPr="001D459A">
        <w:rPr>
          <w:rFonts w:ascii="Times New Roman" w:eastAsia="Calibri" w:hAnsi="Times New Roman" w:cs="Times New Roman"/>
        </w:rPr>
        <w:t xml:space="preserve"> majątku (tj. wartość brutto pomniejszona o odpisy umorzeniowe oraz aktualizujące) wg stanu na</w:t>
      </w:r>
      <w:r w:rsidRPr="001D459A">
        <w:rPr>
          <w:rFonts w:ascii="Times New Roman" w:hAnsi="Times New Roman" w:cs="Times New Roman"/>
        </w:rPr>
        <w:t xml:space="preserve"> koniec </w:t>
      </w:r>
      <w:r w:rsidR="00347D4D">
        <w:rPr>
          <w:rFonts w:ascii="Times New Roman" w:eastAsia="Calibri" w:hAnsi="Times New Roman" w:cs="Times New Roman"/>
        </w:rPr>
        <w:t>2019</w:t>
      </w:r>
      <w:r w:rsidRPr="001D459A">
        <w:rPr>
          <w:rFonts w:ascii="Times New Roman" w:eastAsia="Calibri" w:hAnsi="Times New Roman" w:cs="Times New Roman"/>
        </w:rPr>
        <w:t xml:space="preserve"> r. wynosiła </w:t>
      </w:r>
      <w:r w:rsidR="00347D4D">
        <w:rPr>
          <w:rFonts w:ascii="Times New Roman" w:hAnsi="Times New Roman" w:cs="Times New Roman"/>
        </w:rPr>
        <w:t>63.680</w:t>
      </w:r>
      <w:r w:rsidRPr="001D459A">
        <w:rPr>
          <w:rFonts w:ascii="Times New Roman" w:hAnsi="Times New Roman" w:cs="Times New Roman"/>
        </w:rPr>
        <w:t xml:space="preserve"> tys.</w:t>
      </w:r>
      <w:r w:rsidRPr="001D459A">
        <w:rPr>
          <w:rFonts w:ascii="Times New Roman" w:eastAsia="Calibri" w:hAnsi="Times New Roman" w:cs="Times New Roman"/>
        </w:rPr>
        <w:t xml:space="preserve"> zł, w tym a</w:t>
      </w:r>
      <w:r w:rsidR="00347D4D">
        <w:rPr>
          <w:rFonts w:ascii="Times New Roman" w:hAnsi="Times New Roman" w:cs="Times New Roman"/>
        </w:rPr>
        <w:t>ktywów trwałych netto 61.422</w:t>
      </w:r>
      <w:r w:rsidRPr="001D459A">
        <w:rPr>
          <w:rFonts w:ascii="Times New Roman" w:hAnsi="Times New Roman" w:cs="Times New Roman"/>
        </w:rPr>
        <w:t xml:space="preserve"> tys.</w:t>
      </w:r>
      <w:r w:rsidRPr="001D459A">
        <w:rPr>
          <w:rFonts w:ascii="Times New Roman" w:eastAsia="Calibri" w:hAnsi="Times New Roman" w:cs="Times New Roman"/>
        </w:rPr>
        <w:t xml:space="preserve"> zł or</w:t>
      </w:r>
      <w:r w:rsidR="00347D4D">
        <w:rPr>
          <w:rFonts w:ascii="Times New Roman" w:hAnsi="Times New Roman" w:cs="Times New Roman"/>
        </w:rPr>
        <w:t>az aktywów obrotowych  2.258</w:t>
      </w:r>
      <w:r w:rsidRPr="001D459A">
        <w:rPr>
          <w:rFonts w:ascii="Times New Roman" w:hAnsi="Times New Roman" w:cs="Times New Roman"/>
        </w:rPr>
        <w:t xml:space="preserve"> tys. zł</w:t>
      </w:r>
      <w:r w:rsidRPr="001D459A">
        <w:rPr>
          <w:rFonts w:ascii="Times New Roman" w:eastAsia="Calibri" w:hAnsi="Times New Roman" w:cs="Times New Roman"/>
        </w:rPr>
        <w:t>. Na prze</w:t>
      </w:r>
      <w:r w:rsidR="00347D4D">
        <w:rPr>
          <w:rFonts w:ascii="Times New Roman" w:eastAsia="Calibri" w:hAnsi="Times New Roman" w:cs="Times New Roman"/>
        </w:rPr>
        <w:t>strzeni roku miał miejsce spadek o -2,1</w:t>
      </w:r>
      <w:r w:rsidRPr="001D459A">
        <w:rPr>
          <w:rFonts w:ascii="Times New Roman" w:eastAsia="Calibri" w:hAnsi="Times New Roman" w:cs="Times New Roman"/>
        </w:rPr>
        <w:t xml:space="preserve"> % wartości netto mienia komunalnego.</w:t>
      </w:r>
    </w:p>
    <w:p w:rsidR="005647D7" w:rsidRPr="001D459A" w:rsidRDefault="00094021" w:rsidP="007A67BE">
      <w:pPr>
        <w:spacing w:after="0"/>
        <w:jc w:val="both"/>
        <w:rPr>
          <w:rFonts w:ascii="Times New Roman" w:hAnsi="Times New Roman" w:cs="Times New Roman"/>
        </w:rPr>
      </w:pPr>
      <w:r w:rsidRPr="001D459A">
        <w:rPr>
          <w:rFonts w:ascii="Times New Roman" w:eastAsia="Calibri" w:hAnsi="Times New Roman" w:cs="Times New Roman"/>
        </w:rPr>
        <w:t>Majątek trwały ne</w:t>
      </w:r>
      <w:r w:rsidR="00347D4D">
        <w:rPr>
          <w:rFonts w:ascii="Times New Roman" w:eastAsia="Calibri" w:hAnsi="Times New Roman" w:cs="Times New Roman"/>
        </w:rPr>
        <w:t>tto zmniejszył się o -986</w:t>
      </w:r>
      <w:r w:rsidRPr="001D459A">
        <w:rPr>
          <w:rFonts w:ascii="Times New Roman" w:hAnsi="Times New Roman" w:cs="Times New Roman"/>
        </w:rPr>
        <w:t xml:space="preserve"> tys.</w:t>
      </w:r>
      <w:r w:rsidR="00347D4D">
        <w:rPr>
          <w:rFonts w:ascii="Times New Roman" w:eastAsia="Calibri" w:hAnsi="Times New Roman" w:cs="Times New Roman"/>
        </w:rPr>
        <w:t xml:space="preserve"> zł (tj. o -1,6</w:t>
      </w:r>
      <w:r w:rsidRPr="001D459A">
        <w:rPr>
          <w:rFonts w:ascii="Times New Roman" w:eastAsia="Calibri" w:hAnsi="Times New Roman" w:cs="Times New Roman"/>
        </w:rPr>
        <w:t xml:space="preserve"> %), głównie z powodu</w:t>
      </w:r>
      <w:r w:rsidR="00347D4D">
        <w:rPr>
          <w:rFonts w:ascii="Times New Roman" w:eastAsia="Calibri" w:hAnsi="Times New Roman" w:cs="Times New Roman"/>
        </w:rPr>
        <w:t xml:space="preserve"> niższego</w:t>
      </w:r>
      <w:r w:rsidRPr="001D459A">
        <w:rPr>
          <w:rFonts w:ascii="Times New Roman" w:eastAsia="Calibri" w:hAnsi="Times New Roman" w:cs="Times New Roman"/>
        </w:rPr>
        <w:t xml:space="preserve"> przyrostu nowego majątku niż odpisów amortyzacyjnych.</w:t>
      </w:r>
    </w:p>
    <w:p w:rsidR="005647D7" w:rsidRPr="00EF1F21" w:rsidRDefault="005647D7" w:rsidP="007A67BE">
      <w:pPr>
        <w:jc w:val="both"/>
        <w:rPr>
          <w:rFonts w:ascii="Times New Roman" w:hAnsi="Times New Roman" w:cs="Times New Roman"/>
        </w:rPr>
      </w:pPr>
      <w:r w:rsidRPr="001D459A">
        <w:rPr>
          <w:rFonts w:ascii="Times New Roman" w:eastAsia="Calibri" w:hAnsi="Times New Roman" w:cs="Times New Roman"/>
        </w:rPr>
        <w:t>Długoterminowe aktywa trwałe</w:t>
      </w:r>
      <w:r w:rsidRPr="001D459A">
        <w:rPr>
          <w:rFonts w:ascii="Times New Roman" w:hAnsi="Times New Roman" w:cs="Times New Roman"/>
        </w:rPr>
        <w:t xml:space="preserve"> o wartości 2.594 tys.</w:t>
      </w:r>
      <w:r w:rsidRPr="001D459A">
        <w:rPr>
          <w:rFonts w:ascii="Times New Roman" w:eastAsia="Calibri" w:hAnsi="Times New Roman" w:cs="Times New Roman"/>
        </w:rPr>
        <w:t xml:space="preserve"> zł</w:t>
      </w:r>
      <w:r w:rsidR="00B47503" w:rsidRPr="001D459A">
        <w:rPr>
          <w:rFonts w:ascii="Times New Roman" w:eastAsia="Calibri" w:hAnsi="Times New Roman" w:cs="Times New Roman"/>
        </w:rPr>
        <w:t>,</w:t>
      </w:r>
      <w:r w:rsidRPr="001D459A">
        <w:rPr>
          <w:rFonts w:ascii="Times New Roman" w:eastAsia="Calibri" w:hAnsi="Times New Roman" w:cs="Times New Roman"/>
        </w:rPr>
        <w:t xml:space="preserve"> to udziały w kapitale zakładowym Przedsiębiorstwa </w:t>
      </w:r>
      <w:r w:rsidRPr="00EF1F21">
        <w:rPr>
          <w:rFonts w:ascii="Times New Roman" w:eastAsia="Calibri" w:hAnsi="Times New Roman" w:cs="Times New Roman"/>
        </w:rPr>
        <w:t>Usług Miejskich Sp. z o. o. w Nowem, kt</w:t>
      </w:r>
      <w:r w:rsidR="00846EA3">
        <w:rPr>
          <w:rFonts w:ascii="Times New Roman" w:eastAsia="Calibri" w:hAnsi="Times New Roman" w:cs="Times New Roman"/>
        </w:rPr>
        <w:t>órego Gmina Nowe jest jedynym (</w:t>
      </w:r>
      <w:r w:rsidRPr="00EF1F21">
        <w:rPr>
          <w:rFonts w:ascii="Times New Roman" w:eastAsia="Calibri" w:hAnsi="Times New Roman" w:cs="Times New Roman"/>
        </w:rPr>
        <w:t>100%) udziałowcem</w:t>
      </w:r>
      <w:r w:rsidR="00B47503" w:rsidRPr="00EF1F21">
        <w:rPr>
          <w:rFonts w:ascii="Times New Roman" w:eastAsia="Calibri" w:hAnsi="Times New Roman" w:cs="Times New Roman"/>
        </w:rPr>
        <w:t>.</w:t>
      </w:r>
    </w:p>
    <w:p w:rsidR="00EF1F21" w:rsidRPr="00EF1F21" w:rsidRDefault="005647D7" w:rsidP="007A67BE">
      <w:pPr>
        <w:jc w:val="both"/>
        <w:rPr>
          <w:rFonts w:ascii="Times New Roman" w:hAnsi="Times New Roman" w:cs="Times New Roman"/>
        </w:rPr>
      </w:pPr>
      <w:r w:rsidRPr="00EF1F21">
        <w:rPr>
          <w:rFonts w:ascii="Times New Roman" w:hAnsi="Times New Roman" w:cs="Times New Roman"/>
        </w:rPr>
        <w:t>M</w:t>
      </w:r>
      <w:r w:rsidR="00094021" w:rsidRPr="00EF1F21">
        <w:rPr>
          <w:rFonts w:ascii="Times New Roman" w:eastAsia="Calibri" w:hAnsi="Times New Roman" w:cs="Times New Roman"/>
        </w:rPr>
        <w:t>ajątek obrotow</w:t>
      </w:r>
      <w:r w:rsidR="00094021" w:rsidRPr="00EF1F21">
        <w:rPr>
          <w:rFonts w:ascii="Times New Roman" w:hAnsi="Times New Roman" w:cs="Times New Roman"/>
        </w:rPr>
        <w:t>y netto</w:t>
      </w:r>
      <w:r w:rsidR="00347D4D" w:rsidRPr="00EF1F21">
        <w:rPr>
          <w:rFonts w:ascii="Times New Roman" w:hAnsi="Times New Roman" w:cs="Times New Roman"/>
        </w:rPr>
        <w:t xml:space="preserve"> zmniejszył się o -395</w:t>
      </w:r>
      <w:r w:rsidR="00094021" w:rsidRPr="00EF1F21">
        <w:rPr>
          <w:rFonts w:ascii="Times New Roman" w:hAnsi="Times New Roman" w:cs="Times New Roman"/>
        </w:rPr>
        <w:t xml:space="preserve"> tys.</w:t>
      </w:r>
      <w:r w:rsidR="00347D4D" w:rsidRPr="00EF1F21">
        <w:rPr>
          <w:rFonts w:ascii="Times New Roman" w:eastAsia="Calibri" w:hAnsi="Times New Roman" w:cs="Times New Roman"/>
        </w:rPr>
        <w:t xml:space="preserve"> zł (tj. o -1,7</w:t>
      </w:r>
      <w:r w:rsidR="006845D7" w:rsidRPr="00EF1F21">
        <w:rPr>
          <w:rFonts w:ascii="Times New Roman" w:eastAsia="Calibri" w:hAnsi="Times New Roman" w:cs="Times New Roman"/>
        </w:rPr>
        <w:t xml:space="preserve"> %)</w:t>
      </w:r>
      <w:r w:rsidR="00EF1F21">
        <w:rPr>
          <w:rFonts w:ascii="Times New Roman" w:eastAsia="Calibri" w:hAnsi="Times New Roman" w:cs="Times New Roman"/>
        </w:rPr>
        <w:t>,</w:t>
      </w:r>
      <w:r w:rsidR="00EF1F21" w:rsidRPr="00EF1F21">
        <w:rPr>
          <w:rFonts w:ascii="Times New Roman" w:hAnsi="Times New Roman" w:cs="Times New Roman"/>
        </w:rPr>
        <w:t xml:space="preserve"> przede wszystkim  w wyniku spadku krótkoterminowych aktywów finansowych (</w:t>
      </w:r>
      <w:r w:rsidR="00EF1F21">
        <w:rPr>
          <w:rFonts w:ascii="Times New Roman" w:hAnsi="Times New Roman" w:cs="Times New Roman"/>
        </w:rPr>
        <w:t>dokonano odpisów aktualizacyjnych</w:t>
      </w:r>
      <w:r w:rsidR="00EF1F21" w:rsidRPr="00EF1F21">
        <w:rPr>
          <w:rFonts w:ascii="Times New Roman" w:hAnsi="Times New Roman" w:cs="Times New Roman"/>
        </w:rPr>
        <w:t xml:space="preserve"> należności krótkoterminowych).</w:t>
      </w:r>
    </w:p>
    <w:p w:rsidR="00127F0B" w:rsidRPr="001D459A" w:rsidRDefault="00723B86" w:rsidP="007A67BE">
      <w:pPr>
        <w:jc w:val="both"/>
        <w:rPr>
          <w:rFonts w:ascii="Times New Roman" w:hAnsi="Times New Roman" w:cs="Times New Roman"/>
        </w:rPr>
      </w:pPr>
      <w:r w:rsidRPr="001D459A">
        <w:rPr>
          <w:rFonts w:ascii="Times New Roman" w:hAnsi="Times New Roman" w:cs="Times New Roman"/>
        </w:rPr>
        <w:t>Zmiany</w:t>
      </w:r>
      <w:r w:rsidR="00736258">
        <w:rPr>
          <w:rFonts w:ascii="Times New Roman" w:hAnsi="Times New Roman" w:cs="Times New Roman"/>
        </w:rPr>
        <w:t>,</w:t>
      </w:r>
      <w:r w:rsidRPr="001D459A">
        <w:rPr>
          <w:rFonts w:ascii="Times New Roman" w:hAnsi="Times New Roman" w:cs="Times New Roman"/>
        </w:rPr>
        <w:t xml:space="preserve"> jakie zaszły w stanie mienia komunalnego</w:t>
      </w:r>
      <w:r w:rsidR="00127F0B" w:rsidRPr="001D459A">
        <w:rPr>
          <w:rFonts w:ascii="Times New Roman" w:hAnsi="Times New Roman" w:cs="Times New Roman"/>
        </w:rPr>
        <w:t xml:space="preserve"> w 201</w:t>
      </w:r>
      <w:r w:rsidR="00EF1F21">
        <w:rPr>
          <w:rFonts w:ascii="Times New Roman" w:hAnsi="Times New Roman" w:cs="Times New Roman"/>
        </w:rPr>
        <w:t>9</w:t>
      </w:r>
      <w:r w:rsidR="00127F0B" w:rsidRPr="001D459A">
        <w:rPr>
          <w:rFonts w:ascii="Times New Roman" w:hAnsi="Times New Roman" w:cs="Times New Roman"/>
        </w:rPr>
        <w:t xml:space="preserve"> r.</w:t>
      </w:r>
      <w:r w:rsidR="00736258">
        <w:rPr>
          <w:rFonts w:ascii="Times New Roman" w:hAnsi="Times New Roman" w:cs="Times New Roman"/>
        </w:rPr>
        <w:t>,</w:t>
      </w:r>
      <w:r w:rsidRPr="001D459A">
        <w:rPr>
          <w:rFonts w:ascii="Times New Roman" w:hAnsi="Times New Roman" w:cs="Times New Roman"/>
        </w:rPr>
        <w:t xml:space="preserve"> szczegółowo przedstawiono w rozdziale 9.2.</w:t>
      </w:r>
    </w:p>
    <w:p w:rsidR="006845D7" w:rsidRPr="001D459A" w:rsidRDefault="006845D7" w:rsidP="007A67BE">
      <w:pPr>
        <w:jc w:val="both"/>
        <w:rPr>
          <w:rFonts w:ascii="Times New Roman" w:hAnsi="Times New Roman" w:cs="Times New Roman"/>
        </w:rPr>
      </w:pPr>
    </w:p>
    <w:p w:rsidR="006845D7" w:rsidRPr="001D459A" w:rsidRDefault="00736258" w:rsidP="0051479C">
      <w:pPr>
        <w:jc w:val="center"/>
        <w:rPr>
          <w:rFonts w:ascii="Times New Roman" w:hAnsi="Times New Roman" w:cs="Times New Roman"/>
          <w:b/>
          <w:sz w:val="24"/>
          <w:szCs w:val="24"/>
        </w:rPr>
      </w:pPr>
      <w:r>
        <w:rPr>
          <w:rFonts w:ascii="Times New Roman" w:hAnsi="Times New Roman" w:cs="Times New Roman"/>
          <w:b/>
          <w:sz w:val="24"/>
          <w:szCs w:val="24"/>
        </w:rPr>
        <w:t xml:space="preserve">6. </w:t>
      </w:r>
      <w:r w:rsidR="006845D7" w:rsidRPr="001D459A">
        <w:rPr>
          <w:rFonts w:ascii="Times New Roman" w:hAnsi="Times New Roman" w:cs="Times New Roman"/>
          <w:b/>
          <w:sz w:val="24"/>
          <w:szCs w:val="24"/>
        </w:rPr>
        <w:t>INFORMACJA O REALIZACJI POLITYK, PROGRA</w:t>
      </w:r>
      <w:r>
        <w:rPr>
          <w:rFonts w:ascii="Times New Roman" w:hAnsi="Times New Roman" w:cs="Times New Roman"/>
          <w:b/>
          <w:sz w:val="24"/>
          <w:szCs w:val="24"/>
        </w:rPr>
        <w:t>M</w:t>
      </w:r>
      <w:r w:rsidR="006845D7" w:rsidRPr="001D459A">
        <w:rPr>
          <w:rFonts w:ascii="Times New Roman" w:hAnsi="Times New Roman" w:cs="Times New Roman"/>
          <w:b/>
          <w:sz w:val="24"/>
          <w:szCs w:val="24"/>
        </w:rPr>
        <w:t>ÓW I STRATEGII</w:t>
      </w:r>
    </w:p>
    <w:p w:rsidR="00FE5336" w:rsidRPr="001D459A" w:rsidRDefault="00FE5336" w:rsidP="0051479C">
      <w:pPr>
        <w:jc w:val="center"/>
        <w:rPr>
          <w:rFonts w:ascii="Times New Roman" w:hAnsi="Times New Roman" w:cs="Times New Roman"/>
          <w:b/>
          <w:sz w:val="24"/>
          <w:szCs w:val="24"/>
        </w:rPr>
      </w:pPr>
    </w:p>
    <w:p w:rsidR="00127F0B" w:rsidRPr="001D459A" w:rsidRDefault="00127F0B" w:rsidP="00D53621">
      <w:pPr>
        <w:jc w:val="both"/>
        <w:rPr>
          <w:rFonts w:ascii="Times New Roman" w:hAnsi="Times New Roman" w:cs="Times New Roman"/>
          <w:b/>
        </w:rPr>
      </w:pPr>
      <w:r w:rsidRPr="001D459A">
        <w:rPr>
          <w:rFonts w:ascii="Times New Roman" w:hAnsi="Times New Roman" w:cs="Times New Roman"/>
          <w:b/>
        </w:rPr>
        <w:t>6.1 Strategia rozwoju gminy</w:t>
      </w:r>
    </w:p>
    <w:p w:rsidR="00B36273" w:rsidRPr="001D459A" w:rsidRDefault="005F5AE7" w:rsidP="006113A4">
      <w:pPr>
        <w:jc w:val="both"/>
        <w:rPr>
          <w:rFonts w:ascii="Times New Roman" w:hAnsi="Times New Roman" w:cs="Times New Roman"/>
        </w:rPr>
      </w:pPr>
      <w:r w:rsidRPr="001D459A">
        <w:rPr>
          <w:rFonts w:ascii="Times New Roman" w:hAnsi="Times New Roman" w:cs="Times New Roman"/>
        </w:rPr>
        <w:t>Strategia rozwoju Gminy Nowe na lata 2012-2022 została przyjęta uchwałą Nr XXIX/178/12 Rady Miejskiej</w:t>
      </w:r>
      <w:r w:rsidR="00736258">
        <w:rPr>
          <w:rFonts w:ascii="Times New Roman" w:hAnsi="Times New Roman" w:cs="Times New Roman"/>
        </w:rPr>
        <w:t xml:space="preserve"> </w:t>
      </w:r>
      <w:r w:rsidR="006113A4">
        <w:rPr>
          <w:rFonts w:ascii="Times New Roman" w:hAnsi="Times New Roman" w:cs="Times New Roman"/>
        </w:rPr>
        <w:t xml:space="preserve"> </w:t>
      </w:r>
      <w:r w:rsidR="00736258">
        <w:rPr>
          <w:rFonts w:ascii="Times New Roman" w:hAnsi="Times New Roman" w:cs="Times New Roman"/>
        </w:rPr>
        <w:t>w Nowem</w:t>
      </w:r>
      <w:r w:rsidR="006113A4">
        <w:rPr>
          <w:rFonts w:ascii="Times New Roman" w:hAnsi="Times New Roman" w:cs="Times New Roman"/>
        </w:rPr>
        <w:t xml:space="preserve"> </w:t>
      </w:r>
      <w:r w:rsidRPr="001D459A">
        <w:rPr>
          <w:rFonts w:ascii="Times New Roman" w:hAnsi="Times New Roman" w:cs="Times New Roman"/>
        </w:rPr>
        <w:t xml:space="preserve"> z dnia 27 grudnia 2012 r.</w:t>
      </w:r>
    </w:p>
    <w:p w:rsidR="005F5AE7" w:rsidRPr="001D459A" w:rsidRDefault="005F5AE7" w:rsidP="006113A4">
      <w:pPr>
        <w:jc w:val="both"/>
        <w:rPr>
          <w:rFonts w:ascii="Times New Roman" w:hAnsi="Times New Roman" w:cs="Times New Roman"/>
        </w:rPr>
      </w:pPr>
      <w:r w:rsidRPr="001D459A">
        <w:rPr>
          <w:rFonts w:ascii="Times New Roman" w:hAnsi="Times New Roman" w:cs="Times New Roman"/>
        </w:rPr>
        <w:t>W latach następnych, w wyniku ewaluacji, dokonano dwóch zmian strategii:</w:t>
      </w:r>
    </w:p>
    <w:p w:rsidR="005F5AE7" w:rsidRPr="001D459A" w:rsidRDefault="005F5AE7" w:rsidP="006113A4">
      <w:pPr>
        <w:spacing w:after="0"/>
        <w:jc w:val="both"/>
        <w:rPr>
          <w:rFonts w:ascii="Times New Roman" w:hAnsi="Times New Roman" w:cs="Times New Roman"/>
        </w:rPr>
      </w:pPr>
      <w:r w:rsidRPr="001D459A">
        <w:rPr>
          <w:rFonts w:ascii="Times New Roman" w:hAnsi="Times New Roman" w:cs="Times New Roman"/>
        </w:rPr>
        <w:t xml:space="preserve">- uchwałą Nr XIX/137/16 </w:t>
      </w:r>
      <w:r w:rsidR="008D7894" w:rsidRPr="001D459A">
        <w:rPr>
          <w:rFonts w:ascii="Times New Roman" w:hAnsi="Times New Roman" w:cs="Times New Roman"/>
        </w:rPr>
        <w:t xml:space="preserve">RM </w:t>
      </w:r>
      <w:r w:rsidR="006113A4">
        <w:rPr>
          <w:rFonts w:ascii="Times New Roman" w:hAnsi="Times New Roman" w:cs="Times New Roman"/>
        </w:rPr>
        <w:t>z dnia 29 czerwca 2016 r.;</w:t>
      </w:r>
    </w:p>
    <w:p w:rsidR="005F5AE7" w:rsidRPr="001D459A" w:rsidRDefault="005F5AE7" w:rsidP="006113A4">
      <w:pPr>
        <w:jc w:val="both"/>
        <w:rPr>
          <w:rFonts w:ascii="Times New Roman" w:hAnsi="Times New Roman" w:cs="Times New Roman"/>
        </w:rPr>
      </w:pPr>
      <w:r w:rsidRPr="001D459A">
        <w:rPr>
          <w:rFonts w:ascii="Times New Roman" w:hAnsi="Times New Roman" w:cs="Times New Roman"/>
        </w:rPr>
        <w:t>- uchwałą Nr XXXIII/197/17</w:t>
      </w:r>
      <w:r w:rsidR="008D7894" w:rsidRPr="001D459A">
        <w:rPr>
          <w:rFonts w:ascii="Times New Roman" w:hAnsi="Times New Roman" w:cs="Times New Roman"/>
        </w:rPr>
        <w:t xml:space="preserve"> RM</w:t>
      </w:r>
      <w:r w:rsidRPr="001D459A">
        <w:rPr>
          <w:rFonts w:ascii="Times New Roman" w:hAnsi="Times New Roman" w:cs="Times New Roman"/>
        </w:rPr>
        <w:t xml:space="preserve"> z dnia 10 maja 2017 r.</w:t>
      </w:r>
    </w:p>
    <w:p w:rsidR="005F5AE7" w:rsidRPr="001D459A" w:rsidRDefault="005F5AE7" w:rsidP="006113A4">
      <w:pPr>
        <w:jc w:val="both"/>
        <w:rPr>
          <w:rFonts w:ascii="Times New Roman" w:hAnsi="Times New Roman" w:cs="Times New Roman"/>
        </w:rPr>
      </w:pPr>
      <w:r w:rsidRPr="001D459A">
        <w:rPr>
          <w:rFonts w:ascii="Times New Roman" w:hAnsi="Times New Roman" w:cs="Times New Roman"/>
        </w:rPr>
        <w:t>Ze wz</w:t>
      </w:r>
      <w:r w:rsidR="006113A4">
        <w:rPr>
          <w:rFonts w:ascii="Times New Roman" w:hAnsi="Times New Roman" w:cs="Times New Roman"/>
        </w:rPr>
        <w:t>ględu na długi, dziesięcioletni</w:t>
      </w:r>
      <w:r w:rsidRPr="001D459A">
        <w:rPr>
          <w:rFonts w:ascii="Times New Roman" w:hAnsi="Times New Roman" w:cs="Times New Roman"/>
        </w:rPr>
        <w:t xml:space="preserve"> okres obowiązywania dokumentu zaistniała potrzeba jego aktualizacji. Strategia stanowi niezbędny dokument</w:t>
      </w:r>
      <w:r w:rsidR="008D7894" w:rsidRPr="001D459A">
        <w:rPr>
          <w:rFonts w:ascii="Times New Roman" w:hAnsi="Times New Roman" w:cs="Times New Roman"/>
        </w:rPr>
        <w:t xml:space="preserve"> przy składaniu wniosków o dofinansowanie projektów ze środków Unii Europejskiej.</w:t>
      </w:r>
    </w:p>
    <w:p w:rsidR="008D7894" w:rsidRPr="001D459A" w:rsidRDefault="008D7894" w:rsidP="006113A4">
      <w:pPr>
        <w:spacing w:after="0"/>
        <w:jc w:val="both"/>
        <w:rPr>
          <w:rFonts w:ascii="Times New Roman" w:hAnsi="Times New Roman" w:cs="Times New Roman"/>
        </w:rPr>
      </w:pPr>
      <w:r w:rsidRPr="001D459A">
        <w:rPr>
          <w:rFonts w:ascii="Times New Roman" w:hAnsi="Times New Roman" w:cs="Times New Roman"/>
        </w:rPr>
        <w:t>Strategia rozwoju gminy zawiera: opis stanu istniejącego, analizę SWOT (silne i słabe strony oraz szanse</w:t>
      </w:r>
      <w:r w:rsidR="006113A4">
        <w:rPr>
          <w:rFonts w:ascii="Times New Roman" w:hAnsi="Times New Roman" w:cs="Times New Roman"/>
        </w:rPr>
        <w:t xml:space="preserve">         </w:t>
      </w:r>
      <w:r w:rsidRPr="001D459A">
        <w:rPr>
          <w:rFonts w:ascii="Times New Roman" w:hAnsi="Times New Roman" w:cs="Times New Roman"/>
        </w:rPr>
        <w:t xml:space="preserve"> i zagrożenia), wizje i cele gminy, planowane działania.</w:t>
      </w:r>
    </w:p>
    <w:p w:rsidR="008D7894" w:rsidRPr="001D459A" w:rsidRDefault="008D7894" w:rsidP="006113A4">
      <w:pPr>
        <w:jc w:val="both"/>
        <w:rPr>
          <w:rFonts w:ascii="Times New Roman" w:hAnsi="Times New Roman" w:cs="Times New Roman"/>
        </w:rPr>
      </w:pPr>
      <w:r w:rsidRPr="001D459A">
        <w:rPr>
          <w:rFonts w:ascii="Times New Roman" w:hAnsi="Times New Roman" w:cs="Times New Roman"/>
        </w:rPr>
        <w:t>Nadrzędnym cele</w:t>
      </w:r>
      <w:r w:rsidR="008729D3">
        <w:rPr>
          <w:rFonts w:ascii="Times New Roman" w:hAnsi="Times New Roman" w:cs="Times New Roman"/>
        </w:rPr>
        <w:t xml:space="preserve">m gminy na lata 2012-2020 jest </w:t>
      </w:r>
      <w:r w:rsidRPr="001D459A">
        <w:rPr>
          <w:rFonts w:ascii="Times New Roman" w:hAnsi="Times New Roman" w:cs="Times New Roman"/>
        </w:rPr>
        <w:t>zwiększenie konkurencyjności gospodarczej Gminy No</w:t>
      </w:r>
      <w:r w:rsidR="00BE12D9">
        <w:rPr>
          <w:rFonts w:ascii="Times New Roman" w:hAnsi="Times New Roman" w:cs="Times New Roman"/>
        </w:rPr>
        <w:t xml:space="preserve">we     </w:t>
      </w:r>
      <w:r w:rsidRPr="001D459A">
        <w:rPr>
          <w:rFonts w:ascii="Times New Roman" w:hAnsi="Times New Roman" w:cs="Times New Roman"/>
        </w:rPr>
        <w:t>i poprawa warunków życia mieszkańców przy respektowan</w:t>
      </w:r>
      <w:r w:rsidR="008729D3">
        <w:rPr>
          <w:rFonts w:ascii="Times New Roman" w:hAnsi="Times New Roman" w:cs="Times New Roman"/>
        </w:rPr>
        <w:t>iu zasad zrównoważonego rozwoju</w:t>
      </w:r>
      <w:r w:rsidRPr="001D459A">
        <w:rPr>
          <w:rFonts w:ascii="Times New Roman" w:hAnsi="Times New Roman" w:cs="Times New Roman"/>
        </w:rPr>
        <w:t>.</w:t>
      </w:r>
    </w:p>
    <w:p w:rsidR="008D7894" w:rsidRPr="001D459A" w:rsidRDefault="008D7894" w:rsidP="006113A4">
      <w:pPr>
        <w:jc w:val="both"/>
        <w:rPr>
          <w:rFonts w:ascii="Times New Roman" w:hAnsi="Times New Roman" w:cs="Times New Roman"/>
        </w:rPr>
      </w:pPr>
      <w:r w:rsidRPr="001D459A">
        <w:rPr>
          <w:rFonts w:ascii="Times New Roman" w:hAnsi="Times New Roman" w:cs="Times New Roman"/>
        </w:rPr>
        <w:t>Do najważniejszych</w:t>
      </w:r>
      <w:r w:rsidR="00EF3CEF" w:rsidRPr="001D459A">
        <w:rPr>
          <w:rFonts w:ascii="Times New Roman" w:hAnsi="Times New Roman" w:cs="Times New Roman"/>
        </w:rPr>
        <w:t xml:space="preserve"> </w:t>
      </w:r>
      <w:r w:rsidRPr="001D459A">
        <w:rPr>
          <w:rFonts w:ascii="Times New Roman" w:hAnsi="Times New Roman" w:cs="Times New Roman"/>
        </w:rPr>
        <w:t>działań</w:t>
      </w:r>
      <w:r w:rsidR="00EF3CEF" w:rsidRPr="001D459A">
        <w:rPr>
          <w:rFonts w:ascii="Times New Roman" w:hAnsi="Times New Roman" w:cs="Times New Roman"/>
        </w:rPr>
        <w:t xml:space="preserve"> infrastrukturalnych zr</w:t>
      </w:r>
      <w:r w:rsidR="008729D3">
        <w:rPr>
          <w:rFonts w:ascii="Times New Roman" w:hAnsi="Times New Roman" w:cs="Times New Roman"/>
        </w:rPr>
        <w:t>ealizowanych w ostatnich latach</w:t>
      </w:r>
      <w:r w:rsidR="00EF3CEF" w:rsidRPr="001D459A">
        <w:rPr>
          <w:rFonts w:ascii="Times New Roman" w:hAnsi="Times New Roman" w:cs="Times New Roman"/>
        </w:rPr>
        <w:t xml:space="preserve"> należą:</w:t>
      </w:r>
    </w:p>
    <w:p w:rsidR="00EF3CEF" w:rsidRPr="001D459A" w:rsidRDefault="00EF3CEF" w:rsidP="006113A4">
      <w:pPr>
        <w:spacing w:after="0"/>
        <w:jc w:val="both"/>
        <w:rPr>
          <w:rFonts w:ascii="Times New Roman" w:hAnsi="Times New Roman" w:cs="Times New Roman"/>
        </w:rPr>
      </w:pPr>
      <w:r w:rsidRPr="001D459A">
        <w:rPr>
          <w:rFonts w:ascii="Times New Roman" w:hAnsi="Times New Roman" w:cs="Times New Roman"/>
        </w:rPr>
        <w:t>- rewitalizacja rynku oraz przebudowa dróg</w:t>
      </w:r>
      <w:r w:rsidR="006113A4">
        <w:rPr>
          <w:rFonts w:ascii="Times New Roman" w:hAnsi="Times New Roman" w:cs="Times New Roman"/>
        </w:rPr>
        <w:t xml:space="preserve"> i chodników na obszarze miasta;</w:t>
      </w:r>
    </w:p>
    <w:p w:rsidR="00EF3CEF" w:rsidRPr="001D459A" w:rsidRDefault="00EF3CEF" w:rsidP="006113A4">
      <w:pPr>
        <w:spacing w:after="0"/>
        <w:jc w:val="both"/>
        <w:rPr>
          <w:rFonts w:ascii="Times New Roman" w:hAnsi="Times New Roman" w:cs="Times New Roman"/>
        </w:rPr>
      </w:pPr>
      <w:r w:rsidRPr="001D459A">
        <w:rPr>
          <w:rFonts w:ascii="Times New Roman" w:hAnsi="Times New Roman" w:cs="Times New Roman"/>
        </w:rPr>
        <w:t xml:space="preserve">- przebudowa dróg wiejskich w technologii nawierzchni bitumicznej </w:t>
      </w:r>
      <w:r w:rsidR="008729D3">
        <w:rPr>
          <w:rFonts w:ascii="Times New Roman" w:hAnsi="Times New Roman" w:cs="Times New Roman"/>
        </w:rPr>
        <w:t>(</w:t>
      </w:r>
      <w:r w:rsidR="00754EA4">
        <w:rPr>
          <w:rFonts w:ascii="Times New Roman" w:hAnsi="Times New Roman" w:cs="Times New Roman"/>
        </w:rPr>
        <w:t>po około 600</w:t>
      </w:r>
      <w:r w:rsidR="006113A4">
        <w:rPr>
          <w:rFonts w:ascii="Times New Roman" w:hAnsi="Times New Roman" w:cs="Times New Roman"/>
        </w:rPr>
        <w:t>-1000 mb rocznie);</w:t>
      </w:r>
    </w:p>
    <w:p w:rsidR="00EF3CEF" w:rsidRPr="001D459A" w:rsidRDefault="006113A4" w:rsidP="006113A4">
      <w:pPr>
        <w:spacing w:after="0"/>
        <w:jc w:val="both"/>
        <w:rPr>
          <w:rFonts w:ascii="Times New Roman" w:hAnsi="Times New Roman" w:cs="Times New Roman"/>
        </w:rPr>
      </w:pPr>
      <w:r>
        <w:rPr>
          <w:rFonts w:ascii="Times New Roman" w:hAnsi="Times New Roman" w:cs="Times New Roman"/>
        </w:rPr>
        <w:t>- budowa hali sportowej;</w:t>
      </w:r>
    </w:p>
    <w:p w:rsidR="00EF3CEF" w:rsidRPr="001D459A" w:rsidRDefault="006113A4" w:rsidP="006113A4">
      <w:pPr>
        <w:spacing w:after="0"/>
        <w:jc w:val="both"/>
        <w:rPr>
          <w:rFonts w:ascii="Times New Roman" w:hAnsi="Times New Roman" w:cs="Times New Roman"/>
        </w:rPr>
      </w:pPr>
      <w:r>
        <w:rPr>
          <w:rFonts w:ascii="Times New Roman" w:hAnsi="Times New Roman" w:cs="Times New Roman"/>
        </w:rPr>
        <w:t>- rewitalizacja Jeziora Czarownic;</w:t>
      </w:r>
    </w:p>
    <w:p w:rsidR="00EF3CEF" w:rsidRPr="001D459A" w:rsidRDefault="006113A4" w:rsidP="006113A4">
      <w:pPr>
        <w:spacing w:after="0"/>
        <w:jc w:val="both"/>
        <w:rPr>
          <w:rFonts w:ascii="Times New Roman" w:hAnsi="Times New Roman" w:cs="Times New Roman"/>
        </w:rPr>
      </w:pPr>
      <w:r>
        <w:rPr>
          <w:rFonts w:ascii="Times New Roman" w:hAnsi="Times New Roman" w:cs="Times New Roman"/>
        </w:rPr>
        <w:t>- budowa targowiska miejskiego;</w:t>
      </w:r>
    </w:p>
    <w:p w:rsidR="00EF3CEF" w:rsidRDefault="00EF3CEF" w:rsidP="006113A4">
      <w:pPr>
        <w:spacing w:after="0"/>
        <w:jc w:val="both"/>
        <w:rPr>
          <w:rFonts w:ascii="Times New Roman" w:hAnsi="Times New Roman" w:cs="Times New Roman"/>
        </w:rPr>
      </w:pPr>
      <w:r w:rsidRPr="001D459A">
        <w:rPr>
          <w:rFonts w:ascii="Times New Roman" w:hAnsi="Times New Roman" w:cs="Times New Roman"/>
        </w:rPr>
        <w:t>- bu</w:t>
      </w:r>
      <w:r w:rsidR="006113A4">
        <w:rPr>
          <w:rFonts w:ascii="Times New Roman" w:hAnsi="Times New Roman" w:cs="Times New Roman"/>
        </w:rPr>
        <w:t>dowa mieszkań socjalnych;</w:t>
      </w:r>
    </w:p>
    <w:p w:rsidR="006113A4" w:rsidRPr="001D459A" w:rsidRDefault="006113A4" w:rsidP="006113A4">
      <w:pPr>
        <w:spacing w:after="0"/>
        <w:jc w:val="both"/>
        <w:rPr>
          <w:rFonts w:ascii="Times New Roman" w:hAnsi="Times New Roman" w:cs="Times New Roman"/>
        </w:rPr>
      </w:pPr>
      <w:r>
        <w:rPr>
          <w:rFonts w:ascii="Times New Roman" w:hAnsi="Times New Roman" w:cs="Times New Roman"/>
        </w:rPr>
        <w:t>-</w:t>
      </w:r>
      <w:r w:rsidRPr="006113A4">
        <w:rPr>
          <w:rFonts w:ascii="Times New Roman" w:hAnsi="Times New Roman" w:cs="Times New Roman"/>
        </w:rPr>
        <w:t xml:space="preserve"> </w:t>
      </w:r>
      <w:r w:rsidRPr="001D459A">
        <w:rPr>
          <w:rFonts w:ascii="Times New Roman" w:hAnsi="Times New Roman" w:cs="Times New Roman"/>
        </w:rPr>
        <w:t>utworzenie Środowiskowego Domu Samopomocy</w:t>
      </w:r>
      <w:r>
        <w:rPr>
          <w:rFonts w:ascii="Times New Roman" w:hAnsi="Times New Roman" w:cs="Times New Roman"/>
        </w:rPr>
        <w:t>;</w:t>
      </w:r>
    </w:p>
    <w:p w:rsidR="00EF3CEF" w:rsidRPr="001D459A" w:rsidRDefault="00EF3CEF" w:rsidP="006113A4">
      <w:pPr>
        <w:spacing w:after="0"/>
        <w:jc w:val="both"/>
        <w:rPr>
          <w:rFonts w:ascii="Times New Roman" w:hAnsi="Times New Roman" w:cs="Times New Roman"/>
        </w:rPr>
      </w:pPr>
      <w:r w:rsidRPr="001D459A">
        <w:rPr>
          <w:rFonts w:ascii="Times New Roman" w:hAnsi="Times New Roman" w:cs="Times New Roman"/>
        </w:rPr>
        <w:t xml:space="preserve">- budowa placów zabaw i </w:t>
      </w:r>
      <w:r w:rsidR="006113A4">
        <w:rPr>
          <w:rFonts w:ascii="Times New Roman" w:hAnsi="Times New Roman" w:cs="Times New Roman"/>
        </w:rPr>
        <w:t>modernizacja świetlic wiejskich;</w:t>
      </w:r>
    </w:p>
    <w:p w:rsidR="00EF3CEF" w:rsidRPr="001D459A" w:rsidRDefault="006113A4" w:rsidP="006113A4">
      <w:pPr>
        <w:spacing w:after="0"/>
        <w:jc w:val="both"/>
        <w:rPr>
          <w:rFonts w:ascii="Times New Roman" w:hAnsi="Times New Roman" w:cs="Times New Roman"/>
        </w:rPr>
      </w:pPr>
      <w:r>
        <w:rPr>
          <w:rFonts w:ascii="Times New Roman" w:hAnsi="Times New Roman" w:cs="Times New Roman"/>
        </w:rPr>
        <w:t>- restauracja murów miejskich;</w:t>
      </w:r>
    </w:p>
    <w:p w:rsidR="00EF3CEF" w:rsidRPr="001D459A" w:rsidRDefault="00EF3CEF" w:rsidP="006113A4">
      <w:pPr>
        <w:jc w:val="both"/>
        <w:rPr>
          <w:rFonts w:ascii="Times New Roman" w:hAnsi="Times New Roman" w:cs="Times New Roman"/>
        </w:rPr>
      </w:pPr>
      <w:r w:rsidRPr="001D459A">
        <w:rPr>
          <w:rFonts w:ascii="Times New Roman" w:hAnsi="Times New Roman" w:cs="Times New Roman"/>
        </w:rPr>
        <w:t>- rozbudowa sieci wodociągowej na obszarach wiejskich.</w:t>
      </w:r>
    </w:p>
    <w:p w:rsidR="00EF3CEF" w:rsidRPr="001D459A" w:rsidRDefault="003D2A4E" w:rsidP="006113A4">
      <w:pPr>
        <w:jc w:val="both"/>
        <w:rPr>
          <w:rFonts w:ascii="Times New Roman" w:hAnsi="Times New Roman" w:cs="Times New Roman"/>
        </w:rPr>
      </w:pPr>
      <w:r w:rsidRPr="001D459A">
        <w:rPr>
          <w:rFonts w:ascii="Times New Roman" w:hAnsi="Times New Roman" w:cs="Times New Roman"/>
        </w:rPr>
        <w:lastRenderedPageBreak/>
        <w:t>Do najbardziej istotnych przedsięwzię</w:t>
      </w:r>
      <w:r w:rsidR="00BE12D9">
        <w:rPr>
          <w:rFonts w:ascii="Times New Roman" w:hAnsi="Times New Roman" w:cs="Times New Roman"/>
        </w:rPr>
        <w:t xml:space="preserve">ć przewidzianych do realizacji </w:t>
      </w:r>
      <w:r w:rsidRPr="001D459A">
        <w:rPr>
          <w:rFonts w:ascii="Times New Roman" w:hAnsi="Times New Roman" w:cs="Times New Roman"/>
        </w:rPr>
        <w:t>należą:</w:t>
      </w:r>
    </w:p>
    <w:p w:rsidR="003D2A4E" w:rsidRPr="001D459A" w:rsidRDefault="003D2A4E" w:rsidP="006113A4">
      <w:pPr>
        <w:spacing w:after="0"/>
        <w:jc w:val="both"/>
        <w:rPr>
          <w:rFonts w:ascii="Times New Roman" w:hAnsi="Times New Roman" w:cs="Times New Roman"/>
        </w:rPr>
      </w:pPr>
      <w:r w:rsidRPr="001D459A">
        <w:rPr>
          <w:rFonts w:ascii="Times New Roman" w:hAnsi="Times New Roman" w:cs="Times New Roman"/>
        </w:rPr>
        <w:t>- budowa p</w:t>
      </w:r>
      <w:r w:rsidR="009E0EA4">
        <w:rPr>
          <w:rFonts w:ascii="Times New Roman" w:hAnsi="Times New Roman" w:cs="Times New Roman"/>
        </w:rPr>
        <w:t>rzedszkola (inwestycja realizowana w latach 2019-2020);</w:t>
      </w:r>
    </w:p>
    <w:p w:rsidR="003D2A4E" w:rsidRPr="001D459A" w:rsidRDefault="009E0EA4" w:rsidP="006113A4">
      <w:pPr>
        <w:spacing w:after="0"/>
        <w:jc w:val="both"/>
        <w:rPr>
          <w:rFonts w:ascii="Times New Roman" w:hAnsi="Times New Roman" w:cs="Times New Roman"/>
        </w:rPr>
      </w:pPr>
      <w:r>
        <w:rPr>
          <w:rFonts w:ascii="Times New Roman" w:hAnsi="Times New Roman" w:cs="Times New Roman"/>
        </w:rPr>
        <w:t>- restauracja zamku (kilka oddzielnych projektów realizowanych w latach 2019-2021);</w:t>
      </w:r>
    </w:p>
    <w:p w:rsidR="00002168" w:rsidRDefault="003D2A4E" w:rsidP="006113A4">
      <w:pPr>
        <w:spacing w:after="0"/>
        <w:jc w:val="both"/>
        <w:rPr>
          <w:rFonts w:ascii="Times New Roman" w:hAnsi="Times New Roman" w:cs="Times New Roman"/>
        </w:rPr>
      </w:pPr>
      <w:r w:rsidRPr="001D459A">
        <w:rPr>
          <w:rFonts w:ascii="Times New Roman" w:hAnsi="Times New Roman" w:cs="Times New Roman"/>
        </w:rPr>
        <w:t>-</w:t>
      </w:r>
      <w:r w:rsidR="009E0EA4">
        <w:rPr>
          <w:rFonts w:ascii="Times New Roman" w:hAnsi="Times New Roman" w:cs="Times New Roman"/>
        </w:rPr>
        <w:t xml:space="preserve"> budowa mieszkań komercyjnych (inwestycja polegająca na budowie bloku mieszkalnego realizowana</w:t>
      </w:r>
    </w:p>
    <w:p w:rsidR="003D2A4E" w:rsidRDefault="00002168" w:rsidP="006113A4">
      <w:pPr>
        <w:spacing w:after="0"/>
        <w:jc w:val="both"/>
        <w:rPr>
          <w:rFonts w:ascii="Times New Roman" w:hAnsi="Times New Roman" w:cs="Times New Roman"/>
        </w:rPr>
      </w:pPr>
      <w:r>
        <w:rPr>
          <w:rFonts w:ascii="Times New Roman" w:hAnsi="Times New Roman" w:cs="Times New Roman"/>
        </w:rPr>
        <w:t xml:space="preserve"> </w:t>
      </w:r>
      <w:r w:rsidR="009E0EA4">
        <w:rPr>
          <w:rFonts w:ascii="Times New Roman" w:hAnsi="Times New Roman" w:cs="Times New Roman"/>
        </w:rPr>
        <w:t xml:space="preserve"> w latach 2019-2020);</w:t>
      </w:r>
    </w:p>
    <w:p w:rsidR="009E0EA4" w:rsidRPr="001D459A" w:rsidRDefault="009E0EA4" w:rsidP="006113A4">
      <w:pPr>
        <w:spacing w:after="0"/>
        <w:jc w:val="both"/>
        <w:rPr>
          <w:rFonts w:ascii="Times New Roman" w:hAnsi="Times New Roman" w:cs="Times New Roman"/>
        </w:rPr>
      </w:pPr>
      <w:r>
        <w:rPr>
          <w:rFonts w:ascii="Times New Roman" w:hAnsi="Times New Roman" w:cs="Times New Roman"/>
        </w:rPr>
        <w:t>- budowa i przebudowa dróg lokalnych (proces ciągły);</w:t>
      </w:r>
    </w:p>
    <w:p w:rsidR="003D2A4E" w:rsidRPr="001D459A" w:rsidRDefault="003D2A4E" w:rsidP="006113A4">
      <w:pPr>
        <w:jc w:val="both"/>
        <w:rPr>
          <w:rFonts w:ascii="Times New Roman" w:hAnsi="Times New Roman" w:cs="Times New Roman"/>
        </w:rPr>
      </w:pPr>
      <w:r w:rsidRPr="001D459A">
        <w:rPr>
          <w:rFonts w:ascii="Times New Roman" w:hAnsi="Times New Roman" w:cs="Times New Roman"/>
        </w:rPr>
        <w:t>- promowanie rozwiązań i podejmowanie działań z zakresu termomodernizacji, gospodarki niskoemisyjnej oraz gospodarki ściekowej (budowa przydomowych oczyszczalni ścieków)</w:t>
      </w:r>
      <w:r w:rsidR="00FB6A29" w:rsidRPr="001D459A">
        <w:rPr>
          <w:rFonts w:ascii="Times New Roman" w:hAnsi="Times New Roman" w:cs="Times New Roman"/>
        </w:rPr>
        <w:t>.</w:t>
      </w:r>
    </w:p>
    <w:p w:rsidR="00FB6A29" w:rsidRPr="001D459A" w:rsidRDefault="00FB6A29" w:rsidP="006113A4">
      <w:pPr>
        <w:jc w:val="both"/>
        <w:rPr>
          <w:rFonts w:ascii="Times New Roman" w:hAnsi="Times New Roman" w:cs="Times New Roman"/>
        </w:rPr>
      </w:pPr>
      <w:r w:rsidRPr="001D459A">
        <w:rPr>
          <w:rFonts w:ascii="Times New Roman" w:hAnsi="Times New Roman" w:cs="Times New Roman"/>
        </w:rPr>
        <w:t>Zadaniem ujętym w strategii, którego wykonanie</w:t>
      </w:r>
      <w:r w:rsidR="00573610">
        <w:rPr>
          <w:rFonts w:ascii="Times New Roman" w:hAnsi="Times New Roman" w:cs="Times New Roman"/>
        </w:rPr>
        <w:t xml:space="preserve"> (z powodu wysokich kosztów)</w:t>
      </w:r>
      <w:r w:rsidRPr="001D459A">
        <w:rPr>
          <w:rFonts w:ascii="Times New Roman" w:hAnsi="Times New Roman" w:cs="Times New Roman"/>
        </w:rPr>
        <w:t xml:space="preserve"> zosta</w:t>
      </w:r>
      <w:r w:rsidR="00A85E5B" w:rsidRPr="001D459A">
        <w:rPr>
          <w:rFonts w:ascii="Times New Roman" w:hAnsi="Times New Roman" w:cs="Times New Roman"/>
        </w:rPr>
        <w:t>je</w:t>
      </w:r>
      <w:r w:rsidR="006113A4">
        <w:rPr>
          <w:rFonts w:ascii="Times New Roman" w:hAnsi="Times New Roman" w:cs="Times New Roman"/>
        </w:rPr>
        <w:t xml:space="preserve"> odroczone, jest</w:t>
      </w:r>
      <w:r w:rsidRPr="001D459A">
        <w:rPr>
          <w:rFonts w:ascii="Times New Roman" w:hAnsi="Times New Roman" w:cs="Times New Roman"/>
        </w:rPr>
        <w:t xml:space="preserve"> budowa schod</w:t>
      </w:r>
      <w:r w:rsidR="00BE12D9">
        <w:rPr>
          <w:rFonts w:ascii="Times New Roman" w:hAnsi="Times New Roman" w:cs="Times New Roman"/>
        </w:rPr>
        <w:t>ów terenowych na skarpie (przy Z</w:t>
      </w:r>
      <w:r w:rsidRPr="001D459A">
        <w:rPr>
          <w:rFonts w:ascii="Times New Roman" w:hAnsi="Times New Roman" w:cs="Times New Roman"/>
        </w:rPr>
        <w:t>amku</w:t>
      </w:r>
      <w:r w:rsidR="00BE12D9">
        <w:rPr>
          <w:rFonts w:ascii="Times New Roman" w:hAnsi="Times New Roman" w:cs="Times New Roman"/>
        </w:rPr>
        <w:t xml:space="preserve"> Krzyżackim</w:t>
      </w:r>
      <w:r w:rsidRPr="001D459A">
        <w:rPr>
          <w:rFonts w:ascii="Times New Roman" w:hAnsi="Times New Roman" w:cs="Times New Roman"/>
        </w:rPr>
        <w:t>).</w:t>
      </w:r>
    </w:p>
    <w:p w:rsidR="00A85E5B" w:rsidRPr="001D459A" w:rsidRDefault="00A85E5B" w:rsidP="006113A4">
      <w:pPr>
        <w:jc w:val="both"/>
        <w:rPr>
          <w:rFonts w:ascii="Times New Roman" w:hAnsi="Times New Roman" w:cs="Times New Roman"/>
        </w:rPr>
      </w:pPr>
      <w:r w:rsidRPr="001D459A">
        <w:rPr>
          <w:rFonts w:ascii="Times New Roman" w:hAnsi="Times New Roman" w:cs="Times New Roman"/>
        </w:rPr>
        <w:t xml:space="preserve">W ramach strategii </w:t>
      </w:r>
      <w:r w:rsidR="00BE12D9">
        <w:rPr>
          <w:rFonts w:ascii="Times New Roman" w:hAnsi="Times New Roman" w:cs="Times New Roman"/>
        </w:rPr>
        <w:t>rozwoju gmina realizuje szereg projektów społecznych</w:t>
      </w:r>
      <w:r w:rsidRPr="001D459A">
        <w:rPr>
          <w:rFonts w:ascii="Times New Roman" w:hAnsi="Times New Roman" w:cs="Times New Roman"/>
        </w:rPr>
        <w:t>, które s</w:t>
      </w:r>
      <w:r w:rsidR="004E1B23" w:rsidRPr="001D459A">
        <w:rPr>
          <w:rFonts w:ascii="Times New Roman" w:hAnsi="Times New Roman" w:cs="Times New Roman"/>
        </w:rPr>
        <w:t>zczegółowo zostały omówione w rozdziale</w:t>
      </w:r>
      <w:r w:rsidRPr="001D459A">
        <w:rPr>
          <w:rFonts w:ascii="Times New Roman" w:hAnsi="Times New Roman" w:cs="Times New Roman"/>
        </w:rPr>
        <w:t xml:space="preserve"> 4.6.</w:t>
      </w:r>
    </w:p>
    <w:p w:rsidR="00FE5336" w:rsidRPr="001D459A" w:rsidRDefault="00FE5336" w:rsidP="0051479C">
      <w:pPr>
        <w:rPr>
          <w:rFonts w:ascii="Times New Roman" w:hAnsi="Times New Roman" w:cs="Times New Roman"/>
        </w:rPr>
      </w:pPr>
    </w:p>
    <w:p w:rsidR="00894ECF" w:rsidRPr="001D459A" w:rsidRDefault="00894ECF" w:rsidP="00D53621">
      <w:pPr>
        <w:jc w:val="both"/>
        <w:rPr>
          <w:rFonts w:ascii="Times New Roman" w:hAnsi="Times New Roman" w:cs="Times New Roman"/>
          <w:b/>
        </w:rPr>
      </w:pPr>
      <w:r w:rsidRPr="001D459A">
        <w:rPr>
          <w:rFonts w:ascii="Times New Roman" w:hAnsi="Times New Roman" w:cs="Times New Roman"/>
          <w:b/>
        </w:rPr>
        <w:t>6.2 Studium uwarunkowań i kierunków przestrzennego zagospodarowania gminy</w:t>
      </w:r>
    </w:p>
    <w:p w:rsidR="00002168" w:rsidRDefault="00BE12D9" w:rsidP="00002168">
      <w:pPr>
        <w:spacing w:after="0"/>
        <w:jc w:val="both"/>
        <w:rPr>
          <w:rFonts w:ascii="Times New Roman" w:hAnsi="Times New Roman" w:cs="Times New Roman"/>
          <w:shd w:val="clear" w:color="auto" w:fill="FEFEFE"/>
        </w:rPr>
      </w:pPr>
      <w:r>
        <w:rPr>
          <w:rFonts w:ascii="Times New Roman" w:hAnsi="Times New Roman" w:cs="Times New Roman"/>
          <w:color w:val="0A0A0A"/>
          <w:shd w:val="clear" w:color="auto" w:fill="FEFEFE"/>
        </w:rPr>
        <w:t>Nową treść studium</w:t>
      </w:r>
      <w:r w:rsidR="00973E64" w:rsidRPr="001D459A">
        <w:rPr>
          <w:rFonts w:ascii="Times New Roman" w:hAnsi="Times New Roman" w:cs="Times New Roman"/>
          <w:color w:val="0A0A0A"/>
          <w:shd w:val="clear" w:color="auto" w:fill="FEFEFE"/>
        </w:rPr>
        <w:t xml:space="preserve"> p</w:t>
      </w:r>
      <w:r w:rsidR="001C0143" w:rsidRPr="001D459A">
        <w:rPr>
          <w:rFonts w:ascii="Times New Roman" w:hAnsi="Times New Roman" w:cs="Times New Roman"/>
          <w:color w:val="0A0A0A"/>
          <w:shd w:val="clear" w:color="auto" w:fill="FEFEFE"/>
        </w:rPr>
        <w:t xml:space="preserve">rzyjęto </w:t>
      </w:r>
      <w:r w:rsidR="001C0143" w:rsidRPr="000A303F">
        <w:rPr>
          <w:rFonts w:ascii="Times New Roman" w:hAnsi="Times New Roman" w:cs="Times New Roman"/>
          <w:shd w:val="clear" w:color="auto" w:fill="FEFEFE"/>
        </w:rPr>
        <w:t>uchwałą Nr XI</w:t>
      </w:r>
      <w:r w:rsidR="000A303F" w:rsidRPr="000A303F">
        <w:rPr>
          <w:rFonts w:ascii="Times New Roman" w:hAnsi="Times New Roman" w:cs="Times New Roman"/>
          <w:shd w:val="clear" w:color="auto" w:fill="FEFEFE"/>
        </w:rPr>
        <w:t>/85/15</w:t>
      </w:r>
      <w:r w:rsidR="001C0143" w:rsidRPr="000A303F">
        <w:rPr>
          <w:rFonts w:ascii="Times New Roman" w:hAnsi="Times New Roman" w:cs="Times New Roman"/>
          <w:shd w:val="clear" w:color="auto" w:fill="FEFEFE"/>
        </w:rPr>
        <w:t xml:space="preserve"> Rady Miejskiej</w:t>
      </w:r>
      <w:r>
        <w:rPr>
          <w:rFonts w:ascii="Times New Roman" w:hAnsi="Times New Roman" w:cs="Times New Roman"/>
          <w:shd w:val="clear" w:color="auto" w:fill="FEFEFE"/>
        </w:rPr>
        <w:t xml:space="preserve"> w Nowem</w:t>
      </w:r>
      <w:r w:rsidR="001C0143" w:rsidRPr="000A303F">
        <w:rPr>
          <w:rFonts w:ascii="Times New Roman" w:hAnsi="Times New Roman" w:cs="Times New Roman"/>
          <w:shd w:val="clear" w:color="auto" w:fill="FEFEFE"/>
        </w:rPr>
        <w:t xml:space="preserve"> z dnia 28 października 2015 r.</w:t>
      </w:r>
    </w:p>
    <w:p w:rsidR="001C0143" w:rsidRPr="001D459A" w:rsidRDefault="001C0143" w:rsidP="00B05ADE">
      <w:pPr>
        <w:jc w:val="both"/>
        <w:rPr>
          <w:rFonts w:ascii="Times New Roman" w:hAnsi="Times New Roman" w:cs="Times New Roman"/>
          <w:color w:val="0A0A0A"/>
          <w:shd w:val="clear" w:color="auto" w:fill="FEFEFE"/>
        </w:rPr>
      </w:pPr>
      <w:r w:rsidRPr="000A303F">
        <w:rPr>
          <w:rFonts w:ascii="Times New Roman" w:hAnsi="Times New Roman" w:cs="Times New Roman"/>
          <w:shd w:val="clear" w:color="auto" w:fill="FEFEFE"/>
        </w:rPr>
        <w:t>w sprawie uchwalenia zmiany Studium uwarunkowań</w:t>
      </w:r>
      <w:r w:rsidR="00973E64" w:rsidRPr="000A303F">
        <w:rPr>
          <w:rFonts w:ascii="Times New Roman" w:hAnsi="Times New Roman" w:cs="Times New Roman"/>
          <w:shd w:val="clear" w:color="auto" w:fill="FEFEFE"/>
        </w:rPr>
        <w:t xml:space="preserve"> i kierunków zagospodarowa</w:t>
      </w:r>
      <w:r w:rsidR="00B05ADE" w:rsidRPr="000A303F">
        <w:rPr>
          <w:rFonts w:ascii="Times New Roman" w:hAnsi="Times New Roman" w:cs="Times New Roman"/>
          <w:shd w:val="clear" w:color="auto" w:fill="FEFEFE"/>
        </w:rPr>
        <w:t>nia</w:t>
      </w:r>
      <w:r w:rsidR="00B05ADE">
        <w:rPr>
          <w:rFonts w:ascii="Times New Roman" w:hAnsi="Times New Roman" w:cs="Times New Roman"/>
          <w:color w:val="0A0A0A"/>
          <w:shd w:val="clear" w:color="auto" w:fill="FEFEFE"/>
        </w:rPr>
        <w:t xml:space="preserve"> przestrzennego G</w:t>
      </w:r>
      <w:r w:rsidR="00973E64" w:rsidRPr="001D459A">
        <w:rPr>
          <w:rFonts w:ascii="Times New Roman" w:hAnsi="Times New Roman" w:cs="Times New Roman"/>
          <w:color w:val="0A0A0A"/>
          <w:shd w:val="clear" w:color="auto" w:fill="FEFEFE"/>
        </w:rPr>
        <w:t>miny Nowe.</w:t>
      </w:r>
    </w:p>
    <w:p w:rsidR="00894ECF" w:rsidRPr="001D459A" w:rsidRDefault="001C0143" w:rsidP="00B05ADE">
      <w:pPr>
        <w:jc w:val="both"/>
        <w:rPr>
          <w:rFonts w:ascii="Times New Roman" w:hAnsi="Times New Roman" w:cs="Times New Roman"/>
          <w:color w:val="0A0A0A"/>
          <w:shd w:val="clear" w:color="auto" w:fill="FEFEFE"/>
        </w:rPr>
      </w:pPr>
      <w:r w:rsidRPr="001D459A">
        <w:rPr>
          <w:rFonts w:ascii="Times New Roman" w:hAnsi="Times New Roman" w:cs="Times New Roman"/>
          <w:color w:val="0A0A0A"/>
          <w:shd w:val="clear" w:color="auto" w:fill="FEFEFE"/>
        </w:rPr>
        <w:t>Studium uwarunkowań i kierunków zagospodarowania przestrzennego Gminy Nowe jest dokumentem określającym kierunki polityki przestrzennej gminy. Zapisy studium mają charakter ogólny, nie odnoszą się do pojedynczych działek czy budynków</w:t>
      </w:r>
      <w:r w:rsidR="00B05ADE">
        <w:rPr>
          <w:rFonts w:ascii="Times New Roman" w:hAnsi="Times New Roman" w:cs="Times New Roman"/>
          <w:color w:val="0A0A0A"/>
          <w:shd w:val="clear" w:color="auto" w:fill="FEFEFE"/>
        </w:rPr>
        <w:t>,</w:t>
      </w:r>
      <w:r w:rsidRPr="001D459A">
        <w:rPr>
          <w:rFonts w:ascii="Times New Roman" w:hAnsi="Times New Roman" w:cs="Times New Roman"/>
          <w:color w:val="0A0A0A"/>
          <w:shd w:val="clear" w:color="auto" w:fill="FEFEFE"/>
        </w:rPr>
        <w:t xml:space="preserve"> lecz do większych obszarów – zespołów urbanistycznych. Ustalenia studium są wiążące przy sporządzaniu miejscowych planów zagospodarowania przestrzennego, nie stanowią jednak podstawy prawnej do wydawania decyzji administracyjnych.</w:t>
      </w:r>
    </w:p>
    <w:p w:rsidR="00C44173" w:rsidRPr="001D459A" w:rsidRDefault="00C44173" w:rsidP="0051479C">
      <w:pPr>
        <w:rPr>
          <w:rFonts w:ascii="Times New Roman" w:hAnsi="Times New Roman" w:cs="Times New Roman"/>
        </w:rPr>
      </w:pPr>
    </w:p>
    <w:p w:rsidR="00894ECF" w:rsidRPr="001D459A" w:rsidRDefault="00894ECF" w:rsidP="00D53621">
      <w:pPr>
        <w:jc w:val="both"/>
        <w:rPr>
          <w:rFonts w:ascii="Times New Roman" w:hAnsi="Times New Roman" w:cs="Times New Roman"/>
          <w:b/>
        </w:rPr>
      </w:pPr>
      <w:r w:rsidRPr="001D459A">
        <w:rPr>
          <w:rFonts w:ascii="Times New Roman" w:hAnsi="Times New Roman" w:cs="Times New Roman"/>
          <w:b/>
        </w:rPr>
        <w:t>6.3 Miejscowy plan zagospodarowania przestrzennego</w:t>
      </w:r>
    </w:p>
    <w:p w:rsidR="00973E64" w:rsidRPr="007A67BE" w:rsidRDefault="00973E64" w:rsidP="00B05ADE">
      <w:pPr>
        <w:pStyle w:val="NormalnyWeb"/>
        <w:shd w:val="clear" w:color="auto" w:fill="FFFFFF"/>
        <w:spacing w:before="120" w:beforeAutospacing="0" w:after="120" w:afterAutospacing="0" w:line="276" w:lineRule="auto"/>
        <w:jc w:val="both"/>
        <w:rPr>
          <w:sz w:val="22"/>
          <w:szCs w:val="22"/>
        </w:rPr>
      </w:pPr>
      <w:r w:rsidRPr="007A67BE">
        <w:rPr>
          <w:sz w:val="22"/>
          <w:szCs w:val="22"/>
        </w:rPr>
        <w:t>Plan miejscowy stanowi podstawę </w:t>
      </w:r>
      <w:hyperlink r:id="rId8" w:tooltip="Planowanie przestrzenne" w:history="1">
        <w:r w:rsidRPr="007A67BE">
          <w:rPr>
            <w:rStyle w:val="Hipercze"/>
            <w:color w:val="auto"/>
            <w:sz w:val="22"/>
            <w:szCs w:val="22"/>
            <w:u w:val="none"/>
          </w:rPr>
          <w:t>planowania przestrzennego</w:t>
        </w:r>
      </w:hyperlink>
      <w:r w:rsidRPr="007A67BE">
        <w:rPr>
          <w:sz w:val="22"/>
          <w:szCs w:val="22"/>
        </w:rPr>
        <w:t> w </w:t>
      </w:r>
      <w:hyperlink r:id="rId9" w:tooltip="Gmina" w:history="1">
        <w:r w:rsidRPr="007A67BE">
          <w:rPr>
            <w:rStyle w:val="Hipercze"/>
            <w:color w:val="auto"/>
            <w:sz w:val="22"/>
            <w:szCs w:val="22"/>
            <w:u w:val="none"/>
          </w:rPr>
          <w:t>gminie</w:t>
        </w:r>
      </w:hyperlink>
      <w:r w:rsidRPr="007A67BE">
        <w:rPr>
          <w:sz w:val="22"/>
          <w:szCs w:val="22"/>
        </w:rPr>
        <w:t>. Ustanawia przepisy powszechnie obowiązujące na danym terenie, będące podstawą wydawania </w:t>
      </w:r>
      <w:hyperlink r:id="rId10" w:tooltip="Decyzja administracyjna" w:history="1">
        <w:r w:rsidRPr="007A67BE">
          <w:rPr>
            <w:rStyle w:val="Hipercze"/>
            <w:color w:val="auto"/>
            <w:sz w:val="22"/>
            <w:szCs w:val="22"/>
            <w:u w:val="none"/>
          </w:rPr>
          <w:t>decyzji administracyjnych</w:t>
        </w:r>
      </w:hyperlink>
      <w:r w:rsidR="00561E1C" w:rsidRPr="007A67BE">
        <w:rPr>
          <w:sz w:val="22"/>
          <w:szCs w:val="22"/>
        </w:rPr>
        <w:t>.</w:t>
      </w:r>
    </w:p>
    <w:p w:rsidR="00973E64" w:rsidRPr="007A67BE" w:rsidRDefault="00973E64" w:rsidP="00B05ADE">
      <w:pPr>
        <w:pStyle w:val="NormalnyWeb"/>
        <w:shd w:val="clear" w:color="auto" w:fill="FFFFFF"/>
        <w:spacing w:before="120" w:beforeAutospacing="0" w:after="120" w:afterAutospacing="0" w:line="276" w:lineRule="auto"/>
        <w:jc w:val="both"/>
        <w:rPr>
          <w:sz w:val="22"/>
          <w:szCs w:val="22"/>
        </w:rPr>
      </w:pPr>
      <w:r w:rsidRPr="007A67BE">
        <w:rPr>
          <w:sz w:val="22"/>
          <w:szCs w:val="22"/>
        </w:rPr>
        <w:t>Miejscowy plan zagospodarowania przestrzennego nie może wykraczać poza granice administracyjne gminy, może za to obejmować tylko część jej obszaru. Na terenie gminy może obowiązywać więcej planów miejscowych, ich granice jednak nie mogą się nakładać. Plan nie może naruszać ustaleń </w:t>
      </w:r>
      <w:hyperlink r:id="rId11" w:tooltip="Studium uwarunkowań i kierunków zagospodarowania przestrzennego" w:history="1">
        <w:r w:rsidRPr="007A67BE">
          <w:rPr>
            <w:rStyle w:val="Hipercze"/>
            <w:color w:val="auto"/>
            <w:sz w:val="22"/>
            <w:szCs w:val="22"/>
            <w:u w:val="none"/>
          </w:rPr>
          <w:t>studium</w:t>
        </w:r>
      </w:hyperlink>
      <w:r w:rsidRPr="007A67BE">
        <w:rPr>
          <w:sz w:val="22"/>
          <w:szCs w:val="22"/>
        </w:rPr>
        <w:t>, co stwierdza </w:t>
      </w:r>
      <w:hyperlink r:id="rId12" w:tooltip="Rada gminy" w:history="1">
        <w:r w:rsidRPr="007A67BE">
          <w:rPr>
            <w:rStyle w:val="Hipercze"/>
            <w:color w:val="auto"/>
            <w:sz w:val="22"/>
            <w:szCs w:val="22"/>
            <w:u w:val="none"/>
          </w:rPr>
          <w:t>rada gminy</w:t>
        </w:r>
      </w:hyperlink>
      <w:r w:rsidRPr="007A67BE">
        <w:rPr>
          <w:sz w:val="22"/>
          <w:szCs w:val="22"/>
        </w:rPr>
        <w:t> przed jego uchwaleniem</w:t>
      </w:r>
      <w:r w:rsidR="00561E1C" w:rsidRPr="007A67BE">
        <w:rPr>
          <w:sz w:val="22"/>
          <w:szCs w:val="22"/>
        </w:rPr>
        <w:t>.</w:t>
      </w:r>
    </w:p>
    <w:p w:rsidR="00217518" w:rsidRPr="007A67BE" w:rsidRDefault="00217518" w:rsidP="00B05ADE">
      <w:pPr>
        <w:pStyle w:val="NormalnyWeb"/>
        <w:shd w:val="clear" w:color="auto" w:fill="FFFFFF"/>
        <w:spacing w:before="120" w:beforeAutospacing="0" w:after="120" w:afterAutospacing="0" w:line="276" w:lineRule="auto"/>
        <w:jc w:val="both"/>
        <w:rPr>
          <w:sz w:val="22"/>
          <w:szCs w:val="22"/>
        </w:rPr>
      </w:pPr>
      <w:r w:rsidRPr="007A67BE">
        <w:rPr>
          <w:sz w:val="22"/>
          <w:szCs w:val="22"/>
        </w:rPr>
        <w:t>Miejscowy plan zagospodarowania przestrzennego obejmuje cały obszar miasta Nowe oraz wybrane tereny wiejskie.</w:t>
      </w:r>
    </w:p>
    <w:p w:rsidR="00217518" w:rsidRPr="007A67BE" w:rsidRDefault="00217518" w:rsidP="00B05ADE">
      <w:pPr>
        <w:pStyle w:val="NormalnyWeb"/>
        <w:shd w:val="clear" w:color="auto" w:fill="FFFFFF"/>
        <w:spacing w:before="120" w:beforeAutospacing="0" w:after="120" w:afterAutospacing="0" w:line="276" w:lineRule="auto"/>
        <w:jc w:val="both"/>
        <w:rPr>
          <w:sz w:val="22"/>
          <w:szCs w:val="22"/>
        </w:rPr>
      </w:pPr>
      <w:r w:rsidRPr="007A67BE">
        <w:rPr>
          <w:sz w:val="22"/>
          <w:szCs w:val="22"/>
        </w:rPr>
        <w:t>Plany miejscowe uregulowane są uchwałami:</w:t>
      </w:r>
    </w:p>
    <w:p w:rsidR="00217518" w:rsidRPr="007A67BE" w:rsidRDefault="00217518" w:rsidP="00B05ADE">
      <w:pPr>
        <w:pStyle w:val="NormalnyWeb"/>
        <w:shd w:val="clear" w:color="auto" w:fill="FFFFFF"/>
        <w:spacing w:before="0" w:beforeAutospacing="0" w:after="0" w:afterAutospacing="0" w:line="276" w:lineRule="auto"/>
        <w:jc w:val="both"/>
        <w:rPr>
          <w:sz w:val="22"/>
          <w:szCs w:val="22"/>
        </w:rPr>
      </w:pPr>
      <w:r w:rsidRPr="007A67BE">
        <w:rPr>
          <w:sz w:val="22"/>
          <w:szCs w:val="22"/>
        </w:rPr>
        <w:t>- Uchwałą Nr V/37/19 Rady Miejskiej w Nowem z dnia 27 lutego 2019 r. w sprawie miejscowego planu zagospodarowania przestrzennego dla</w:t>
      </w:r>
      <w:r w:rsidR="00B05ADE" w:rsidRPr="007A67BE">
        <w:rPr>
          <w:sz w:val="22"/>
          <w:szCs w:val="22"/>
        </w:rPr>
        <w:t xml:space="preserve"> wybranych obszarów miasta Nowe;</w:t>
      </w:r>
    </w:p>
    <w:p w:rsidR="00217518" w:rsidRPr="007A67BE" w:rsidRDefault="00217518" w:rsidP="00B05ADE">
      <w:pPr>
        <w:pStyle w:val="NormalnyWeb"/>
        <w:shd w:val="clear" w:color="auto" w:fill="FFFFFF"/>
        <w:spacing w:before="0" w:beforeAutospacing="0" w:after="0" w:afterAutospacing="0" w:line="276" w:lineRule="auto"/>
        <w:jc w:val="both"/>
        <w:rPr>
          <w:sz w:val="22"/>
          <w:szCs w:val="22"/>
        </w:rPr>
      </w:pPr>
      <w:r w:rsidRPr="007A67BE">
        <w:rPr>
          <w:sz w:val="22"/>
          <w:szCs w:val="22"/>
        </w:rPr>
        <w:t>- Uchwałą Nr XXVII/196/17 Rady Miejskiej w Nowem z dnia 10 maja 2017 r. w sprawie miejscowego planu zagospodarowania przestrzennego dla obszaru mias</w:t>
      </w:r>
      <w:r w:rsidR="00B05ADE" w:rsidRPr="007A67BE">
        <w:rPr>
          <w:sz w:val="22"/>
          <w:szCs w:val="22"/>
        </w:rPr>
        <w:t>ta Nowe;</w:t>
      </w:r>
    </w:p>
    <w:p w:rsidR="00894ECF" w:rsidRPr="007A67BE" w:rsidRDefault="00217518" w:rsidP="00B05ADE">
      <w:pPr>
        <w:spacing w:after="0"/>
        <w:jc w:val="both"/>
        <w:rPr>
          <w:rFonts w:ascii="Times New Roman" w:hAnsi="Times New Roman" w:cs="Times New Roman"/>
          <w:bCs/>
        </w:rPr>
      </w:pPr>
      <w:r w:rsidRPr="007A67BE">
        <w:rPr>
          <w:rFonts w:ascii="Times New Roman" w:hAnsi="Times New Roman" w:cs="Times New Roman"/>
        </w:rPr>
        <w:t xml:space="preserve">- Uchwałą Nr XVI/120/16 Rady Miejskiej w Nowem dnia 30 marca 2016 r. </w:t>
      </w:r>
      <w:r w:rsidRPr="007A67BE">
        <w:rPr>
          <w:rFonts w:ascii="Times New Roman" w:hAnsi="Times New Roman" w:cs="Times New Roman"/>
          <w:bCs/>
        </w:rPr>
        <w:t>w sprawie uchwalenia miejscowego planu zagospodarowania przestrzennego dla lokalizacji inwestycji celu publicznego, jaką jest dwutorowa napowietrzna linia elektroenergetyczna 400 kV Grudzi</w:t>
      </w:r>
      <w:r w:rsidR="00B05ADE" w:rsidRPr="007A67BE">
        <w:rPr>
          <w:rFonts w:ascii="Times New Roman" w:hAnsi="Times New Roman" w:cs="Times New Roman"/>
          <w:bCs/>
        </w:rPr>
        <w:t>ądz – Pelplin – Gdańsk Przyjaźń;</w:t>
      </w:r>
    </w:p>
    <w:p w:rsidR="00217518" w:rsidRPr="007A67BE" w:rsidRDefault="00217518" w:rsidP="00B05ADE">
      <w:pPr>
        <w:spacing w:after="0"/>
        <w:jc w:val="both"/>
        <w:rPr>
          <w:rFonts w:ascii="Times New Roman" w:hAnsi="Times New Roman" w:cs="Times New Roman"/>
        </w:rPr>
      </w:pPr>
      <w:r w:rsidRPr="007A67BE">
        <w:rPr>
          <w:rFonts w:ascii="Times New Roman" w:hAnsi="Times New Roman" w:cs="Times New Roman"/>
          <w:bCs/>
        </w:rPr>
        <w:lastRenderedPageBreak/>
        <w:t xml:space="preserve">- </w:t>
      </w:r>
      <w:r w:rsidRPr="007A67BE">
        <w:rPr>
          <w:rFonts w:ascii="Times New Roman" w:hAnsi="Times New Roman" w:cs="Times New Roman"/>
        </w:rPr>
        <w:t>Uchwałą Nr XXXVIII/236/2006 Rady Miejskiej w Nowem z dnia 15 lutego 2006 r. w sprawie miejscowego planu zagospodarowania przestrzennego terenu działek nr 3 i 4 położonych w miejsc</w:t>
      </w:r>
      <w:r w:rsidR="00B05ADE" w:rsidRPr="007A67BE">
        <w:rPr>
          <w:rFonts w:ascii="Times New Roman" w:hAnsi="Times New Roman" w:cs="Times New Roman"/>
        </w:rPr>
        <w:t>owości Twarda Góra – Gmina Nowe;</w:t>
      </w:r>
    </w:p>
    <w:p w:rsidR="00217518" w:rsidRPr="001D459A" w:rsidRDefault="00217518" w:rsidP="00B05ADE">
      <w:pPr>
        <w:jc w:val="both"/>
        <w:rPr>
          <w:rFonts w:ascii="Times New Roman" w:hAnsi="Times New Roman" w:cs="Times New Roman"/>
        </w:rPr>
      </w:pPr>
      <w:r w:rsidRPr="001D459A">
        <w:rPr>
          <w:rFonts w:ascii="Times New Roman" w:hAnsi="Times New Roman" w:cs="Times New Roman"/>
        </w:rPr>
        <w:t xml:space="preserve">- </w:t>
      </w:r>
      <w:r w:rsidR="00580E7D" w:rsidRPr="001D459A">
        <w:rPr>
          <w:rFonts w:ascii="Times New Roman" w:hAnsi="Times New Roman" w:cs="Times New Roman"/>
        </w:rPr>
        <w:t>Uchwałą</w:t>
      </w:r>
      <w:r w:rsidRPr="001D459A">
        <w:rPr>
          <w:rFonts w:ascii="Times New Roman" w:hAnsi="Times New Roman" w:cs="Times New Roman"/>
        </w:rPr>
        <w:t xml:space="preserve"> Nr XXXVII/254/2002 Rady Miejskiej w Nowem z dnia 30 stycznia 2002 r. w sprawie miejscowego planu zagospodarowania przestrzennego terenu stacji elektroenergetycznej WN/SN we wsi Kończyce</w:t>
      </w:r>
      <w:r w:rsidR="00580E7D" w:rsidRPr="001D459A">
        <w:rPr>
          <w:rFonts w:ascii="Times New Roman" w:hAnsi="Times New Roman" w:cs="Times New Roman"/>
        </w:rPr>
        <w:t>.</w:t>
      </w:r>
    </w:p>
    <w:p w:rsidR="00580E7D" w:rsidRPr="001D459A" w:rsidRDefault="00580E7D" w:rsidP="00B05ADE">
      <w:pPr>
        <w:spacing w:after="0"/>
        <w:jc w:val="both"/>
        <w:rPr>
          <w:rFonts w:ascii="Times New Roman" w:hAnsi="Times New Roman" w:cs="Times New Roman"/>
        </w:rPr>
      </w:pPr>
      <w:r w:rsidRPr="001D459A">
        <w:rPr>
          <w:rFonts w:ascii="Times New Roman" w:hAnsi="Times New Roman" w:cs="Times New Roman"/>
        </w:rPr>
        <w:t>Działania</w:t>
      </w:r>
      <w:r w:rsidR="00BE12D9">
        <w:rPr>
          <w:rFonts w:ascii="Times New Roman" w:hAnsi="Times New Roman" w:cs="Times New Roman"/>
        </w:rPr>
        <w:t>,</w:t>
      </w:r>
      <w:r w:rsidRPr="001D459A">
        <w:rPr>
          <w:rFonts w:ascii="Times New Roman" w:hAnsi="Times New Roman" w:cs="Times New Roman"/>
        </w:rPr>
        <w:t xml:space="preserve"> jakie podjęła gmina w 201</w:t>
      </w:r>
      <w:r w:rsidR="004344D9">
        <w:rPr>
          <w:rFonts w:ascii="Times New Roman" w:hAnsi="Times New Roman" w:cs="Times New Roman"/>
        </w:rPr>
        <w:t>9</w:t>
      </w:r>
      <w:r w:rsidRPr="001D459A">
        <w:rPr>
          <w:rFonts w:ascii="Times New Roman" w:hAnsi="Times New Roman" w:cs="Times New Roman"/>
        </w:rPr>
        <w:t xml:space="preserve"> r. dotyczące ładu przestrzennego</w:t>
      </w:r>
      <w:r w:rsidR="00BE12D9">
        <w:rPr>
          <w:rFonts w:ascii="Times New Roman" w:hAnsi="Times New Roman" w:cs="Times New Roman"/>
        </w:rPr>
        <w:t>,</w:t>
      </w:r>
      <w:r w:rsidRPr="001D459A">
        <w:rPr>
          <w:rFonts w:ascii="Times New Roman" w:hAnsi="Times New Roman" w:cs="Times New Roman"/>
        </w:rPr>
        <w:t xml:space="preserve"> przedstawiono w rozdziale 9.1.</w:t>
      </w:r>
    </w:p>
    <w:p w:rsidR="00217518" w:rsidRPr="001D459A" w:rsidRDefault="00217518" w:rsidP="0051479C">
      <w:pPr>
        <w:spacing w:after="0"/>
        <w:jc w:val="both"/>
        <w:rPr>
          <w:rFonts w:ascii="Times New Roman" w:hAnsi="Times New Roman" w:cs="Times New Roman"/>
        </w:rPr>
      </w:pPr>
    </w:p>
    <w:p w:rsidR="00217518" w:rsidRPr="001D459A" w:rsidRDefault="00217518" w:rsidP="0051479C">
      <w:pPr>
        <w:spacing w:after="0"/>
        <w:jc w:val="both"/>
        <w:rPr>
          <w:rFonts w:ascii="Times New Roman" w:hAnsi="Times New Roman" w:cs="Times New Roman"/>
        </w:rPr>
      </w:pPr>
    </w:p>
    <w:p w:rsidR="00894ECF" w:rsidRPr="001D459A" w:rsidRDefault="00894ECF" w:rsidP="00D53621">
      <w:pPr>
        <w:jc w:val="both"/>
        <w:rPr>
          <w:rFonts w:ascii="Times New Roman" w:hAnsi="Times New Roman" w:cs="Times New Roman"/>
          <w:b/>
        </w:rPr>
      </w:pPr>
      <w:r w:rsidRPr="001D459A">
        <w:rPr>
          <w:rFonts w:ascii="Times New Roman" w:hAnsi="Times New Roman" w:cs="Times New Roman"/>
          <w:b/>
        </w:rPr>
        <w:t>6.4 Gminny program rewitalizacji</w:t>
      </w:r>
    </w:p>
    <w:p w:rsidR="004D641A" w:rsidRPr="00C11AE9" w:rsidRDefault="004D641A" w:rsidP="00B05ADE">
      <w:pPr>
        <w:jc w:val="both"/>
        <w:rPr>
          <w:rFonts w:ascii="Times New Roman" w:hAnsi="Times New Roman" w:cs="Times New Roman"/>
        </w:rPr>
      </w:pPr>
      <w:r w:rsidRPr="001D459A">
        <w:rPr>
          <w:rFonts w:ascii="Times New Roman" w:hAnsi="Times New Roman" w:cs="Times New Roman"/>
        </w:rPr>
        <w:t>Program Rewitalizacji</w:t>
      </w:r>
      <w:r w:rsidR="00BE12D9">
        <w:rPr>
          <w:rFonts w:ascii="Times New Roman" w:hAnsi="Times New Roman" w:cs="Times New Roman"/>
        </w:rPr>
        <w:t xml:space="preserve"> </w:t>
      </w:r>
      <w:r w:rsidRPr="001D459A">
        <w:rPr>
          <w:rFonts w:ascii="Times New Roman" w:hAnsi="Times New Roman" w:cs="Times New Roman"/>
        </w:rPr>
        <w:t>dla Gminy Nowe na lata 2017-2020 z perspektywą  wykonania do roku 2023 został przyjęty  Uchwałą  Nr</w:t>
      </w:r>
      <w:r w:rsidR="00C11AE9">
        <w:rPr>
          <w:rFonts w:ascii="Times New Roman" w:hAnsi="Times New Roman" w:cs="Times New Roman"/>
        </w:rPr>
        <w:t xml:space="preserve"> XIII/77/19</w:t>
      </w:r>
      <w:r w:rsidRPr="001D459A">
        <w:rPr>
          <w:rFonts w:ascii="Times New Roman" w:hAnsi="Times New Roman" w:cs="Times New Roman"/>
        </w:rPr>
        <w:t xml:space="preserve"> Rady Miejskiej</w:t>
      </w:r>
      <w:r w:rsidR="00BE12D9">
        <w:rPr>
          <w:rFonts w:ascii="Times New Roman" w:hAnsi="Times New Roman" w:cs="Times New Roman"/>
        </w:rPr>
        <w:t xml:space="preserve"> w Nowem</w:t>
      </w:r>
      <w:r w:rsidR="007C08B3" w:rsidRPr="001D459A">
        <w:rPr>
          <w:rFonts w:ascii="Times New Roman" w:hAnsi="Times New Roman" w:cs="Times New Roman"/>
        </w:rPr>
        <w:t xml:space="preserve"> </w:t>
      </w:r>
      <w:r w:rsidR="00C11AE9">
        <w:rPr>
          <w:rFonts w:ascii="Times New Roman" w:hAnsi="Times New Roman" w:cs="Times New Roman"/>
        </w:rPr>
        <w:t>z dnia 30 października</w:t>
      </w:r>
      <w:r w:rsidRPr="001D459A">
        <w:rPr>
          <w:rFonts w:ascii="Times New Roman" w:hAnsi="Times New Roman" w:cs="Times New Roman"/>
        </w:rPr>
        <w:t xml:space="preserve"> 201</w:t>
      </w:r>
      <w:r w:rsidR="00C11AE9">
        <w:rPr>
          <w:rFonts w:ascii="Times New Roman" w:hAnsi="Times New Roman" w:cs="Times New Roman"/>
        </w:rPr>
        <w:t>9</w:t>
      </w:r>
      <w:r w:rsidRPr="001D459A">
        <w:rPr>
          <w:rFonts w:ascii="Times New Roman" w:hAnsi="Times New Roman" w:cs="Times New Roman"/>
        </w:rPr>
        <w:t xml:space="preserve"> roku. Otrzymał pozytywną ocenę IŻ RPO WK-P i wpisany został do „Wykazu programów rewitalizacyjnych Woj</w:t>
      </w:r>
      <w:r w:rsidR="00BE12D9">
        <w:rPr>
          <w:rFonts w:ascii="Times New Roman" w:hAnsi="Times New Roman" w:cs="Times New Roman"/>
        </w:rPr>
        <w:t xml:space="preserve">ewództwa </w:t>
      </w:r>
      <w:r w:rsidR="00BE12D9" w:rsidRPr="00C11AE9">
        <w:rPr>
          <w:rFonts w:ascii="Times New Roman" w:hAnsi="Times New Roman" w:cs="Times New Roman"/>
        </w:rPr>
        <w:t>Kujawsko-Pomorskiego”.</w:t>
      </w:r>
    </w:p>
    <w:p w:rsidR="00C11AE9" w:rsidRPr="00C11AE9" w:rsidRDefault="00C11AE9" w:rsidP="00B05ADE">
      <w:pPr>
        <w:jc w:val="both"/>
        <w:rPr>
          <w:rFonts w:ascii="Times New Roman" w:hAnsi="Times New Roman" w:cs="Times New Roman"/>
        </w:rPr>
      </w:pPr>
      <w:r w:rsidRPr="00C11AE9">
        <w:rPr>
          <w:rFonts w:ascii="Times New Roman" w:hAnsi="Times New Roman" w:cs="Times New Roman"/>
        </w:rPr>
        <w:t>Obecny Program Rewitalizacji uwzględ</w:t>
      </w:r>
      <w:r>
        <w:rPr>
          <w:rFonts w:ascii="Times New Roman" w:hAnsi="Times New Roman" w:cs="Times New Roman"/>
        </w:rPr>
        <w:t>nia uwagi jakie Instytucja Zarzą</w:t>
      </w:r>
      <w:r w:rsidRPr="00C11AE9">
        <w:rPr>
          <w:rFonts w:ascii="Times New Roman" w:hAnsi="Times New Roman" w:cs="Times New Roman"/>
        </w:rPr>
        <w:t>dzająca wniosła do Programu Rewitalizacji dla Gminy Nowe na lata 2017-2020 z perspektywą wykonania do 2023 roku przyjętego Uchwałą Nr XLIII/278/18 Rady Miejskiej w Nowem z dnia 13 sierpnia 2018 roku (wymieniony program został warunkowo wpisany na wykaz PR).</w:t>
      </w:r>
    </w:p>
    <w:p w:rsidR="004D641A" w:rsidRPr="001D459A" w:rsidRDefault="004D641A" w:rsidP="00B05ADE">
      <w:pPr>
        <w:jc w:val="both"/>
        <w:rPr>
          <w:rFonts w:ascii="Times New Roman" w:hAnsi="Times New Roman" w:cs="Times New Roman"/>
        </w:rPr>
      </w:pPr>
      <w:r w:rsidRPr="001D459A">
        <w:rPr>
          <w:rFonts w:ascii="Times New Roman" w:hAnsi="Times New Roman" w:cs="Times New Roman"/>
        </w:rPr>
        <w:t xml:space="preserve">Program Rewitalizacji Gminy Nowe (dalej PR) na lata 2017-2020 został opracowany zgodnie z Zasadami programowania przedsięwzięć rewitalizacyjnych w celu ubiegania się o środki finansowe w ramach Regionalnego Programu Operacyjnego Województwa Kujawsko-Pomorskiego na lata 2014-2020 (Toruń, 18 stycznia 2017 r.).  Celem nadrzędnym programu jest identyfikacja zjawisk oraz obszarów zdegradowanych oraz  podjęcie działań zaradczych, </w:t>
      </w:r>
      <w:r w:rsidR="00B05ADE">
        <w:rPr>
          <w:rFonts w:ascii="Times New Roman" w:hAnsi="Times New Roman" w:cs="Times New Roman"/>
        </w:rPr>
        <w:t>rewitalizacyjnych.  Na terenie G</w:t>
      </w:r>
      <w:r w:rsidRPr="001D459A">
        <w:rPr>
          <w:rFonts w:ascii="Times New Roman" w:hAnsi="Times New Roman" w:cs="Times New Roman"/>
        </w:rPr>
        <w:t>miny Nowe, po przeprowadzeniu delimitacji  obszaru i przeprowadzeniu analizy na podstawie założonych wskaźników</w:t>
      </w:r>
      <w:r w:rsidR="00B05ADE">
        <w:rPr>
          <w:rFonts w:ascii="Times New Roman" w:hAnsi="Times New Roman" w:cs="Times New Roman"/>
        </w:rPr>
        <w:t>,</w:t>
      </w:r>
      <w:r w:rsidR="00032408">
        <w:rPr>
          <w:rFonts w:ascii="Times New Roman" w:hAnsi="Times New Roman" w:cs="Times New Roman"/>
        </w:rPr>
        <w:t xml:space="preserve"> </w:t>
      </w:r>
      <w:r w:rsidRPr="001D459A">
        <w:rPr>
          <w:rFonts w:ascii="Times New Roman" w:hAnsi="Times New Roman" w:cs="Times New Roman"/>
        </w:rPr>
        <w:t>wytypowano dwa obszary rewitalizacji.  Obszar rewitalizacji Gminy Nowe tworzą na obszarze wiejskim gminy - sołectwo Rychława oraz na obszarze miejskim gminy - jednostki strukturalne Nowe 1, Nowe 2 i Nowe 6 (nazewnictwo przyjęte na potrzeby PR). Obszar zamieszkiwany jest przez 2 685 osób, co stanowi 26,51% wszystkich mieszkańców gminy oraz zajmuje łącznie 1 661 ha, co stanowi 15,56% całkowitej powierzchni gminy.</w:t>
      </w:r>
    </w:p>
    <w:p w:rsidR="004D641A" w:rsidRPr="001D459A" w:rsidRDefault="004D641A" w:rsidP="00B05ADE">
      <w:pPr>
        <w:jc w:val="both"/>
        <w:rPr>
          <w:rFonts w:ascii="Times New Roman" w:hAnsi="Times New Roman" w:cs="Times New Roman"/>
        </w:rPr>
      </w:pPr>
      <w:r w:rsidRPr="001D459A">
        <w:rPr>
          <w:rFonts w:ascii="Times New Roman" w:hAnsi="Times New Roman" w:cs="Times New Roman"/>
        </w:rPr>
        <w:t xml:space="preserve">Głównymi  zjawiskami kryzysowymi występującymi na obszarze rewitalizacji są: </w:t>
      </w:r>
    </w:p>
    <w:p w:rsidR="004D641A" w:rsidRPr="001D459A" w:rsidRDefault="004D641A" w:rsidP="00B05ADE">
      <w:pPr>
        <w:spacing w:after="0"/>
        <w:jc w:val="both"/>
        <w:rPr>
          <w:rFonts w:ascii="Times New Roman" w:hAnsi="Times New Roman" w:cs="Times New Roman"/>
        </w:rPr>
      </w:pPr>
      <w:r w:rsidRPr="001D459A">
        <w:rPr>
          <w:rFonts w:ascii="Times New Roman" w:hAnsi="Times New Roman" w:cs="Times New Roman"/>
        </w:rPr>
        <w:t xml:space="preserve">- w sferze społecznej: problem bezrobocia, szerokiej skali korzystania z pomocy społecznej oraz wysoki </w:t>
      </w:r>
      <w:r w:rsidR="00C80A64" w:rsidRPr="001D459A">
        <w:rPr>
          <w:rFonts w:ascii="Times New Roman" w:hAnsi="Times New Roman" w:cs="Times New Roman"/>
        </w:rPr>
        <w:t>u</w:t>
      </w:r>
      <w:r w:rsidRPr="001D459A">
        <w:rPr>
          <w:rFonts w:ascii="Times New Roman" w:hAnsi="Times New Roman" w:cs="Times New Roman"/>
        </w:rPr>
        <w:t>dz</w:t>
      </w:r>
      <w:r w:rsidR="00B05ADE">
        <w:rPr>
          <w:rFonts w:ascii="Times New Roman" w:hAnsi="Times New Roman" w:cs="Times New Roman"/>
        </w:rPr>
        <w:t>iał osób w wieku poprodukcyjnym;</w:t>
      </w:r>
    </w:p>
    <w:p w:rsidR="004D641A" w:rsidRPr="001D459A" w:rsidRDefault="004D641A" w:rsidP="00B05ADE">
      <w:pPr>
        <w:spacing w:after="0"/>
        <w:jc w:val="both"/>
        <w:rPr>
          <w:rFonts w:ascii="Times New Roman" w:hAnsi="Times New Roman" w:cs="Times New Roman"/>
        </w:rPr>
      </w:pPr>
      <w:r w:rsidRPr="001D459A">
        <w:rPr>
          <w:rFonts w:ascii="Times New Roman" w:hAnsi="Times New Roman" w:cs="Times New Roman"/>
        </w:rPr>
        <w:t>- w sferze gospodarczej: problem niskiego poziomu przedsiębiorczości mieszkańców</w:t>
      </w:r>
      <w:r w:rsidR="00C80A64" w:rsidRPr="001D459A">
        <w:rPr>
          <w:rFonts w:ascii="Times New Roman" w:hAnsi="Times New Roman" w:cs="Times New Roman"/>
        </w:rPr>
        <w:t xml:space="preserve"> </w:t>
      </w:r>
      <w:r w:rsidRPr="001D459A">
        <w:rPr>
          <w:rFonts w:ascii="Times New Roman" w:hAnsi="Times New Roman" w:cs="Times New Roman"/>
        </w:rPr>
        <w:t>i a</w:t>
      </w:r>
      <w:r w:rsidR="00B05ADE">
        <w:rPr>
          <w:rFonts w:ascii="Times New Roman" w:hAnsi="Times New Roman" w:cs="Times New Roman"/>
        </w:rPr>
        <w:t>ktywności w sferze gospodarczej;</w:t>
      </w:r>
    </w:p>
    <w:p w:rsidR="004D641A" w:rsidRPr="001D459A" w:rsidRDefault="004D641A" w:rsidP="00B05ADE">
      <w:pPr>
        <w:jc w:val="both"/>
        <w:rPr>
          <w:rFonts w:ascii="Times New Roman" w:hAnsi="Times New Roman" w:cs="Times New Roman"/>
        </w:rPr>
      </w:pPr>
      <w:r w:rsidRPr="001D459A">
        <w:rPr>
          <w:rFonts w:ascii="Times New Roman" w:hAnsi="Times New Roman" w:cs="Times New Roman"/>
        </w:rPr>
        <w:t>- w sferze przestrzenno-funkcjonalnej: problem występowania zdegradowanych budynków, których stan ogranicza ich użytkowanie.</w:t>
      </w:r>
    </w:p>
    <w:p w:rsidR="004D641A" w:rsidRPr="001D459A" w:rsidRDefault="004D641A" w:rsidP="00B05ADE">
      <w:pPr>
        <w:spacing w:after="0"/>
        <w:jc w:val="both"/>
        <w:rPr>
          <w:rFonts w:ascii="Times New Roman" w:hAnsi="Times New Roman" w:cs="Times New Roman"/>
        </w:rPr>
      </w:pPr>
      <w:r w:rsidRPr="001D459A">
        <w:rPr>
          <w:rFonts w:ascii="Times New Roman" w:hAnsi="Times New Roman" w:cs="Times New Roman"/>
        </w:rPr>
        <w:t>Mając na względzie w/w zjawiska kryzysowe zaplanowano 11 działań głównych oraz 3 działania uzupełniające. Najważniejszym</w:t>
      </w:r>
      <w:r w:rsidR="0029529B" w:rsidRPr="001D459A">
        <w:rPr>
          <w:rFonts w:ascii="Times New Roman" w:hAnsi="Times New Roman" w:cs="Times New Roman"/>
        </w:rPr>
        <w:t>i</w:t>
      </w:r>
      <w:r w:rsidRPr="001D459A">
        <w:rPr>
          <w:rFonts w:ascii="Times New Roman" w:hAnsi="Times New Roman" w:cs="Times New Roman"/>
        </w:rPr>
        <w:t xml:space="preserve"> działaniami infrastrukturalnymi i społecznymi  na terenach zdegradowanych są: </w:t>
      </w:r>
    </w:p>
    <w:p w:rsidR="004D641A" w:rsidRPr="001D459A" w:rsidRDefault="004D641A" w:rsidP="00B05ADE">
      <w:pPr>
        <w:spacing w:after="0"/>
        <w:jc w:val="both"/>
        <w:rPr>
          <w:rFonts w:ascii="Times New Roman" w:hAnsi="Times New Roman" w:cs="Times New Roman"/>
        </w:rPr>
      </w:pPr>
      <w:r w:rsidRPr="001D459A">
        <w:rPr>
          <w:rFonts w:ascii="Times New Roman" w:hAnsi="Times New Roman" w:cs="Times New Roman"/>
        </w:rPr>
        <w:t>- adaptacja podd</w:t>
      </w:r>
      <w:r w:rsidR="00A40239">
        <w:rPr>
          <w:rFonts w:ascii="Times New Roman" w:hAnsi="Times New Roman" w:cs="Times New Roman"/>
        </w:rPr>
        <w:t>asza Zamku K</w:t>
      </w:r>
      <w:r w:rsidR="00B05ADE">
        <w:rPr>
          <w:rFonts w:ascii="Times New Roman" w:hAnsi="Times New Roman" w:cs="Times New Roman"/>
        </w:rPr>
        <w:t>rzyżackiego w Nowem;</w:t>
      </w:r>
    </w:p>
    <w:p w:rsidR="004D641A" w:rsidRPr="001D459A" w:rsidRDefault="004D641A" w:rsidP="00B05ADE">
      <w:pPr>
        <w:spacing w:after="0"/>
        <w:jc w:val="both"/>
        <w:rPr>
          <w:rFonts w:ascii="Times New Roman" w:hAnsi="Times New Roman" w:cs="Times New Roman"/>
        </w:rPr>
      </w:pPr>
      <w:r w:rsidRPr="001D459A">
        <w:rPr>
          <w:rFonts w:ascii="Times New Roman" w:hAnsi="Times New Roman" w:cs="Times New Roman"/>
        </w:rPr>
        <w:t>- rewitaliza</w:t>
      </w:r>
      <w:r w:rsidR="00A40239">
        <w:rPr>
          <w:rFonts w:ascii="Times New Roman" w:hAnsi="Times New Roman" w:cs="Times New Roman"/>
        </w:rPr>
        <w:t>cja f</w:t>
      </w:r>
      <w:r w:rsidRPr="001D459A">
        <w:rPr>
          <w:rFonts w:ascii="Times New Roman" w:hAnsi="Times New Roman" w:cs="Times New Roman"/>
        </w:rPr>
        <w:t>i</w:t>
      </w:r>
      <w:r w:rsidR="00B05ADE">
        <w:rPr>
          <w:rFonts w:ascii="Times New Roman" w:hAnsi="Times New Roman" w:cs="Times New Roman"/>
        </w:rPr>
        <w:t>lii Centrum Kultury w Rychławie;</w:t>
      </w:r>
    </w:p>
    <w:p w:rsidR="004D641A" w:rsidRPr="001D459A" w:rsidRDefault="004D641A" w:rsidP="00B05ADE">
      <w:pPr>
        <w:spacing w:after="0"/>
        <w:jc w:val="both"/>
        <w:rPr>
          <w:rFonts w:ascii="Times New Roman" w:hAnsi="Times New Roman" w:cs="Times New Roman"/>
        </w:rPr>
      </w:pPr>
      <w:r w:rsidRPr="001D459A">
        <w:rPr>
          <w:rFonts w:ascii="Times New Roman" w:hAnsi="Times New Roman" w:cs="Times New Roman"/>
        </w:rPr>
        <w:t>- adaptacja budynku powarsztatowego na mieszkania socja</w:t>
      </w:r>
      <w:r w:rsidR="00B05ADE">
        <w:rPr>
          <w:rFonts w:ascii="Times New Roman" w:hAnsi="Times New Roman" w:cs="Times New Roman"/>
        </w:rPr>
        <w:t>lne przy ulicy Nowej 11 w Nowem;</w:t>
      </w:r>
    </w:p>
    <w:p w:rsidR="004D641A" w:rsidRPr="001D459A" w:rsidRDefault="004D641A" w:rsidP="00B05ADE">
      <w:pPr>
        <w:spacing w:after="0"/>
        <w:jc w:val="both"/>
        <w:rPr>
          <w:rFonts w:ascii="Times New Roman" w:hAnsi="Times New Roman" w:cs="Times New Roman"/>
        </w:rPr>
      </w:pPr>
      <w:r w:rsidRPr="001D459A">
        <w:rPr>
          <w:rFonts w:ascii="Times New Roman" w:hAnsi="Times New Roman" w:cs="Times New Roman"/>
        </w:rPr>
        <w:t>- bud</w:t>
      </w:r>
      <w:r w:rsidR="00B05ADE">
        <w:rPr>
          <w:rFonts w:ascii="Times New Roman" w:hAnsi="Times New Roman" w:cs="Times New Roman"/>
        </w:rPr>
        <w:t>owa targowiska gminnego w Nowem;</w:t>
      </w:r>
    </w:p>
    <w:p w:rsidR="004D641A" w:rsidRPr="001D459A" w:rsidRDefault="004D641A" w:rsidP="00B05ADE">
      <w:pPr>
        <w:spacing w:after="0"/>
        <w:jc w:val="both"/>
        <w:rPr>
          <w:rFonts w:ascii="Times New Roman" w:hAnsi="Times New Roman" w:cs="Times New Roman"/>
        </w:rPr>
      </w:pPr>
      <w:r w:rsidRPr="001D459A">
        <w:rPr>
          <w:rFonts w:ascii="Times New Roman" w:hAnsi="Times New Roman" w:cs="Times New Roman"/>
        </w:rPr>
        <w:t>- utworzenie Klubu</w:t>
      </w:r>
      <w:r w:rsidR="00B05ADE">
        <w:rPr>
          <w:rFonts w:ascii="Times New Roman" w:hAnsi="Times New Roman" w:cs="Times New Roman"/>
        </w:rPr>
        <w:t xml:space="preserve"> Seniora w Nowem;</w:t>
      </w:r>
    </w:p>
    <w:p w:rsidR="004D641A" w:rsidRPr="001D459A" w:rsidRDefault="004D641A" w:rsidP="00B05ADE">
      <w:pPr>
        <w:spacing w:after="0"/>
        <w:jc w:val="both"/>
        <w:rPr>
          <w:rFonts w:ascii="Times New Roman" w:hAnsi="Times New Roman" w:cs="Times New Roman"/>
        </w:rPr>
      </w:pPr>
      <w:r w:rsidRPr="001D459A">
        <w:rPr>
          <w:rFonts w:ascii="Times New Roman" w:hAnsi="Times New Roman" w:cs="Times New Roman"/>
        </w:rPr>
        <w:t xml:space="preserve">- powstanie </w:t>
      </w:r>
      <w:r w:rsidR="00B05ADE">
        <w:rPr>
          <w:rFonts w:ascii="Times New Roman" w:hAnsi="Times New Roman" w:cs="Times New Roman"/>
        </w:rPr>
        <w:t>Centrum Młodych w Nowem;</w:t>
      </w:r>
    </w:p>
    <w:p w:rsidR="004D641A" w:rsidRPr="001D459A" w:rsidRDefault="004D641A" w:rsidP="00B05ADE">
      <w:pPr>
        <w:jc w:val="both"/>
        <w:rPr>
          <w:rFonts w:ascii="Times New Roman" w:hAnsi="Times New Roman" w:cs="Times New Roman"/>
        </w:rPr>
      </w:pPr>
      <w:r w:rsidRPr="001D459A">
        <w:rPr>
          <w:rFonts w:ascii="Times New Roman" w:hAnsi="Times New Roman" w:cs="Times New Roman"/>
        </w:rPr>
        <w:t xml:space="preserve">- utworzenie Klubu Młodzieżowego w Rychławie. </w:t>
      </w:r>
    </w:p>
    <w:p w:rsidR="004D641A" w:rsidRPr="001D459A" w:rsidRDefault="004D641A" w:rsidP="00B05ADE">
      <w:pPr>
        <w:spacing w:after="0"/>
        <w:jc w:val="both"/>
        <w:rPr>
          <w:rFonts w:ascii="Times New Roman" w:hAnsi="Times New Roman" w:cs="Times New Roman"/>
        </w:rPr>
      </w:pPr>
      <w:r w:rsidRPr="001D459A">
        <w:rPr>
          <w:rFonts w:ascii="Times New Roman" w:hAnsi="Times New Roman" w:cs="Times New Roman"/>
        </w:rPr>
        <w:lastRenderedPageBreak/>
        <w:t xml:space="preserve"> Szacunkowa wartość projektów przewidzianych do realizacji w ramach Programu Rewitalizacji sięga 7.500 tys. zł. </w:t>
      </w:r>
    </w:p>
    <w:p w:rsidR="00894ECF" w:rsidRPr="001D459A" w:rsidRDefault="00894ECF" w:rsidP="00D53621">
      <w:pPr>
        <w:jc w:val="both"/>
        <w:rPr>
          <w:rFonts w:ascii="Times New Roman" w:hAnsi="Times New Roman" w:cs="Times New Roman"/>
          <w:b/>
        </w:rPr>
      </w:pPr>
      <w:r w:rsidRPr="001D459A">
        <w:rPr>
          <w:rFonts w:ascii="Times New Roman" w:hAnsi="Times New Roman" w:cs="Times New Roman"/>
          <w:b/>
        </w:rPr>
        <w:t>6.5 Program gospodarowania mieszkaniowym zasobem gminnym</w:t>
      </w:r>
    </w:p>
    <w:p w:rsidR="00894ECF" w:rsidRPr="001D459A" w:rsidRDefault="009317B6" w:rsidP="00B05ADE">
      <w:pPr>
        <w:jc w:val="both"/>
        <w:rPr>
          <w:rFonts w:ascii="Times New Roman" w:hAnsi="Times New Roman" w:cs="Times New Roman"/>
        </w:rPr>
      </w:pPr>
      <w:r w:rsidRPr="001D459A">
        <w:rPr>
          <w:rFonts w:ascii="Times New Roman" w:hAnsi="Times New Roman" w:cs="Times New Roman"/>
        </w:rPr>
        <w:t>Program gospodarowania mieszkaniowym zasobem</w:t>
      </w:r>
      <w:r w:rsidR="00C64B80" w:rsidRPr="001D459A">
        <w:rPr>
          <w:rFonts w:ascii="Times New Roman" w:hAnsi="Times New Roman" w:cs="Times New Roman"/>
        </w:rPr>
        <w:t xml:space="preserve"> Gminy Nowe na lata 2014-2018 został przyjęty Uchwałą Nr XLII/281/14 Rady Miejskiej</w:t>
      </w:r>
      <w:r w:rsidR="00A40239">
        <w:rPr>
          <w:rFonts w:ascii="Times New Roman" w:hAnsi="Times New Roman" w:cs="Times New Roman"/>
        </w:rPr>
        <w:t xml:space="preserve"> w Nowem</w:t>
      </w:r>
      <w:r w:rsidR="00C64B80" w:rsidRPr="001D459A">
        <w:rPr>
          <w:rFonts w:ascii="Times New Roman" w:hAnsi="Times New Roman" w:cs="Times New Roman"/>
        </w:rPr>
        <w:t xml:space="preserve"> z dnia 29 stycznia 2014 r.</w:t>
      </w:r>
    </w:p>
    <w:p w:rsidR="00C64B80" w:rsidRPr="001D459A" w:rsidRDefault="00C64B80" w:rsidP="00B05ADE">
      <w:pPr>
        <w:jc w:val="both"/>
        <w:rPr>
          <w:rFonts w:ascii="Times New Roman" w:hAnsi="Times New Roman" w:cs="Times New Roman"/>
        </w:rPr>
      </w:pPr>
      <w:r w:rsidRPr="001D459A">
        <w:rPr>
          <w:rFonts w:ascii="Times New Roman" w:hAnsi="Times New Roman" w:cs="Times New Roman"/>
        </w:rPr>
        <w:t>W planie przedstawiono/określono:</w:t>
      </w:r>
    </w:p>
    <w:p w:rsidR="00C64B80" w:rsidRPr="001D459A" w:rsidRDefault="00C64B80" w:rsidP="00B05ADE">
      <w:pPr>
        <w:spacing w:after="0"/>
        <w:jc w:val="both"/>
        <w:rPr>
          <w:rFonts w:ascii="Times New Roman" w:hAnsi="Times New Roman" w:cs="Times New Roman"/>
        </w:rPr>
      </w:pPr>
      <w:r w:rsidRPr="001D459A">
        <w:rPr>
          <w:rFonts w:ascii="Times New Roman" w:hAnsi="Times New Roman" w:cs="Times New Roman"/>
        </w:rPr>
        <w:t>- wielkość oraz stan t</w:t>
      </w:r>
      <w:r w:rsidR="00B05ADE">
        <w:rPr>
          <w:rFonts w:ascii="Times New Roman" w:hAnsi="Times New Roman" w:cs="Times New Roman"/>
        </w:rPr>
        <w:t>echniczny zasobu mieszkaniowego;</w:t>
      </w:r>
    </w:p>
    <w:p w:rsidR="00C64B80" w:rsidRPr="001D459A" w:rsidRDefault="00C64B80" w:rsidP="00B05ADE">
      <w:pPr>
        <w:spacing w:after="0"/>
        <w:jc w:val="both"/>
        <w:rPr>
          <w:rFonts w:ascii="Times New Roman" w:hAnsi="Times New Roman" w:cs="Times New Roman"/>
        </w:rPr>
      </w:pPr>
      <w:r w:rsidRPr="001D459A">
        <w:rPr>
          <w:rFonts w:ascii="Times New Roman" w:hAnsi="Times New Roman" w:cs="Times New Roman"/>
        </w:rPr>
        <w:t>- analizę potrzeb or</w:t>
      </w:r>
      <w:r w:rsidR="00B05ADE">
        <w:rPr>
          <w:rFonts w:ascii="Times New Roman" w:hAnsi="Times New Roman" w:cs="Times New Roman"/>
        </w:rPr>
        <w:t>az plan remontów i modernizacji;</w:t>
      </w:r>
    </w:p>
    <w:p w:rsidR="00C64B80" w:rsidRPr="001D459A" w:rsidRDefault="00B05ADE" w:rsidP="00B05ADE">
      <w:pPr>
        <w:spacing w:after="0"/>
        <w:jc w:val="both"/>
        <w:rPr>
          <w:rFonts w:ascii="Times New Roman" w:hAnsi="Times New Roman" w:cs="Times New Roman"/>
        </w:rPr>
      </w:pPr>
      <w:r>
        <w:rPr>
          <w:rFonts w:ascii="Times New Roman" w:hAnsi="Times New Roman" w:cs="Times New Roman"/>
        </w:rPr>
        <w:t>- zasady sprzedaży lokali;</w:t>
      </w:r>
    </w:p>
    <w:p w:rsidR="00C64B80" w:rsidRPr="001D459A" w:rsidRDefault="00C64B80" w:rsidP="00B05ADE">
      <w:pPr>
        <w:spacing w:after="0"/>
        <w:jc w:val="both"/>
        <w:rPr>
          <w:rFonts w:ascii="Times New Roman" w:hAnsi="Times New Roman" w:cs="Times New Roman"/>
        </w:rPr>
      </w:pPr>
      <w:r w:rsidRPr="001D459A">
        <w:rPr>
          <w:rFonts w:ascii="Times New Roman" w:hAnsi="Times New Roman" w:cs="Times New Roman"/>
        </w:rPr>
        <w:t>- politykę czynszową oraz warunki obniżenia czynszu</w:t>
      </w:r>
      <w:r w:rsidR="00B05ADE">
        <w:rPr>
          <w:rFonts w:ascii="Times New Roman" w:hAnsi="Times New Roman" w:cs="Times New Roman"/>
        </w:rPr>
        <w:t>;</w:t>
      </w:r>
    </w:p>
    <w:p w:rsidR="00DB67E8" w:rsidRDefault="00DB67E8" w:rsidP="00B05ADE">
      <w:pPr>
        <w:jc w:val="both"/>
        <w:rPr>
          <w:rFonts w:ascii="Times New Roman" w:hAnsi="Times New Roman" w:cs="Times New Roman"/>
        </w:rPr>
      </w:pPr>
      <w:r w:rsidRPr="001D459A">
        <w:rPr>
          <w:rFonts w:ascii="Times New Roman" w:hAnsi="Times New Roman" w:cs="Times New Roman"/>
        </w:rPr>
        <w:t>- zasady zarządzania lokalami i budynkami wchodzącymi w skład mieszkaniowego zasobu</w:t>
      </w:r>
      <w:r w:rsidR="00212641" w:rsidRPr="001D459A">
        <w:rPr>
          <w:rFonts w:ascii="Times New Roman" w:hAnsi="Times New Roman" w:cs="Times New Roman"/>
        </w:rPr>
        <w:t xml:space="preserve"> gminy.</w:t>
      </w:r>
    </w:p>
    <w:p w:rsidR="00E848AF" w:rsidRPr="001D459A" w:rsidRDefault="00E848AF" w:rsidP="00B05ADE">
      <w:pPr>
        <w:jc w:val="both"/>
        <w:rPr>
          <w:rFonts w:ascii="Times New Roman" w:hAnsi="Times New Roman" w:cs="Times New Roman"/>
        </w:rPr>
      </w:pPr>
      <w:r>
        <w:rPr>
          <w:rFonts w:ascii="Times New Roman" w:hAnsi="Times New Roman" w:cs="Times New Roman"/>
        </w:rPr>
        <w:t xml:space="preserve">Nowy program gospodarowania mieszkaniowym zasobem </w:t>
      </w:r>
      <w:r w:rsidR="00235936">
        <w:rPr>
          <w:rFonts w:ascii="Times New Roman" w:hAnsi="Times New Roman" w:cs="Times New Roman"/>
        </w:rPr>
        <w:t>Gminy Nowe na lata 2020-2034 został przyjęty Uchwałą Nr XX/123/20 Rady Miejskiej w Nowem z dnia 20 maja 2020 r.</w:t>
      </w:r>
    </w:p>
    <w:p w:rsidR="00C64B80" w:rsidRPr="001D459A" w:rsidRDefault="00C64B80" w:rsidP="00B05ADE">
      <w:pPr>
        <w:jc w:val="both"/>
        <w:rPr>
          <w:rFonts w:ascii="Times New Roman" w:hAnsi="Times New Roman" w:cs="Times New Roman"/>
        </w:rPr>
      </w:pPr>
      <w:r w:rsidRPr="001D459A">
        <w:rPr>
          <w:rFonts w:ascii="Times New Roman" w:hAnsi="Times New Roman" w:cs="Times New Roman"/>
        </w:rPr>
        <w:t>Szczegółową ocenę gminnego zasobu mieszkaniowego oraz podjęte działania w 201</w:t>
      </w:r>
      <w:r w:rsidR="00235936">
        <w:rPr>
          <w:rFonts w:ascii="Times New Roman" w:hAnsi="Times New Roman" w:cs="Times New Roman"/>
        </w:rPr>
        <w:t>9</w:t>
      </w:r>
      <w:r w:rsidRPr="001D459A">
        <w:rPr>
          <w:rFonts w:ascii="Times New Roman" w:hAnsi="Times New Roman" w:cs="Times New Roman"/>
        </w:rPr>
        <w:t xml:space="preserve"> r.</w:t>
      </w:r>
      <w:r w:rsidR="00474C26" w:rsidRPr="001D459A">
        <w:rPr>
          <w:rFonts w:ascii="Times New Roman" w:hAnsi="Times New Roman" w:cs="Times New Roman"/>
        </w:rPr>
        <w:t xml:space="preserve"> </w:t>
      </w:r>
      <w:r w:rsidR="00A912E9" w:rsidRPr="001D459A">
        <w:rPr>
          <w:rFonts w:ascii="Times New Roman" w:hAnsi="Times New Roman" w:cs="Times New Roman"/>
        </w:rPr>
        <w:t>przedstawiono</w:t>
      </w:r>
      <w:r w:rsidR="00B05ADE">
        <w:rPr>
          <w:rFonts w:ascii="Times New Roman" w:hAnsi="Times New Roman" w:cs="Times New Roman"/>
        </w:rPr>
        <w:t xml:space="preserve">           </w:t>
      </w:r>
      <w:r w:rsidR="00A912E9" w:rsidRPr="001D459A">
        <w:rPr>
          <w:rFonts w:ascii="Times New Roman" w:hAnsi="Times New Roman" w:cs="Times New Roman"/>
        </w:rPr>
        <w:t xml:space="preserve"> w rozdziale 9.9.</w:t>
      </w:r>
    </w:p>
    <w:p w:rsidR="00C042BF" w:rsidRPr="001D459A" w:rsidRDefault="00C042BF" w:rsidP="0051479C">
      <w:pPr>
        <w:rPr>
          <w:rFonts w:ascii="Times New Roman" w:hAnsi="Times New Roman" w:cs="Times New Roman"/>
        </w:rPr>
      </w:pPr>
    </w:p>
    <w:p w:rsidR="00894ECF" w:rsidRPr="001D459A" w:rsidRDefault="00894ECF" w:rsidP="001A62A4">
      <w:pPr>
        <w:jc w:val="both"/>
        <w:rPr>
          <w:rFonts w:ascii="Times New Roman" w:hAnsi="Times New Roman" w:cs="Times New Roman"/>
          <w:b/>
        </w:rPr>
      </w:pPr>
      <w:r w:rsidRPr="001D459A">
        <w:rPr>
          <w:rFonts w:ascii="Times New Roman" w:hAnsi="Times New Roman" w:cs="Times New Roman"/>
          <w:b/>
        </w:rPr>
        <w:t>6.6 Wieloletni plan rozwoju i modernizacji urządzeń wodociągowych i kanalizacji</w:t>
      </w:r>
    </w:p>
    <w:p w:rsidR="00894ECF" w:rsidRPr="001D459A" w:rsidRDefault="00E3528C" w:rsidP="00B05ADE">
      <w:pPr>
        <w:jc w:val="both"/>
        <w:rPr>
          <w:rFonts w:ascii="Times New Roman" w:hAnsi="Times New Roman" w:cs="Times New Roman"/>
        </w:rPr>
      </w:pPr>
      <w:r w:rsidRPr="001D459A">
        <w:rPr>
          <w:rFonts w:ascii="Times New Roman" w:hAnsi="Times New Roman" w:cs="Times New Roman"/>
        </w:rPr>
        <w:t>Na obszarze Gminy Nowe zadania związane z dostarczaniem wody i odprowadzaniem ścieków real</w:t>
      </w:r>
      <w:r w:rsidR="00FC53BC" w:rsidRPr="001D459A">
        <w:rPr>
          <w:rFonts w:ascii="Times New Roman" w:hAnsi="Times New Roman" w:cs="Times New Roman"/>
        </w:rPr>
        <w:t>izuje Przedsiębiorstwo Usług Miejskich Sp. z o.o. z siedzibą w Nowem.</w:t>
      </w:r>
    </w:p>
    <w:p w:rsidR="005167B9" w:rsidRDefault="00FC53BC" w:rsidP="005167B9">
      <w:pPr>
        <w:spacing w:after="0"/>
        <w:jc w:val="both"/>
        <w:rPr>
          <w:rFonts w:ascii="Times New Roman" w:hAnsi="Times New Roman" w:cs="Times New Roman"/>
        </w:rPr>
      </w:pPr>
      <w:r w:rsidRPr="001D459A">
        <w:rPr>
          <w:rFonts w:ascii="Times New Roman" w:hAnsi="Times New Roman" w:cs="Times New Roman"/>
        </w:rPr>
        <w:t xml:space="preserve">Wieloletni plan rozwoju i modernizacji urządzeń wodociągowych i urządzeń kanalizacyjnych PUM </w:t>
      </w:r>
      <w:r w:rsidR="00043D94" w:rsidRPr="001D459A">
        <w:rPr>
          <w:rFonts w:ascii="Times New Roman" w:hAnsi="Times New Roman" w:cs="Times New Roman"/>
        </w:rPr>
        <w:t>S</w:t>
      </w:r>
      <w:r w:rsidRPr="001D459A">
        <w:rPr>
          <w:rFonts w:ascii="Times New Roman" w:hAnsi="Times New Roman" w:cs="Times New Roman"/>
        </w:rPr>
        <w:t>półka</w:t>
      </w:r>
    </w:p>
    <w:p w:rsidR="005167B9" w:rsidRDefault="00FC53BC" w:rsidP="005167B9">
      <w:pPr>
        <w:spacing w:after="0"/>
        <w:jc w:val="both"/>
        <w:rPr>
          <w:rFonts w:ascii="Times New Roman" w:hAnsi="Times New Roman" w:cs="Times New Roman"/>
        </w:rPr>
      </w:pPr>
      <w:r w:rsidRPr="001D459A">
        <w:rPr>
          <w:rFonts w:ascii="Times New Roman" w:hAnsi="Times New Roman" w:cs="Times New Roman"/>
        </w:rPr>
        <w:t>z o.o.</w:t>
      </w:r>
      <w:r w:rsidR="00043D94" w:rsidRPr="001D459A">
        <w:rPr>
          <w:rFonts w:ascii="Times New Roman" w:hAnsi="Times New Roman" w:cs="Times New Roman"/>
        </w:rPr>
        <w:t xml:space="preserve"> w Nowem na lata 2018-2022 został przyjęty Uchwałą Nr XXXVII/243/18 Rady Miejskiej</w:t>
      </w:r>
      <w:r w:rsidR="00A40239">
        <w:rPr>
          <w:rFonts w:ascii="Times New Roman" w:hAnsi="Times New Roman" w:cs="Times New Roman"/>
        </w:rPr>
        <w:t xml:space="preserve"> w Nowem</w:t>
      </w:r>
    </w:p>
    <w:p w:rsidR="00FC53BC" w:rsidRPr="001D459A" w:rsidRDefault="00043D94" w:rsidP="00B05ADE">
      <w:pPr>
        <w:jc w:val="both"/>
        <w:rPr>
          <w:rFonts w:ascii="Times New Roman" w:hAnsi="Times New Roman" w:cs="Times New Roman"/>
        </w:rPr>
      </w:pPr>
      <w:r w:rsidRPr="001D459A">
        <w:rPr>
          <w:rFonts w:ascii="Times New Roman" w:hAnsi="Times New Roman" w:cs="Times New Roman"/>
        </w:rPr>
        <w:t>z dnia 28 lutego 2018 r.</w:t>
      </w:r>
    </w:p>
    <w:p w:rsidR="005167B9" w:rsidRDefault="00373B1A" w:rsidP="005167B9">
      <w:pPr>
        <w:spacing w:after="0"/>
        <w:jc w:val="both"/>
        <w:rPr>
          <w:rFonts w:ascii="Times New Roman" w:hAnsi="Times New Roman" w:cs="Times New Roman"/>
        </w:rPr>
      </w:pPr>
      <w:r w:rsidRPr="001D459A">
        <w:rPr>
          <w:rFonts w:ascii="Times New Roman" w:hAnsi="Times New Roman" w:cs="Times New Roman"/>
        </w:rPr>
        <w:t>Plan ten określa: zakres usług wodociągowo-kanalizacyjnych, przedsięwzięcia racjonal</w:t>
      </w:r>
      <w:r w:rsidR="00B05ADE">
        <w:rPr>
          <w:rFonts w:ascii="Times New Roman" w:hAnsi="Times New Roman" w:cs="Times New Roman"/>
        </w:rPr>
        <w:t>izujące zużycie wody oraz odprowa</w:t>
      </w:r>
      <w:r w:rsidRPr="001D459A">
        <w:rPr>
          <w:rFonts w:ascii="Times New Roman" w:hAnsi="Times New Roman" w:cs="Times New Roman"/>
        </w:rPr>
        <w:t>dzanie ścieków, nakłady inwestycyjne oraz sposób ich finansowania. W dokumencie</w:t>
      </w:r>
    </w:p>
    <w:p w:rsidR="00373B1A" w:rsidRPr="001D459A" w:rsidRDefault="00373B1A" w:rsidP="00B05ADE">
      <w:pPr>
        <w:jc w:val="both"/>
        <w:rPr>
          <w:rFonts w:ascii="Times New Roman" w:hAnsi="Times New Roman" w:cs="Times New Roman"/>
        </w:rPr>
      </w:pPr>
      <w:r w:rsidRPr="001D459A">
        <w:rPr>
          <w:rFonts w:ascii="Times New Roman" w:hAnsi="Times New Roman" w:cs="Times New Roman"/>
        </w:rPr>
        <w:t>w szczególności odniesiono się do zamierzeń prowadzonych przez PUM, a ponadto przedstawiono planowane działania inwestycyjne gminy.</w:t>
      </w:r>
    </w:p>
    <w:p w:rsidR="00373B1A" w:rsidRPr="001D459A" w:rsidRDefault="00373B1A" w:rsidP="00B05ADE">
      <w:pPr>
        <w:jc w:val="both"/>
        <w:rPr>
          <w:rFonts w:ascii="Times New Roman" w:hAnsi="Times New Roman" w:cs="Times New Roman"/>
        </w:rPr>
      </w:pPr>
      <w:r w:rsidRPr="001D459A">
        <w:rPr>
          <w:rFonts w:ascii="Times New Roman" w:hAnsi="Times New Roman" w:cs="Times New Roman"/>
        </w:rPr>
        <w:t>Przewidywane działania w latach</w:t>
      </w:r>
      <w:r w:rsidR="00A44B51" w:rsidRPr="001D459A">
        <w:rPr>
          <w:rFonts w:ascii="Times New Roman" w:hAnsi="Times New Roman" w:cs="Times New Roman"/>
        </w:rPr>
        <w:t xml:space="preserve"> 2018-2022 obejmują:</w:t>
      </w:r>
    </w:p>
    <w:p w:rsidR="00A44B51" w:rsidRPr="001D459A" w:rsidRDefault="00A44B51" w:rsidP="00B05ADE">
      <w:pPr>
        <w:spacing w:after="0"/>
        <w:jc w:val="both"/>
        <w:rPr>
          <w:rFonts w:ascii="Times New Roman" w:hAnsi="Times New Roman" w:cs="Times New Roman"/>
        </w:rPr>
      </w:pPr>
      <w:r w:rsidRPr="001D459A">
        <w:rPr>
          <w:rFonts w:ascii="Times New Roman" w:hAnsi="Times New Roman" w:cs="Times New Roman"/>
        </w:rPr>
        <w:t>- rozwój sieci wodo</w:t>
      </w:r>
      <w:r w:rsidR="00446434">
        <w:rPr>
          <w:rFonts w:ascii="Times New Roman" w:hAnsi="Times New Roman" w:cs="Times New Roman"/>
        </w:rPr>
        <w:t>ciągowej na obszarach wiejskich;</w:t>
      </w:r>
    </w:p>
    <w:p w:rsidR="00A44B51" w:rsidRPr="001D459A" w:rsidRDefault="00A44B51" w:rsidP="00B05ADE">
      <w:pPr>
        <w:spacing w:after="0"/>
        <w:jc w:val="both"/>
        <w:rPr>
          <w:rFonts w:ascii="Times New Roman" w:hAnsi="Times New Roman" w:cs="Times New Roman"/>
        </w:rPr>
      </w:pPr>
      <w:r w:rsidRPr="001D459A">
        <w:rPr>
          <w:rFonts w:ascii="Times New Roman" w:hAnsi="Times New Roman" w:cs="Times New Roman"/>
        </w:rPr>
        <w:t>- modernizację</w:t>
      </w:r>
      <w:r w:rsidR="00446434">
        <w:rPr>
          <w:rFonts w:ascii="Times New Roman" w:hAnsi="Times New Roman" w:cs="Times New Roman"/>
        </w:rPr>
        <w:t xml:space="preserve"> SUW Kniatek, Bochlin oraz Tryl;</w:t>
      </w:r>
    </w:p>
    <w:p w:rsidR="00A44B51" w:rsidRPr="001D459A" w:rsidRDefault="00A44B51" w:rsidP="00B05ADE">
      <w:pPr>
        <w:spacing w:after="0"/>
        <w:jc w:val="both"/>
        <w:rPr>
          <w:rFonts w:ascii="Times New Roman" w:hAnsi="Times New Roman" w:cs="Times New Roman"/>
        </w:rPr>
      </w:pPr>
      <w:r w:rsidRPr="001D459A">
        <w:rPr>
          <w:rFonts w:ascii="Times New Roman" w:hAnsi="Times New Roman" w:cs="Times New Roman"/>
        </w:rPr>
        <w:t>- modernizację oczyszczalni</w:t>
      </w:r>
      <w:r w:rsidR="00446434">
        <w:rPr>
          <w:rFonts w:ascii="Times New Roman" w:hAnsi="Times New Roman" w:cs="Times New Roman"/>
        </w:rPr>
        <w:t xml:space="preserve"> ścieków w Trylu;</w:t>
      </w:r>
    </w:p>
    <w:p w:rsidR="00A44B51" w:rsidRPr="001D459A" w:rsidRDefault="00A44B51" w:rsidP="00B05ADE">
      <w:pPr>
        <w:spacing w:after="0"/>
        <w:jc w:val="both"/>
        <w:rPr>
          <w:rFonts w:ascii="Times New Roman" w:hAnsi="Times New Roman" w:cs="Times New Roman"/>
        </w:rPr>
      </w:pPr>
      <w:r w:rsidRPr="001D459A">
        <w:rPr>
          <w:rFonts w:ascii="Times New Roman" w:hAnsi="Times New Roman" w:cs="Times New Roman"/>
        </w:rPr>
        <w:t>- dotowanie budowy pr</w:t>
      </w:r>
      <w:r w:rsidR="00446434">
        <w:rPr>
          <w:rFonts w:ascii="Times New Roman" w:hAnsi="Times New Roman" w:cs="Times New Roman"/>
        </w:rPr>
        <w:t>zydomowych oczyszczalni ścieków;</w:t>
      </w:r>
    </w:p>
    <w:p w:rsidR="00212641" w:rsidRPr="001D459A" w:rsidRDefault="00A44B51" w:rsidP="00B05ADE">
      <w:pPr>
        <w:spacing w:after="0"/>
        <w:jc w:val="both"/>
        <w:rPr>
          <w:rFonts w:ascii="Times New Roman" w:hAnsi="Times New Roman" w:cs="Times New Roman"/>
        </w:rPr>
      </w:pPr>
      <w:r w:rsidRPr="001D459A">
        <w:rPr>
          <w:rFonts w:ascii="Times New Roman" w:hAnsi="Times New Roman" w:cs="Times New Roman"/>
        </w:rPr>
        <w:t>- modernizację sieci przesyłowej na terenie miasta</w:t>
      </w:r>
      <w:r w:rsidR="00446434">
        <w:rPr>
          <w:rFonts w:ascii="Times New Roman" w:hAnsi="Times New Roman" w:cs="Times New Roman"/>
        </w:rPr>
        <w:t>;</w:t>
      </w:r>
    </w:p>
    <w:p w:rsidR="00A44B51" w:rsidRPr="001D459A" w:rsidRDefault="00212641" w:rsidP="00B05ADE">
      <w:pPr>
        <w:jc w:val="both"/>
        <w:rPr>
          <w:rFonts w:ascii="Times New Roman" w:hAnsi="Times New Roman" w:cs="Times New Roman"/>
        </w:rPr>
      </w:pPr>
      <w:r w:rsidRPr="001D459A">
        <w:rPr>
          <w:rFonts w:ascii="Times New Roman" w:hAnsi="Times New Roman" w:cs="Times New Roman"/>
        </w:rPr>
        <w:t>- wprowadzenie elektronicznego odczytu liczników</w:t>
      </w:r>
      <w:r w:rsidR="00A44B51" w:rsidRPr="001D459A">
        <w:rPr>
          <w:rFonts w:ascii="Times New Roman" w:hAnsi="Times New Roman" w:cs="Times New Roman"/>
        </w:rPr>
        <w:t>.</w:t>
      </w:r>
    </w:p>
    <w:p w:rsidR="00A44B51" w:rsidRPr="001D459A" w:rsidRDefault="00A44B51" w:rsidP="00B05ADE">
      <w:pPr>
        <w:jc w:val="both"/>
        <w:rPr>
          <w:rFonts w:ascii="Times New Roman" w:hAnsi="Times New Roman" w:cs="Times New Roman"/>
        </w:rPr>
      </w:pPr>
      <w:r w:rsidRPr="001D459A">
        <w:rPr>
          <w:rFonts w:ascii="Times New Roman" w:hAnsi="Times New Roman" w:cs="Times New Roman"/>
        </w:rPr>
        <w:t>Należy podkreślić</w:t>
      </w:r>
      <w:r w:rsidR="00EF09E1" w:rsidRPr="001D459A">
        <w:rPr>
          <w:rFonts w:ascii="Times New Roman" w:hAnsi="Times New Roman" w:cs="Times New Roman"/>
        </w:rPr>
        <w:t>, że począwszy od 2018 r.</w:t>
      </w:r>
      <w:r w:rsidR="00A40239">
        <w:rPr>
          <w:rFonts w:ascii="Times New Roman" w:hAnsi="Times New Roman" w:cs="Times New Roman"/>
        </w:rPr>
        <w:t xml:space="preserve">, </w:t>
      </w:r>
      <w:r w:rsidR="00EF09E1" w:rsidRPr="001D459A">
        <w:rPr>
          <w:rFonts w:ascii="Times New Roman" w:hAnsi="Times New Roman" w:cs="Times New Roman"/>
        </w:rPr>
        <w:t>taryfy na dostarczanie wody i odprowadzanie ścieków są zatwierdzane przez Państwowe Gospodarstw</w:t>
      </w:r>
      <w:r w:rsidR="00A40239">
        <w:rPr>
          <w:rFonts w:ascii="Times New Roman" w:hAnsi="Times New Roman" w:cs="Times New Roman"/>
        </w:rPr>
        <w:t>o Wodne Wody Polskie (pełniące</w:t>
      </w:r>
      <w:r w:rsidR="00EF09E1" w:rsidRPr="001D459A">
        <w:rPr>
          <w:rFonts w:ascii="Times New Roman" w:hAnsi="Times New Roman" w:cs="Times New Roman"/>
        </w:rPr>
        <w:t xml:space="preserve"> rolę regulatora cen).</w:t>
      </w:r>
    </w:p>
    <w:p w:rsidR="00EF09E1" w:rsidRPr="0051479C" w:rsidRDefault="00EF09E1" w:rsidP="00B05ADE">
      <w:pPr>
        <w:jc w:val="both"/>
        <w:rPr>
          <w:rFonts w:ascii="Times New Roman" w:hAnsi="Times New Roman" w:cs="Times New Roman"/>
        </w:rPr>
      </w:pPr>
      <w:r w:rsidRPr="001D459A">
        <w:rPr>
          <w:rFonts w:ascii="Times New Roman" w:hAnsi="Times New Roman" w:cs="Times New Roman"/>
        </w:rPr>
        <w:t xml:space="preserve">Działania jakie podjęła gmina w </w:t>
      </w:r>
      <w:r w:rsidRPr="0051479C">
        <w:rPr>
          <w:rFonts w:ascii="Times New Roman" w:hAnsi="Times New Roman" w:cs="Times New Roman"/>
        </w:rPr>
        <w:t>201</w:t>
      </w:r>
      <w:r w:rsidR="00235936">
        <w:rPr>
          <w:rFonts w:ascii="Times New Roman" w:hAnsi="Times New Roman" w:cs="Times New Roman"/>
        </w:rPr>
        <w:t>9</w:t>
      </w:r>
      <w:r w:rsidRPr="0051479C">
        <w:rPr>
          <w:rFonts w:ascii="Times New Roman" w:hAnsi="Times New Roman" w:cs="Times New Roman"/>
        </w:rPr>
        <w:t xml:space="preserve"> r. przedstawiono w rozdziale 9.8.</w:t>
      </w:r>
    </w:p>
    <w:p w:rsidR="00212641" w:rsidRDefault="00212641" w:rsidP="0051479C">
      <w:pPr>
        <w:rPr>
          <w:rFonts w:ascii="Times New Roman" w:hAnsi="Times New Roman" w:cs="Times New Roman"/>
        </w:rPr>
      </w:pPr>
    </w:p>
    <w:p w:rsidR="00235936" w:rsidRDefault="00235936" w:rsidP="0051479C">
      <w:pPr>
        <w:rPr>
          <w:rFonts w:ascii="Times New Roman" w:hAnsi="Times New Roman" w:cs="Times New Roman"/>
        </w:rPr>
      </w:pPr>
    </w:p>
    <w:p w:rsidR="00235936" w:rsidRPr="001D459A" w:rsidRDefault="00235936" w:rsidP="0051479C">
      <w:pPr>
        <w:rPr>
          <w:rFonts w:ascii="Times New Roman" w:hAnsi="Times New Roman" w:cs="Times New Roman"/>
        </w:rPr>
      </w:pPr>
    </w:p>
    <w:p w:rsidR="00894ECF" w:rsidRPr="001D459A" w:rsidRDefault="00894ECF" w:rsidP="001A62A4">
      <w:pPr>
        <w:jc w:val="both"/>
        <w:rPr>
          <w:rFonts w:ascii="Times New Roman" w:hAnsi="Times New Roman" w:cs="Times New Roman"/>
          <w:b/>
        </w:rPr>
      </w:pPr>
      <w:r w:rsidRPr="001D459A">
        <w:rPr>
          <w:rFonts w:ascii="Times New Roman" w:hAnsi="Times New Roman" w:cs="Times New Roman"/>
          <w:b/>
        </w:rPr>
        <w:t>6.7 Gminna ewidencja zabytków</w:t>
      </w:r>
    </w:p>
    <w:p w:rsidR="0034773D" w:rsidRPr="001D459A" w:rsidRDefault="000F70BF" w:rsidP="007A67BE">
      <w:pPr>
        <w:spacing w:after="0"/>
        <w:jc w:val="both"/>
        <w:rPr>
          <w:rFonts w:ascii="Times New Roman" w:hAnsi="Times New Roman" w:cs="Times New Roman"/>
        </w:rPr>
      </w:pPr>
      <w:r>
        <w:rPr>
          <w:rFonts w:ascii="Times New Roman" w:hAnsi="Times New Roman" w:cs="Times New Roman"/>
        </w:rPr>
        <w:t>Gminna ewidencja z</w:t>
      </w:r>
      <w:r w:rsidR="0034773D" w:rsidRPr="001D459A">
        <w:rPr>
          <w:rFonts w:ascii="Times New Roman" w:hAnsi="Times New Roman" w:cs="Times New Roman"/>
        </w:rPr>
        <w:t>abytków została wprowa</w:t>
      </w:r>
      <w:r>
        <w:rPr>
          <w:rFonts w:ascii="Times New Roman" w:hAnsi="Times New Roman" w:cs="Times New Roman"/>
        </w:rPr>
        <w:t xml:space="preserve">dzona w życie Zarządzeniem nr </w:t>
      </w:r>
      <w:r w:rsidR="0034773D" w:rsidRPr="001D459A">
        <w:rPr>
          <w:rFonts w:ascii="Times New Roman" w:hAnsi="Times New Roman" w:cs="Times New Roman"/>
        </w:rPr>
        <w:t>234/2017 Burmistrza Nowego</w:t>
      </w:r>
      <w:r>
        <w:rPr>
          <w:rFonts w:ascii="Times New Roman" w:hAnsi="Times New Roman" w:cs="Times New Roman"/>
        </w:rPr>
        <w:t xml:space="preserve">   </w:t>
      </w:r>
      <w:r w:rsidR="0034773D" w:rsidRPr="001D459A">
        <w:rPr>
          <w:rFonts w:ascii="Times New Roman" w:hAnsi="Times New Roman" w:cs="Times New Roman"/>
        </w:rPr>
        <w:t xml:space="preserve"> </w:t>
      </w:r>
      <w:r w:rsidR="00446434">
        <w:rPr>
          <w:rFonts w:ascii="Times New Roman" w:hAnsi="Times New Roman" w:cs="Times New Roman"/>
        </w:rPr>
        <w:t xml:space="preserve"> </w:t>
      </w:r>
      <w:r w:rsidR="0034773D" w:rsidRPr="001D459A">
        <w:rPr>
          <w:rFonts w:ascii="Times New Roman" w:hAnsi="Times New Roman" w:cs="Times New Roman"/>
        </w:rPr>
        <w:t>z dnia 7 grudnia 2017 rok</w:t>
      </w:r>
      <w:r>
        <w:rPr>
          <w:rFonts w:ascii="Times New Roman" w:hAnsi="Times New Roman" w:cs="Times New Roman"/>
        </w:rPr>
        <w:t>u. Postawą prawną opracowania ewidencji</w:t>
      </w:r>
      <w:r w:rsidR="0034773D" w:rsidRPr="001D459A">
        <w:rPr>
          <w:rFonts w:ascii="Times New Roman" w:hAnsi="Times New Roman" w:cs="Times New Roman"/>
        </w:rPr>
        <w:t xml:space="preserve"> jest  ustawa z dnia 8 marca 1990 r.</w:t>
      </w:r>
      <w:r>
        <w:rPr>
          <w:rFonts w:ascii="Times New Roman" w:hAnsi="Times New Roman" w:cs="Times New Roman"/>
        </w:rPr>
        <w:t xml:space="preserve">            o samorządzie gminnym </w:t>
      </w:r>
      <w:r w:rsidR="0034773D" w:rsidRPr="001D459A">
        <w:rPr>
          <w:rFonts w:ascii="Times New Roman" w:hAnsi="Times New Roman" w:cs="Times New Roman"/>
        </w:rPr>
        <w:t>oraz ustawa z dnia 23 lipca 2003 r. o ochronie zabytków i opiece nad zabytkami.   Gminna Ewidencja Zabytków składa się z  397 kart adresowych zabytków nieruchomych. W skład Gminnej  Ewidencji wchodzą zabytki  będące w  Rejestrze Zabytków: 9 obiektów nieru</w:t>
      </w:r>
      <w:r>
        <w:rPr>
          <w:rFonts w:ascii="Times New Roman" w:hAnsi="Times New Roman" w:cs="Times New Roman"/>
        </w:rPr>
        <w:t>chomych w Nowem między innymi: Zamek K</w:t>
      </w:r>
      <w:r w:rsidR="0034773D" w:rsidRPr="001D459A">
        <w:rPr>
          <w:rFonts w:ascii="Times New Roman" w:hAnsi="Times New Roman" w:cs="Times New Roman"/>
        </w:rPr>
        <w:t>rzyżacki, mury miejskie, kościoły</w:t>
      </w:r>
      <w:r>
        <w:rPr>
          <w:rFonts w:ascii="Times New Roman" w:hAnsi="Times New Roman" w:cs="Times New Roman"/>
        </w:rPr>
        <w:t xml:space="preserve"> </w:t>
      </w:r>
      <w:r w:rsidR="0034773D" w:rsidRPr="001D459A">
        <w:rPr>
          <w:rFonts w:ascii="Times New Roman" w:hAnsi="Times New Roman" w:cs="Times New Roman"/>
        </w:rPr>
        <w:t>oraz 4 obiekty, bądź zespoły obiektów na terenie gminy, np. zespół pałacowy w Kończycach czy Milewie. Pozostałe obiekty znajdują się także w  Ewidencji  Kujawsko-Pomorskiego Wojewó</w:t>
      </w:r>
      <w:r w:rsidR="005167B9">
        <w:rPr>
          <w:rFonts w:ascii="Times New Roman" w:hAnsi="Times New Roman" w:cs="Times New Roman"/>
        </w:rPr>
        <w:t xml:space="preserve">dzkiego Konserwatora Zabytków. </w:t>
      </w:r>
      <w:r w:rsidR="0034773D" w:rsidRPr="001D459A">
        <w:rPr>
          <w:rFonts w:ascii="Times New Roman" w:hAnsi="Times New Roman" w:cs="Times New Roman"/>
        </w:rPr>
        <w:t xml:space="preserve">Uzupełnieniem Gminnej Ewidencji Zabytków jest spis 167  stanowisk archeologicznych. </w:t>
      </w:r>
    </w:p>
    <w:p w:rsidR="00894ECF" w:rsidRPr="001D459A" w:rsidRDefault="00894ECF" w:rsidP="007A67BE">
      <w:pPr>
        <w:jc w:val="both"/>
        <w:rPr>
          <w:rFonts w:ascii="Times New Roman" w:hAnsi="Times New Roman" w:cs="Times New Roman"/>
        </w:rPr>
      </w:pPr>
    </w:p>
    <w:p w:rsidR="00894ECF" w:rsidRPr="001D459A" w:rsidRDefault="00894ECF" w:rsidP="001A62A4">
      <w:pPr>
        <w:jc w:val="both"/>
        <w:rPr>
          <w:rFonts w:ascii="Times New Roman" w:hAnsi="Times New Roman" w:cs="Times New Roman"/>
          <w:b/>
        </w:rPr>
      </w:pPr>
      <w:r w:rsidRPr="001D459A">
        <w:rPr>
          <w:rFonts w:ascii="Times New Roman" w:hAnsi="Times New Roman" w:cs="Times New Roman"/>
          <w:b/>
        </w:rPr>
        <w:t>6.8 Plan gospodarki niskoemisyjnej</w:t>
      </w:r>
    </w:p>
    <w:p w:rsidR="00894ECF" w:rsidRPr="001D459A" w:rsidRDefault="0031434C" w:rsidP="00446434">
      <w:pPr>
        <w:jc w:val="both"/>
        <w:rPr>
          <w:rFonts w:ascii="Times New Roman" w:hAnsi="Times New Roman" w:cs="Times New Roman"/>
        </w:rPr>
      </w:pPr>
      <w:r w:rsidRPr="001D459A">
        <w:rPr>
          <w:rFonts w:ascii="Times New Roman" w:hAnsi="Times New Roman" w:cs="Times New Roman"/>
        </w:rPr>
        <w:t>Plan gospodarki niskoemisyjnej dla Gminy Nowe został przyjęty Uchwałą Nr XXII/147/16 Rady Miejskiej</w:t>
      </w:r>
      <w:r w:rsidR="00A933AB">
        <w:rPr>
          <w:rFonts w:ascii="Times New Roman" w:hAnsi="Times New Roman" w:cs="Times New Roman"/>
        </w:rPr>
        <w:t xml:space="preserve">     w Nowem </w:t>
      </w:r>
      <w:r w:rsidRPr="001D459A">
        <w:rPr>
          <w:rFonts w:ascii="Times New Roman" w:hAnsi="Times New Roman" w:cs="Times New Roman"/>
        </w:rPr>
        <w:t>z dnia 23 listopada 2016 r.</w:t>
      </w:r>
    </w:p>
    <w:p w:rsidR="0031434C" w:rsidRPr="001D459A" w:rsidRDefault="0031434C" w:rsidP="00446434">
      <w:pPr>
        <w:jc w:val="both"/>
        <w:rPr>
          <w:rFonts w:ascii="Times New Roman" w:hAnsi="Times New Roman" w:cs="Times New Roman"/>
        </w:rPr>
      </w:pPr>
      <w:r w:rsidRPr="001D459A">
        <w:rPr>
          <w:rFonts w:ascii="Times New Roman" w:hAnsi="Times New Roman" w:cs="Times New Roman"/>
        </w:rPr>
        <w:t>Plan jest dokumentem strategicznym. Realizacja planu ma się przyczynić do osiągnięcia celów określonych</w:t>
      </w:r>
      <w:r w:rsidR="00446434">
        <w:rPr>
          <w:rFonts w:ascii="Times New Roman" w:hAnsi="Times New Roman" w:cs="Times New Roman"/>
        </w:rPr>
        <w:t xml:space="preserve">   </w:t>
      </w:r>
      <w:r w:rsidRPr="001D459A">
        <w:rPr>
          <w:rFonts w:ascii="Times New Roman" w:hAnsi="Times New Roman" w:cs="Times New Roman"/>
        </w:rPr>
        <w:t xml:space="preserve"> w pakiecie klimatyczno – energetycznym UE, a dążącym do:</w:t>
      </w:r>
    </w:p>
    <w:p w:rsidR="0031434C" w:rsidRPr="001D459A" w:rsidRDefault="0031434C" w:rsidP="00446434">
      <w:pPr>
        <w:spacing w:after="0"/>
        <w:jc w:val="both"/>
        <w:rPr>
          <w:rFonts w:ascii="Times New Roman" w:hAnsi="Times New Roman" w:cs="Times New Roman"/>
        </w:rPr>
      </w:pPr>
      <w:r w:rsidRPr="001D459A">
        <w:rPr>
          <w:rFonts w:ascii="Times New Roman" w:hAnsi="Times New Roman" w:cs="Times New Roman"/>
        </w:rPr>
        <w:t>- reduk</w:t>
      </w:r>
      <w:r w:rsidR="00446434">
        <w:rPr>
          <w:rFonts w:ascii="Times New Roman" w:hAnsi="Times New Roman" w:cs="Times New Roman"/>
        </w:rPr>
        <w:t>cji emisji gazów cieplarnianych;</w:t>
      </w:r>
    </w:p>
    <w:p w:rsidR="0031434C" w:rsidRPr="001D459A" w:rsidRDefault="0031434C" w:rsidP="00446434">
      <w:pPr>
        <w:spacing w:after="0"/>
        <w:jc w:val="both"/>
        <w:rPr>
          <w:rFonts w:ascii="Times New Roman" w:hAnsi="Times New Roman" w:cs="Times New Roman"/>
        </w:rPr>
      </w:pPr>
      <w:r w:rsidRPr="001D459A">
        <w:rPr>
          <w:rFonts w:ascii="Times New Roman" w:hAnsi="Times New Roman" w:cs="Times New Roman"/>
        </w:rPr>
        <w:t>- zwiększenie udziału energii poc</w:t>
      </w:r>
      <w:r w:rsidR="00446434">
        <w:rPr>
          <w:rFonts w:ascii="Times New Roman" w:hAnsi="Times New Roman" w:cs="Times New Roman"/>
        </w:rPr>
        <w:t>hodzącej ze źródeł odnawialnych;</w:t>
      </w:r>
    </w:p>
    <w:p w:rsidR="0031434C" w:rsidRPr="001D459A" w:rsidRDefault="0031434C" w:rsidP="00446434">
      <w:pPr>
        <w:jc w:val="both"/>
        <w:rPr>
          <w:rFonts w:ascii="Times New Roman" w:hAnsi="Times New Roman" w:cs="Times New Roman"/>
        </w:rPr>
      </w:pPr>
      <w:r w:rsidRPr="001D459A">
        <w:rPr>
          <w:rFonts w:ascii="Times New Roman" w:hAnsi="Times New Roman" w:cs="Times New Roman"/>
        </w:rPr>
        <w:t>- redukcji zużycia energii finalnej.</w:t>
      </w:r>
    </w:p>
    <w:p w:rsidR="008D1272" w:rsidRDefault="00683FBB" w:rsidP="00446434">
      <w:pPr>
        <w:jc w:val="both"/>
        <w:rPr>
          <w:rFonts w:ascii="Times New Roman" w:hAnsi="Times New Roman" w:cs="Times New Roman"/>
        </w:rPr>
      </w:pPr>
      <w:r w:rsidRPr="001D459A">
        <w:rPr>
          <w:rFonts w:ascii="Times New Roman" w:hAnsi="Times New Roman" w:cs="Times New Roman"/>
        </w:rPr>
        <w:t>PGN jest konieczny, by pozyskać fundusze unijne i wsparcie z funduszy krajowych</w:t>
      </w:r>
      <w:r w:rsidR="00535251" w:rsidRPr="001D459A">
        <w:rPr>
          <w:rFonts w:ascii="Times New Roman" w:hAnsi="Times New Roman" w:cs="Times New Roman"/>
        </w:rPr>
        <w:t xml:space="preserve"> na przedsięwzięcia realizujące cele pakietu</w:t>
      </w:r>
      <w:r w:rsidRPr="001D459A">
        <w:rPr>
          <w:rFonts w:ascii="Times New Roman" w:hAnsi="Times New Roman" w:cs="Times New Roman"/>
        </w:rPr>
        <w:t>.</w:t>
      </w:r>
    </w:p>
    <w:p w:rsidR="002E0624" w:rsidRPr="001D459A" w:rsidRDefault="002E0624" w:rsidP="00446434">
      <w:pPr>
        <w:jc w:val="both"/>
        <w:rPr>
          <w:rFonts w:ascii="Times New Roman" w:hAnsi="Times New Roman" w:cs="Times New Roman"/>
        </w:rPr>
      </w:pPr>
      <w:r w:rsidRPr="001D459A">
        <w:rPr>
          <w:rFonts w:ascii="Times New Roman" w:hAnsi="Times New Roman" w:cs="Times New Roman"/>
        </w:rPr>
        <w:t>Należy podkreślić, że wszystkie nowe inwestycje realizowane przez gminę są oceniane pod kątem spełnienia wymogów zawartych w planie gospodarki niskoemisyjnej</w:t>
      </w:r>
      <w:r>
        <w:rPr>
          <w:rFonts w:ascii="Times New Roman" w:hAnsi="Times New Roman" w:cs="Times New Roman"/>
        </w:rPr>
        <w:t>.</w:t>
      </w:r>
    </w:p>
    <w:p w:rsidR="00683FBB" w:rsidRPr="001D459A" w:rsidRDefault="00535251" w:rsidP="00446434">
      <w:pPr>
        <w:jc w:val="both"/>
        <w:rPr>
          <w:rFonts w:ascii="Times New Roman" w:hAnsi="Times New Roman" w:cs="Times New Roman"/>
        </w:rPr>
      </w:pPr>
      <w:r w:rsidRPr="001D459A">
        <w:rPr>
          <w:rFonts w:ascii="Times New Roman" w:hAnsi="Times New Roman" w:cs="Times New Roman"/>
        </w:rPr>
        <w:t>W 2018 r. g</w:t>
      </w:r>
      <w:r w:rsidR="002924C8" w:rsidRPr="001D459A">
        <w:rPr>
          <w:rFonts w:ascii="Times New Roman" w:hAnsi="Times New Roman" w:cs="Times New Roman"/>
        </w:rPr>
        <w:t xml:space="preserve">mina, </w:t>
      </w:r>
      <w:r w:rsidR="00683FBB" w:rsidRPr="001D459A">
        <w:rPr>
          <w:rFonts w:ascii="Times New Roman" w:hAnsi="Times New Roman" w:cs="Times New Roman"/>
        </w:rPr>
        <w:t>korzystając ze wsparcia finansowego przy budowie targowiska, zobowiązała się do zamontowania instalacji fotowoltaicznej</w:t>
      </w:r>
      <w:r w:rsidR="002924C8" w:rsidRPr="001D459A">
        <w:rPr>
          <w:rFonts w:ascii="Times New Roman" w:hAnsi="Times New Roman" w:cs="Times New Roman"/>
        </w:rPr>
        <w:t>,</w:t>
      </w:r>
      <w:r w:rsidR="00683FBB" w:rsidRPr="001D459A">
        <w:rPr>
          <w:rFonts w:ascii="Times New Roman" w:hAnsi="Times New Roman" w:cs="Times New Roman"/>
        </w:rPr>
        <w:t xml:space="preserve"> zapewniającej co najmniej 50 % zapotrzebowania</w:t>
      </w:r>
      <w:r w:rsidR="002924C8" w:rsidRPr="001D459A">
        <w:rPr>
          <w:rFonts w:ascii="Times New Roman" w:hAnsi="Times New Roman" w:cs="Times New Roman"/>
        </w:rPr>
        <w:t xml:space="preserve"> obiektu</w:t>
      </w:r>
      <w:r w:rsidR="00683FBB" w:rsidRPr="001D459A">
        <w:rPr>
          <w:rFonts w:ascii="Times New Roman" w:hAnsi="Times New Roman" w:cs="Times New Roman"/>
        </w:rPr>
        <w:t xml:space="preserve"> na  energię elektryczną.</w:t>
      </w:r>
    </w:p>
    <w:p w:rsidR="002924C8" w:rsidRPr="001D459A" w:rsidRDefault="002924C8" w:rsidP="00446434">
      <w:pPr>
        <w:jc w:val="both"/>
        <w:rPr>
          <w:rFonts w:ascii="Times New Roman" w:hAnsi="Times New Roman" w:cs="Times New Roman"/>
        </w:rPr>
      </w:pPr>
      <w:r w:rsidRPr="001D459A">
        <w:rPr>
          <w:rFonts w:ascii="Times New Roman" w:hAnsi="Times New Roman" w:cs="Times New Roman"/>
        </w:rPr>
        <w:t>Mieszkańcy gminy</w:t>
      </w:r>
      <w:r w:rsidR="002E0624">
        <w:rPr>
          <w:rFonts w:ascii="Times New Roman" w:hAnsi="Times New Roman" w:cs="Times New Roman"/>
        </w:rPr>
        <w:t xml:space="preserve"> w 2018</w:t>
      </w:r>
      <w:r w:rsidR="00535251" w:rsidRPr="001D459A">
        <w:rPr>
          <w:rFonts w:ascii="Times New Roman" w:hAnsi="Times New Roman" w:cs="Times New Roman"/>
        </w:rPr>
        <w:t xml:space="preserve"> roku</w:t>
      </w:r>
      <w:r w:rsidR="00A933AB">
        <w:rPr>
          <w:rFonts w:ascii="Times New Roman" w:hAnsi="Times New Roman" w:cs="Times New Roman"/>
        </w:rPr>
        <w:t xml:space="preserve"> skorzystali z programu pn. „</w:t>
      </w:r>
      <w:r w:rsidRPr="001D459A">
        <w:rPr>
          <w:rFonts w:ascii="Times New Roman" w:eastAsia="Times New Roman" w:hAnsi="Times New Roman" w:cs="Times New Roman"/>
          <w:lang w:eastAsia="pl-PL"/>
        </w:rPr>
        <w:t>Wymiana źródeł ciepła zasilanych paliwami stałymi</w:t>
      </w:r>
      <w:r w:rsidR="00A933AB">
        <w:rPr>
          <w:rFonts w:ascii="Times New Roman" w:eastAsia="Times New Roman" w:hAnsi="Times New Roman" w:cs="Times New Roman"/>
          <w:lang w:eastAsia="pl-PL"/>
        </w:rPr>
        <w:t>”</w:t>
      </w:r>
      <w:r w:rsidRPr="001D459A">
        <w:rPr>
          <w:rFonts w:ascii="Times New Roman" w:eastAsia="Times New Roman" w:hAnsi="Times New Roman" w:cs="Times New Roman"/>
          <w:lang w:eastAsia="pl-PL"/>
        </w:rPr>
        <w:t>. Wymieniono 15 źródeł ciepła. Beneficjenci otrzymali dotacje na wymianę każdego pieca: z NFOŚ</w:t>
      </w:r>
      <w:r w:rsidR="00446434">
        <w:rPr>
          <w:rFonts w:ascii="Times New Roman" w:eastAsia="Times New Roman" w:hAnsi="Times New Roman" w:cs="Times New Roman"/>
          <w:lang w:eastAsia="pl-PL"/>
        </w:rPr>
        <w:t xml:space="preserve">    </w:t>
      </w:r>
      <w:r w:rsidRPr="001D459A">
        <w:rPr>
          <w:rFonts w:ascii="Times New Roman" w:eastAsia="Times New Roman" w:hAnsi="Times New Roman" w:cs="Times New Roman"/>
          <w:lang w:eastAsia="pl-PL"/>
        </w:rPr>
        <w:t xml:space="preserve"> w kwocie 2.000 zł i z budżetu gminy w wysokości 2.000 zł.</w:t>
      </w:r>
    </w:p>
    <w:p w:rsidR="00961FEE" w:rsidRDefault="002E0624" w:rsidP="002E0624">
      <w:pPr>
        <w:jc w:val="both"/>
        <w:rPr>
          <w:rFonts w:ascii="Times New Roman" w:hAnsi="Times New Roman" w:cs="Times New Roman"/>
          <w:bCs/>
          <w:color w:val="212121"/>
          <w:shd w:val="clear" w:color="auto" w:fill="FFFFFF"/>
        </w:rPr>
      </w:pPr>
      <w:r w:rsidRPr="002E0624">
        <w:rPr>
          <w:rFonts w:ascii="Times New Roman" w:hAnsi="Times New Roman" w:cs="Times New Roman"/>
        </w:rPr>
        <w:t xml:space="preserve">Obecnie mieszkańcy </w:t>
      </w:r>
      <w:r w:rsidR="00236C50">
        <w:rPr>
          <w:rFonts w:ascii="Times New Roman" w:hAnsi="Times New Roman" w:cs="Times New Roman"/>
        </w:rPr>
        <w:t>g</w:t>
      </w:r>
      <w:r w:rsidRPr="002E0624">
        <w:rPr>
          <w:rFonts w:ascii="Times New Roman" w:hAnsi="Times New Roman" w:cs="Times New Roman"/>
        </w:rPr>
        <w:t>miny mogą skorzystać</w:t>
      </w:r>
      <w:r>
        <w:rPr>
          <w:rFonts w:ascii="Times New Roman" w:hAnsi="Times New Roman" w:cs="Times New Roman"/>
        </w:rPr>
        <w:t xml:space="preserve"> z</w:t>
      </w:r>
      <w:r w:rsidRPr="002E0624">
        <w:rPr>
          <w:rFonts w:ascii="Times New Roman" w:hAnsi="Times New Roman" w:cs="Times New Roman"/>
        </w:rPr>
        <w:t xml:space="preserve"> </w:t>
      </w:r>
      <w:r>
        <w:rPr>
          <w:rFonts w:ascii="Times New Roman" w:hAnsi="Times New Roman" w:cs="Times New Roman"/>
          <w:bCs/>
          <w:color w:val="212121"/>
          <w:shd w:val="clear" w:color="auto" w:fill="FFFFFF"/>
        </w:rPr>
        <w:t>Rządowego</w:t>
      </w:r>
      <w:r w:rsidRPr="002E0624">
        <w:rPr>
          <w:rFonts w:ascii="Times New Roman" w:hAnsi="Times New Roman" w:cs="Times New Roman"/>
          <w:bCs/>
          <w:color w:val="212121"/>
          <w:shd w:val="clear" w:color="auto" w:fill="FFFFFF"/>
        </w:rPr>
        <w:t xml:space="preserve"> program</w:t>
      </w:r>
      <w:r>
        <w:rPr>
          <w:rFonts w:ascii="Times New Roman" w:hAnsi="Times New Roman" w:cs="Times New Roman"/>
          <w:bCs/>
          <w:color w:val="212121"/>
          <w:shd w:val="clear" w:color="auto" w:fill="FFFFFF"/>
        </w:rPr>
        <w:t>u</w:t>
      </w:r>
      <w:r w:rsidRPr="002E0624">
        <w:rPr>
          <w:rFonts w:ascii="Times New Roman" w:hAnsi="Times New Roman" w:cs="Times New Roman"/>
          <w:bCs/>
          <w:color w:val="212121"/>
          <w:shd w:val="clear" w:color="auto" w:fill="FFFFFF"/>
        </w:rPr>
        <w:t xml:space="preserve"> CZYSTE POWIETRZE</w:t>
      </w:r>
      <w:r>
        <w:rPr>
          <w:rFonts w:ascii="Times New Roman" w:hAnsi="Times New Roman" w:cs="Times New Roman"/>
          <w:bCs/>
          <w:color w:val="212121"/>
          <w:shd w:val="clear" w:color="auto" w:fill="FFFFFF"/>
        </w:rPr>
        <w:t>, który</w:t>
      </w:r>
      <w:r w:rsidRPr="002E0624">
        <w:rPr>
          <w:rFonts w:ascii="Times New Roman" w:hAnsi="Times New Roman" w:cs="Times New Roman"/>
          <w:bCs/>
          <w:color w:val="212121"/>
          <w:shd w:val="clear" w:color="auto" w:fill="FFFFFF"/>
        </w:rPr>
        <w:t xml:space="preserve"> wdrażają Wojewódzkie Fundusze Ochrony Środowiska. Program potrwa do 2029 roku.</w:t>
      </w:r>
    </w:p>
    <w:p w:rsidR="002E0624" w:rsidRPr="002E0624" w:rsidRDefault="002E0624" w:rsidP="002E0624">
      <w:pPr>
        <w:jc w:val="both"/>
        <w:rPr>
          <w:rFonts w:ascii="Times New Roman" w:hAnsi="Times New Roman" w:cs="Times New Roman"/>
        </w:rPr>
      </w:pPr>
    </w:p>
    <w:p w:rsidR="00894ECF" w:rsidRPr="001D459A" w:rsidRDefault="00894ECF" w:rsidP="001A62A4">
      <w:pPr>
        <w:jc w:val="both"/>
        <w:rPr>
          <w:rFonts w:ascii="Times New Roman" w:hAnsi="Times New Roman" w:cs="Times New Roman"/>
          <w:b/>
        </w:rPr>
      </w:pPr>
      <w:r w:rsidRPr="001D459A">
        <w:rPr>
          <w:rFonts w:ascii="Times New Roman" w:hAnsi="Times New Roman" w:cs="Times New Roman"/>
          <w:b/>
        </w:rPr>
        <w:t>6.9 Program ochrony środowiska</w:t>
      </w:r>
    </w:p>
    <w:p w:rsidR="00894ECF" w:rsidRPr="001D459A" w:rsidRDefault="00EF6EA7" w:rsidP="007A67BE">
      <w:pPr>
        <w:jc w:val="both"/>
        <w:rPr>
          <w:rFonts w:ascii="Times New Roman" w:hAnsi="Times New Roman" w:cs="Times New Roman"/>
        </w:rPr>
      </w:pPr>
      <w:r w:rsidRPr="001D459A">
        <w:rPr>
          <w:rFonts w:ascii="Times New Roman" w:hAnsi="Times New Roman" w:cs="Times New Roman"/>
        </w:rPr>
        <w:t xml:space="preserve">Rada Miejska w Nowem w dniu 29 marca 2017 roku podjęła uchwałę Nr </w:t>
      </w:r>
      <w:r w:rsidR="00446434">
        <w:rPr>
          <w:rFonts w:ascii="Times New Roman" w:hAnsi="Times New Roman" w:cs="Times New Roman"/>
          <w:bCs/>
        </w:rPr>
        <w:t>XXVI/178/</w:t>
      </w:r>
      <w:r w:rsidRPr="001D459A">
        <w:rPr>
          <w:rFonts w:ascii="Times New Roman" w:hAnsi="Times New Roman" w:cs="Times New Roman"/>
          <w:bCs/>
        </w:rPr>
        <w:t xml:space="preserve">17 </w:t>
      </w:r>
      <w:r w:rsidRPr="001D459A">
        <w:rPr>
          <w:rFonts w:ascii="Times New Roman" w:hAnsi="Times New Roman" w:cs="Times New Roman"/>
        </w:rPr>
        <w:t xml:space="preserve">w sprawie </w:t>
      </w:r>
      <w:r w:rsidRPr="001D459A">
        <w:rPr>
          <w:rStyle w:val="Pogrubienie"/>
          <w:rFonts w:ascii="Times New Roman" w:hAnsi="Times New Roman" w:cs="Times New Roman"/>
          <w:b w:val="0"/>
          <w:shd w:val="clear" w:color="auto" w:fill="FFFFFF"/>
        </w:rPr>
        <w:t>przyjęcia</w:t>
      </w:r>
      <w:r w:rsidRPr="001D459A">
        <w:rPr>
          <w:rStyle w:val="Pogrubienie"/>
          <w:rFonts w:ascii="Times New Roman" w:hAnsi="Times New Roman" w:cs="Times New Roman"/>
          <w:shd w:val="clear" w:color="auto" w:fill="FFFFFF"/>
        </w:rPr>
        <w:t xml:space="preserve"> „</w:t>
      </w:r>
      <w:r w:rsidRPr="001D459A">
        <w:rPr>
          <w:rFonts w:ascii="Times New Roman" w:hAnsi="Times New Roman" w:cs="Times New Roman"/>
          <w:bCs/>
          <w:shd w:val="clear" w:color="auto" w:fill="FFFFFF"/>
        </w:rPr>
        <w:t xml:space="preserve">Programu Ochrony Środowiska dla Gminy Nowe" wraz z "Prognozą oddziaływania na środowisko Programu Ochrony Środowiska dla Gminy Nowe" </w:t>
      </w:r>
      <w:r w:rsidRPr="001D459A">
        <w:rPr>
          <w:rFonts w:ascii="Times New Roman" w:hAnsi="Times New Roman" w:cs="Times New Roman"/>
        </w:rPr>
        <w:t>zwanego dalej Programem.</w:t>
      </w:r>
    </w:p>
    <w:p w:rsidR="00EF6EA7" w:rsidRPr="001D459A" w:rsidRDefault="00EF6EA7" w:rsidP="007A67BE">
      <w:pPr>
        <w:jc w:val="both"/>
        <w:rPr>
          <w:rFonts w:ascii="Times New Roman" w:hAnsi="Times New Roman" w:cs="Times New Roman"/>
        </w:rPr>
      </w:pPr>
      <w:bookmarkStart w:id="1" w:name="_Toc525121909"/>
      <w:r w:rsidRPr="001D459A">
        <w:rPr>
          <w:rFonts w:ascii="Times New Roman" w:hAnsi="Times New Roman" w:cs="Times New Roman"/>
        </w:rPr>
        <w:lastRenderedPageBreak/>
        <w:t xml:space="preserve">W Programie wyodrębniono dla każdego obszaru interwencji cele, którym wyznaczono właściwe </w:t>
      </w:r>
      <w:bookmarkEnd w:id="1"/>
      <w:r w:rsidRPr="001D459A">
        <w:rPr>
          <w:rFonts w:ascii="Times New Roman" w:hAnsi="Times New Roman" w:cs="Times New Roman"/>
        </w:rPr>
        <w:t>kierunki interwencji:</w:t>
      </w:r>
    </w:p>
    <w:p w:rsidR="00EF6EA7" w:rsidRPr="001D459A" w:rsidRDefault="00EF6EA7" w:rsidP="007A67BE">
      <w:pPr>
        <w:pStyle w:val="Bezodstpw"/>
        <w:spacing w:line="276" w:lineRule="auto"/>
        <w:jc w:val="both"/>
        <w:rPr>
          <w:rFonts w:ascii="Times New Roman" w:hAnsi="Times New Roman" w:cs="Times New Roman"/>
          <w:u w:val="single"/>
        </w:rPr>
      </w:pPr>
      <w:r w:rsidRPr="001D459A">
        <w:rPr>
          <w:rFonts w:ascii="Times New Roman" w:hAnsi="Times New Roman" w:cs="Times New Roman"/>
          <w:u w:val="single"/>
        </w:rPr>
        <w:t>Cel: Osiągnięcie wymaganych standardów jakości powietrza</w:t>
      </w:r>
    </w:p>
    <w:p w:rsidR="00EF6EA7" w:rsidRPr="001D459A" w:rsidRDefault="00EF6EA7" w:rsidP="007A67BE">
      <w:pPr>
        <w:pStyle w:val="Bezodstpw"/>
        <w:spacing w:line="276" w:lineRule="auto"/>
        <w:jc w:val="both"/>
        <w:rPr>
          <w:rFonts w:ascii="Times New Roman" w:hAnsi="Times New Roman" w:cs="Times New Roman"/>
        </w:rPr>
      </w:pPr>
      <w:r w:rsidRPr="001D459A">
        <w:rPr>
          <w:rFonts w:ascii="Times New Roman" w:hAnsi="Times New Roman" w:cs="Times New Roman"/>
        </w:rPr>
        <w:t>Kierunki interwencji:</w:t>
      </w:r>
    </w:p>
    <w:p w:rsidR="00EF6EA7" w:rsidRPr="001D459A" w:rsidRDefault="00EF6EA7" w:rsidP="007A67BE">
      <w:pPr>
        <w:pStyle w:val="Bezodstpw"/>
        <w:spacing w:line="276" w:lineRule="auto"/>
        <w:jc w:val="both"/>
        <w:rPr>
          <w:rFonts w:ascii="Times New Roman" w:hAnsi="Times New Roman" w:cs="Times New Roman"/>
        </w:rPr>
      </w:pPr>
      <w:r w:rsidRPr="001D459A">
        <w:rPr>
          <w:rFonts w:ascii="Times New Roman" w:hAnsi="Times New Roman" w:cs="Times New Roman"/>
        </w:rPr>
        <w:t>- poprawa jakości powietrza;</w:t>
      </w:r>
    </w:p>
    <w:p w:rsidR="00EF6EA7" w:rsidRPr="001D459A" w:rsidRDefault="00EF6EA7" w:rsidP="007A67BE">
      <w:pPr>
        <w:pStyle w:val="Bezodstpw"/>
        <w:spacing w:line="276" w:lineRule="auto"/>
        <w:jc w:val="both"/>
        <w:rPr>
          <w:rFonts w:ascii="Times New Roman" w:hAnsi="Times New Roman" w:cs="Times New Roman"/>
        </w:rPr>
      </w:pPr>
      <w:r w:rsidRPr="001D459A">
        <w:rPr>
          <w:rFonts w:ascii="Times New Roman" w:hAnsi="Times New Roman" w:cs="Times New Roman"/>
        </w:rPr>
        <w:t>- ograniczanie emisji zanieczyszczeń pochodzących ze spalania paliw stałych;</w:t>
      </w:r>
    </w:p>
    <w:p w:rsidR="00EF6EA7" w:rsidRPr="001D459A" w:rsidRDefault="00EF6EA7" w:rsidP="007A67BE">
      <w:pPr>
        <w:pStyle w:val="Bezodstpw"/>
        <w:spacing w:line="276" w:lineRule="auto"/>
        <w:jc w:val="both"/>
        <w:rPr>
          <w:rFonts w:ascii="Times New Roman" w:hAnsi="Times New Roman" w:cs="Times New Roman"/>
        </w:rPr>
      </w:pPr>
      <w:r w:rsidRPr="001D459A">
        <w:rPr>
          <w:rFonts w:ascii="Times New Roman" w:hAnsi="Times New Roman" w:cs="Times New Roman"/>
        </w:rPr>
        <w:t>- ograniczenie e</w:t>
      </w:r>
      <w:r w:rsidR="00446434">
        <w:rPr>
          <w:rFonts w:ascii="Times New Roman" w:hAnsi="Times New Roman" w:cs="Times New Roman"/>
        </w:rPr>
        <w:t>misji ze źródeł komunikacyjnych.</w:t>
      </w:r>
    </w:p>
    <w:p w:rsidR="00EF6EA7" w:rsidRPr="001D459A" w:rsidRDefault="00EF6EA7" w:rsidP="007A67BE">
      <w:pPr>
        <w:pStyle w:val="Bezodstpw"/>
        <w:spacing w:line="276" w:lineRule="auto"/>
        <w:jc w:val="both"/>
        <w:rPr>
          <w:rFonts w:ascii="Times New Roman" w:hAnsi="Times New Roman" w:cs="Times New Roman"/>
          <w:b/>
        </w:rPr>
      </w:pPr>
    </w:p>
    <w:p w:rsidR="00EF6EA7" w:rsidRPr="001D459A" w:rsidRDefault="00EF6EA7" w:rsidP="007A67BE">
      <w:pPr>
        <w:pStyle w:val="Bezodstpw"/>
        <w:spacing w:line="276" w:lineRule="auto"/>
        <w:jc w:val="both"/>
        <w:rPr>
          <w:rFonts w:ascii="Times New Roman" w:hAnsi="Times New Roman" w:cs="Times New Roman"/>
          <w:u w:val="single"/>
        </w:rPr>
      </w:pPr>
      <w:r w:rsidRPr="001D459A">
        <w:rPr>
          <w:rFonts w:ascii="Times New Roman" w:hAnsi="Times New Roman" w:cs="Times New Roman"/>
          <w:u w:val="single"/>
        </w:rPr>
        <w:t>Cel: Zwiększenie bezpieczeństwa energetycznego</w:t>
      </w:r>
    </w:p>
    <w:p w:rsidR="00EF6EA7" w:rsidRPr="001D459A" w:rsidRDefault="00EF6EA7" w:rsidP="007A67BE">
      <w:pPr>
        <w:pStyle w:val="Bezodstpw"/>
        <w:spacing w:line="276" w:lineRule="auto"/>
        <w:jc w:val="both"/>
        <w:rPr>
          <w:rFonts w:ascii="Times New Roman" w:hAnsi="Times New Roman" w:cs="Times New Roman"/>
        </w:rPr>
      </w:pPr>
      <w:r w:rsidRPr="001D459A">
        <w:rPr>
          <w:rFonts w:ascii="Times New Roman" w:hAnsi="Times New Roman" w:cs="Times New Roman"/>
        </w:rPr>
        <w:t>Kierunki interwencji:</w:t>
      </w:r>
    </w:p>
    <w:p w:rsidR="00EF6EA7" w:rsidRPr="001D459A" w:rsidRDefault="00EF6EA7" w:rsidP="007A67BE">
      <w:pPr>
        <w:pStyle w:val="Bezodstpw"/>
        <w:spacing w:line="276" w:lineRule="auto"/>
        <w:jc w:val="both"/>
        <w:rPr>
          <w:rFonts w:ascii="Times New Roman" w:hAnsi="Times New Roman" w:cs="Times New Roman"/>
          <w:b/>
        </w:rPr>
      </w:pPr>
      <w:r w:rsidRPr="001D459A">
        <w:rPr>
          <w:rFonts w:ascii="Times New Roman" w:hAnsi="Times New Roman" w:cs="Times New Roman"/>
        </w:rPr>
        <w:t>- zwiększenie wykorzystania odnawialnych źródeł energii;</w:t>
      </w:r>
    </w:p>
    <w:p w:rsidR="00EF6EA7" w:rsidRPr="001D459A" w:rsidRDefault="00EF6EA7" w:rsidP="007A67BE">
      <w:pPr>
        <w:pStyle w:val="Bezodstpw"/>
        <w:spacing w:line="276" w:lineRule="auto"/>
        <w:jc w:val="both"/>
        <w:rPr>
          <w:rFonts w:ascii="Times New Roman" w:hAnsi="Times New Roman" w:cs="Times New Roman"/>
          <w:b/>
        </w:rPr>
      </w:pPr>
      <w:r w:rsidRPr="001D459A">
        <w:rPr>
          <w:rFonts w:ascii="Times New Roman" w:hAnsi="Times New Roman" w:cs="Times New Roman"/>
        </w:rPr>
        <w:t>- poprawa efektywności energetycznej</w:t>
      </w:r>
      <w:r w:rsidR="00446434">
        <w:rPr>
          <w:rFonts w:ascii="Times New Roman" w:hAnsi="Times New Roman" w:cs="Times New Roman"/>
        </w:rPr>
        <w:t>.</w:t>
      </w:r>
    </w:p>
    <w:p w:rsidR="00EF6EA7" w:rsidRPr="001D459A" w:rsidRDefault="00EF6EA7" w:rsidP="007A67BE">
      <w:pPr>
        <w:pStyle w:val="Bezodstpw"/>
        <w:spacing w:line="276" w:lineRule="auto"/>
        <w:jc w:val="both"/>
        <w:rPr>
          <w:rFonts w:ascii="Times New Roman" w:hAnsi="Times New Roman" w:cs="Times New Roman"/>
          <w:b/>
        </w:rPr>
      </w:pPr>
    </w:p>
    <w:p w:rsidR="00EF6EA7" w:rsidRPr="001D459A" w:rsidRDefault="00EF6EA7" w:rsidP="007A67BE">
      <w:pPr>
        <w:pStyle w:val="Bezodstpw"/>
        <w:spacing w:line="276" w:lineRule="auto"/>
        <w:jc w:val="both"/>
        <w:rPr>
          <w:rFonts w:ascii="Times New Roman" w:hAnsi="Times New Roman" w:cs="Times New Roman"/>
          <w:u w:val="single"/>
        </w:rPr>
      </w:pPr>
      <w:r w:rsidRPr="001D459A">
        <w:rPr>
          <w:rFonts w:ascii="Times New Roman" w:hAnsi="Times New Roman" w:cs="Times New Roman"/>
          <w:u w:val="single"/>
        </w:rPr>
        <w:t>Cel: Osiągnięcie i utrzymanie dobrego stanu wód powierzchniowych i podziemnych</w:t>
      </w:r>
    </w:p>
    <w:p w:rsidR="00EF6EA7" w:rsidRPr="001D459A" w:rsidRDefault="00EF6EA7" w:rsidP="007A67BE">
      <w:pPr>
        <w:pStyle w:val="Bezodstpw"/>
        <w:spacing w:line="276" w:lineRule="auto"/>
        <w:jc w:val="both"/>
        <w:rPr>
          <w:rFonts w:ascii="Times New Roman" w:hAnsi="Times New Roman" w:cs="Times New Roman"/>
        </w:rPr>
      </w:pPr>
      <w:r w:rsidRPr="001D459A">
        <w:rPr>
          <w:rFonts w:ascii="Times New Roman" w:hAnsi="Times New Roman" w:cs="Times New Roman"/>
        </w:rPr>
        <w:t>Kierunki interwencji:</w:t>
      </w:r>
    </w:p>
    <w:p w:rsidR="00EF6EA7" w:rsidRPr="001D459A" w:rsidRDefault="00EF6EA7" w:rsidP="007A67BE">
      <w:pPr>
        <w:pStyle w:val="Bezodstpw"/>
        <w:spacing w:line="276" w:lineRule="auto"/>
        <w:jc w:val="both"/>
        <w:rPr>
          <w:rFonts w:ascii="Times New Roman" w:hAnsi="Times New Roman" w:cs="Times New Roman"/>
        </w:rPr>
      </w:pPr>
      <w:r w:rsidRPr="001D459A">
        <w:rPr>
          <w:rFonts w:ascii="Times New Roman" w:hAnsi="Times New Roman" w:cs="Times New Roman"/>
        </w:rPr>
        <w:t>- poprawa jakości wód powierzchniowych i podziemnych;</w:t>
      </w:r>
    </w:p>
    <w:p w:rsidR="00EF6EA7" w:rsidRPr="001D459A" w:rsidRDefault="00EF6EA7" w:rsidP="007A67BE">
      <w:pPr>
        <w:pStyle w:val="Bezodstpw"/>
        <w:spacing w:line="276" w:lineRule="auto"/>
        <w:jc w:val="both"/>
        <w:rPr>
          <w:rFonts w:ascii="Times New Roman" w:hAnsi="Times New Roman" w:cs="Times New Roman"/>
        </w:rPr>
      </w:pPr>
      <w:r w:rsidRPr="001D459A">
        <w:rPr>
          <w:rFonts w:ascii="Times New Roman" w:hAnsi="Times New Roman" w:cs="Times New Roman"/>
        </w:rPr>
        <w:t>-</w:t>
      </w:r>
      <w:r w:rsidR="008F08EC" w:rsidRPr="001D459A">
        <w:rPr>
          <w:rFonts w:ascii="Times New Roman" w:hAnsi="Times New Roman" w:cs="Times New Roman"/>
        </w:rPr>
        <w:t xml:space="preserve"> </w:t>
      </w:r>
      <w:r w:rsidRPr="001D459A">
        <w:rPr>
          <w:rFonts w:ascii="Times New Roman" w:hAnsi="Times New Roman" w:cs="Times New Roman"/>
        </w:rPr>
        <w:t>rozbudowa infrastruktury oczyszczania ścieków, w tym realizacja programów sanitacji w zabudowie rozproszonej;</w:t>
      </w:r>
    </w:p>
    <w:p w:rsidR="00EF6EA7" w:rsidRPr="001D459A" w:rsidRDefault="00EF6EA7" w:rsidP="007A67BE">
      <w:pPr>
        <w:pStyle w:val="Bezodstpw"/>
        <w:spacing w:line="276" w:lineRule="auto"/>
        <w:jc w:val="both"/>
        <w:rPr>
          <w:rFonts w:ascii="Times New Roman" w:hAnsi="Times New Roman" w:cs="Times New Roman"/>
        </w:rPr>
      </w:pPr>
      <w:r w:rsidRPr="001D459A">
        <w:rPr>
          <w:rFonts w:ascii="Times New Roman" w:hAnsi="Times New Roman" w:cs="Times New Roman"/>
        </w:rPr>
        <w:t>- zapewnienie dostępu do czystej wody dla społeczeństwa i gospodarki;</w:t>
      </w:r>
    </w:p>
    <w:p w:rsidR="00EF6EA7" w:rsidRPr="001D459A" w:rsidRDefault="008F08EC" w:rsidP="007A67BE">
      <w:pPr>
        <w:spacing w:after="0"/>
        <w:jc w:val="both"/>
        <w:rPr>
          <w:rFonts w:ascii="Times New Roman" w:hAnsi="Times New Roman" w:cs="Times New Roman"/>
        </w:rPr>
      </w:pPr>
      <w:r w:rsidRPr="001D459A">
        <w:rPr>
          <w:rFonts w:ascii="Times New Roman" w:hAnsi="Times New Roman" w:cs="Times New Roman"/>
        </w:rPr>
        <w:t>- o</w:t>
      </w:r>
      <w:r w:rsidR="00EF6EA7" w:rsidRPr="001D459A">
        <w:rPr>
          <w:rFonts w:ascii="Times New Roman" w:hAnsi="Times New Roman" w:cs="Times New Roman"/>
        </w:rPr>
        <w:t xml:space="preserve">chrona i zrównoważone </w:t>
      </w:r>
      <w:r w:rsidR="00446434">
        <w:rPr>
          <w:rFonts w:ascii="Times New Roman" w:hAnsi="Times New Roman" w:cs="Times New Roman"/>
        </w:rPr>
        <w:t>gospodarowanie zasobami wodnymi.</w:t>
      </w:r>
    </w:p>
    <w:p w:rsidR="00EF6EA7" w:rsidRPr="001D459A" w:rsidRDefault="00EF6EA7" w:rsidP="007A67BE">
      <w:pPr>
        <w:pStyle w:val="Bezodstpw"/>
        <w:spacing w:line="276" w:lineRule="auto"/>
        <w:jc w:val="both"/>
        <w:rPr>
          <w:rFonts w:ascii="Times New Roman" w:hAnsi="Times New Roman" w:cs="Times New Roman"/>
          <w:b/>
        </w:rPr>
      </w:pPr>
    </w:p>
    <w:p w:rsidR="00EF6EA7" w:rsidRPr="001D459A" w:rsidRDefault="00EF6EA7" w:rsidP="007A67BE">
      <w:pPr>
        <w:pStyle w:val="Bezodstpw"/>
        <w:spacing w:line="276" w:lineRule="auto"/>
        <w:jc w:val="both"/>
        <w:rPr>
          <w:rFonts w:ascii="Times New Roman" w:hAnsi="Times New Roman" w:cs="Times New Roman"/>
          <w:u w:val="single"/>
        </w:rPr>
      </w:pPr>
      <w:r w:rsidRPr="001D459A">
        <w:rPr>
          <w:rFonts w:ascii="Times New Roman" w:hAnsi="Times New Roman" w:cs="Times New Roman"/>
          <w:u w:val="single"/>
        </w:rPr>
        <w:t>Cel: Racjonalna gospodarka odpadami</w:t>
      </w:r>
    </w:p>
    <w:p w:rsidR="00EF6EA7" w:rsidRPr="001D459A" w:rsidRDefault="00EF6EA7" w:rsidP="007A67BE">
      <w:pPr>
        <w:pStyle w:val="Bezodstpw"/>
        <w:spacing w:line="276" w:lineRule="auto"/>
        <w:jc w:val="both"/>
        <w:rPr>
          <w:rFonts w:ascii="Times New Roman" w:hAnsi="Times New Roman" w:cs="Times New Roman"/>
        </w:rPr>
      </w:pPr>
      <w:r w:rsidRPr="001D459A">
        <w:rPr>
          <w:rFonts w:ascii="Times New Roman" w:hAnsi="Times New Roman" w:cs="Times New Roman"/>
        </w:rPr>
        <w:t>Kierunki interwencji:</w:t>
      </w:r>
    </w:p>
    <w:p w:rsidR="00EF6EA7" w:rsidRPr="001D459A" w:rsidRDefault="008F08EC" w:rsidP="007A67BE">
      <w:pPr>
        <w:pStyle w:val="Bezodstpw"/>
        <w:spacing w:line="276" w:lineRule="auto"/>
        <w:jc w:val="both"/>
        <w:rPr>
          <w:rFonts w:ascii="Times New Roman" w:hAnsi="Times New Roman" w:cs="Times New Roman"/>
        </w:rPr>
      </w:pPr>
      <w:r w:rsidRPr="001D459A">
        <w:rPr>
          <w:rFonts w:ascii="Times New Roman" w:hAnsi="Times New Roman" w:cs="Times New Roman"/>
        </w:rPr>
        <w:t>- o</w:t>
      </w:r>
      <w:r w:rsidR="00EF6EA7" w:rsidRPr="001D459A">
        <w:rPr>
          <w:rFonts w:ascii="Times New Roman" w:hAnsi="Times New Roman" w:cs="Times New Roman"/>
        </w:rPr>
        <w:t>graniczenie ilości odpadów trafiających bezpośrednio na składowisko oraz zmniejszenie uciążliwości odpadów;</w:t>
      </w:r>
    </w:p>
    <w:p w:rsidR="00EF6EA7" w:rsidRPr="001D459A" w:rsidRDefault="008F08EC" w:rsidP="007A67BE">
      <w:pPr>
        <w:pStyle w:val="Bezodstpw"/>
        <w:spacing w:line="276" w:lineRule="auto"/>
        <w:jc w:val="both"/>
        <w:rPr>
          <w:rFonts w:ascii="Times New Roman" w:hAnsi="Times New Roman" w:cs="Times New Roman"/>
        </w:rPr>
      </w:pPr>
      <w:r w:rsidRPr="001D459A">
        <w:rPr>
          <w:rFonts w:ascii="Times New Roman" w:hAnsi="Times New Roman" w:cs="Times New Roman"/>
        </w:rPr>
        <w:t>- l</w:t>
      </w:r>
      <w:r w:rsidR="00446434">
        <w:rPr>
          <w:rFonts w:ascii="Times New Roman" w:hAnsi="Times New Roman" w:cs="Times New Roman"/>
        </w:rPr>
        <w:t>ikwidacja azbestu.</w:t>
      </w:r>
    </w:p>
    <w:p w:rsidR="00EF6EA7" w:rsidRPr="001D459A" w:rsidRDefault="00EF6EA7" w:rsidP="007A67BE">
      <w:pPr>
        <w:pStyle w:val="Bezodstpw"/>
        <w:spacing w:line="276" w:lineRule="auto"/>
        <w:jc w:val="both"/>
        <w:rPr>
          <w:rFonts w:ascii="Times New Roman" w:hAnsi="Times New Roman" w:cs="Times New Roman"/>
          <w:b/>
        </w:rPr>
      </w:pPr>
    </w:p>
    <w:p w:rsidR="00EF6EA7" w:rsidRDefault="00EF6EA7" w:rsidP="007A67BE">
      <w:pPr>
        <w:pStyle w:val="Bezodstpw"/>
        <w:spacing w:line="276" w:lineRule="auto"/>
        <w:jc w:val="both"/>
        <w:rPr>
          <w:rFonts w:ascii="Times New Roman" w:hAnsi="Times New Roman" w:cs="Times New Roman"/>
          <w:u w:val="single"/>
        </w:rPr>
      </w:pPr>
      <w:r w:rsidRPr="001D459A">
        <w:rPr>
          <w:rFonts w:ascii="Times New Roman" w:hAnsi="Times New Roman" w:cs="Times New Roman"/>
          <w:u w:val="single"/>
        </w:rPr>
        <w:t>Cel: Przeciwdziałanie awariom i zagrożeniom środowiska, m.in. powodziom, suszom, wiatrom huraganowym, nawalnym deszczom, awariom instalacji przemysłowych</w:t>
      </w:r>
    </w:p>
    <w:p w:rsidR="00446434" w:rsidRPr="00446434" w:rsidRDefault="00446434" w:rsidP="007A67BE">
      <w:pPr>
        <w:pStyle w:val="Bezodstpw"/>
        <w:spacing w:line="276" w:lineRule="auto"/>
        <w:jc w:val="both"/>
        <w:rPr>
          <w:rFonts w:ascii="Times New Roman" w:hAnsi="Times New Roman" w:cs="Times New Roman"/>
        </w:rPr>
      </w:pPr>
      <w:r w:rsidRPr="00446434">
        <w:rPr>
          <w:rFonts w:ascii="Times New Roman" w:hAnsi="Times New Roman" w:cs="Times New Roman"/>
        </w:rPr>
        <w:t>Kierunki interwencji:</w:t>
      </w:r>
    </w:p>
    <w:p w:rsidR="00EF6EA7" w:rsidRPr="001D459A" w:rsidRDefault="008F08EC" w:rsidP="007A67BE">
      <w:pPr>
        <w:pStyle w:val="Bezodstpw"/>
        <w:spacing w:line="276" w:lineRule="auto"/>
        <w:jc w:val="both"/>
        <w:rPr>
          <w:rFonts w:ascii="Times New Roman" w:hAnsi="Times New Roman" w:cs="Times New Roman"/>
        </w:rPr>
      </w:pPr>
      <w:r w:rsidRPr="001D459A">
        <w:rPr>
          <w:rFonts w:ascii="Times New Roman" w:hAnsi="Times New Roman" w:cs="Times New Roman"/>
        </w:rPr>
        <w:t>- o</w:t>
      </w:r>
      <w:r w:rsidR="00EF6EA7" w:rsidRPr="001D459A">
        <w:rPr>
          <w:rFonts w:ascii="Times New Roman" w:hAnsi="Times New Roman" w:cs="Times New Roman"/>
        </w:rPr>
        <w:t>chrona przed podtopieniami i skutkami suszy;</w:t>
      </w:r>
    </w:p>
    <w:p w:rsidR="00EF6EA7" w:rsidRPr="001D459A" w:rsidRDefault="008F08EC" w:rsidP="007A67BE">
      <w:pPr>
        <w:pStyle w:val="Bezodstpw"/>
        <w:spacing w:line="276" w:lineRule="auto"/>
        <w:jc w:val="both"/>
        <w:rPr>
          <w:rFonts w:ascii="Times New Roman" w:hAnsi="Times New Roman" w:cs="Times New Roman"/>
        </w:rPr>
      </w:pPr>
      <w:r w:rsidRPr="001D459A">
        <w:rPr>
          <w:rFonts w:ascii="Times New Roman" w:hAnsi="Times New Roman" w:cs="Times New Roman"/>
        </w:rPr>
        <w:t>- r</w:t>
      </w:r>
      <w:r w:rsidR="00EF6EA7" w:rsidRPr="001D459A">
        <w:rPr>
          <w:rFonts w:ascii="Times New Roman" w:hAnsi="Times New Roman" w:cs="Times New Roman"/>
        </w:rPr>
        <w:t>ozwój systemów ostrzegania i reagowania w</w:t>
      </w:r>
      <w:r w:rsidR="00446434">
        <w:rPr>
          <w:rFonts w:ascii="Times New Roman" w:hAnsi="Times New Roman" w:cs="Times New Roman"/>
        </w:rPr>
        <w:t xml:space="preserve"> sytuacji zjawisk ekstremalnych.</w:t>
      </w:r>
    </w:p>
    <w:p w:rsidR="00EF6EA7" w:rsidRPr="001D459A" w:rsidRDefault="00EF6EA7" w:rsidP="007A67BE">
      <w:pPr>
        <w:pStyle w:val="Bezodstpw"/>
        <w:spacing w:line="276" w:lineRule="auto"/>
        <w:jc w:val="both"/>
        <w:rPr>
          <w:rFonts w:ascii="Times New Roman" w:hAnsi="Times New Roman" w:cs="Times New Roman"/>
          <w:b/>
        </w:rPr>
      </w:pPr>
    </w:p>
    <w:p w:rsidR="00EF6EA7" w:rsidRPr="001D459A" w:rsidRDefault="00EF6EA7" w:rsidP="007A67BE">
      <w:pPr>
        <w:pStyle w:val="Bezodstpw"/>
        <w:spacing w:line="276" w:lineRule="auto"/>
        <w:jc w:val="both"/>
        <w:rPr>
          <w:rFonts w:ascii="Times New Roman" w:hAnsi="Times New Roman" w:cs="Times New Roman"/>
          <w:u w:val="single"/>
        </w:rPr>
      </w:pPr>
      <w:r w:rsidRPr="001D459A">
        <w:rPr>
          <w:rFonts w:ascii="Times New Roman" w:hAnsi="Times New Roman" w:cs="Times New Roman"/>
          <w:u w:val="single"/>
        </w:rPr>
        <w:t xml:space="preserve">Cel: Podniesienie świadomości </w:t>
      </w:r>
      <w:r w:rsidR="008F08EC" w:rsidRPr="001D459A">
        <w:rPr>
          <w:rFonts w:ascii="Times New Roman" w:hAnsi="Times New Roman" w:cs="Times New Roman"/>
          <w:u w:val="single"/>
        </w:rPr>
        <w:t>ekologicznej mieszkańców gminy</w:t>
      </w:r>
    </w:p>
    <w:p w:rsidR="00EF6EA7" w:rsidRPr="001D459A" w:rsidRDefault="00EF6EA7" w:rsidP="007A67BE">
      <w:pPr>
        <w:pStyle w:val="Bezodstpw"/>
        <w:spacing w:line="276" w:lineRule="auto"/>
        <w:jc w:val="both"/>
        <w:rPr>
          <w:rFonts w:ascii="Times New Roman" w:hAnsi="Times New Roman" w:cs="Times New Roman"/>
        </w:rPr>
      </w:pPr>
      <w:r w:rsidRPr="001D459A">
        <w:rPr>
          <w:rFonts w:ascii="Times New Roman" w:hAnsi="Times New Roman" w:cs="Times New Roman"/>
        </w:rPr>
        <w:t>Kierunki interwencji:</w:t>
      </w:r>
    </w:p>
    <w:p w:rsidR="00EF6EA7" w:rsidRPr="001D459A" w:rsidRDefault="008F08EC" w:rsidP="007A67BE">
      <w:pPr>
        <w:pStyle w:val="Bezodstpw"/>
        <w:spacing w:after="240" w:line="276" w:lineRule="auto"/>
        <w:jc w:val="both"/>
        <w:rPr>
          <w:rFonts w:ascii="Times New Roman" w:hAnsi="Times New Roman" w:cs="Times New Roman"/>
        </w:rPr>
      </w:pPr>
      <w:r w:rsidRPr="001D459A">
        <w:rPr>
          <w:rFonts w:ascii="Times New Roman" w:hAnsi="Times New Roman" w:cs="Times New Roman"/>
        </w:rPr>
        <w:t>- p</w:t>
      </w:r>
      <w:r w:rsidR="00EF6EA7" w:rsidRPr="001D459A">
        <w:rPr>
          <w:rFonts w:ascii="Times New Roman" w:hAnsi="Times New Roman" w:cs="Times New Roman"/>
        </w:rPr>
        <w:t>obudzenie u mieszkańców odpowiedzialności za otaczające środowisko i wyeliminowanie negatywnych zachowań.</w:t>
      </w:r>
    </w:p>
    <w:p w:rsidR="00B86E2A" w:rsidRPr="001D459A" w:rsidRDefault="00B86E2A" w:rsidP="007A67BE">
      <w:pPr>
        <w:pStyle w:val="Bezodstpw"/>
        <w:spacing w:line="276" w:lineRule="auto"/>
        <w:jc w:val="both"/>
        <w:rPr>
          <w:rFonts w:ascii="Times New Roman" w:hAnsi="Times New Roman" w:cs="Times New Roman"/>
        </w:rPr>
      </w:pPr>
      <w:r w:rsidRPr="001D459A">
        <w:rPr>
          <w:rFonts w:ascii="Times New Roman" w:hAnsi="Times New Roman" w:cs="Times New Roman"/>
        </w:rPr>
        <w:t>Gmina sporządza w okresach dwuletnich raporty z wykonania programu ochrony środowiska.</w:t>
      </w:r>
    </w:p>
    <w:p w:rsidR="00B86E2A" w:rsidRPr="001C2059" w:rsidRDefault="00B86E2A" w:rsidP="007A67BE">
      <w:pPr>
        <w:pStyle w:val="Bezodstpw"/>
        <w:spacing w:after="240" w:line="276" w:lineRule="auto"/>
        <w:jc w:val="both"/>
        <w:rPr>
          <w:rFonts w:ascii="Times New Roman" w:hAnsi="Times New Roman" w:cs="Times New Roman"/>
        </w:rPr>
      </w:pPr>
      <w:r w:rsidRPr="001D459A">
        <w:rPr>
          <w:rFonts w:ascii="Times New Roman" w:hAnsi="Times New Roman" w:cs="Times New Roman"/>
        </w:rPr>
        <w:t>Ostatni raport sporządzono</w:t>
      </w:r>
      <w:r w:rsidR="001C2059">
        <w:rPr>
          <w:rFonts w:ascii="Times New Roman" w:hAnsi="Times New Roman" w:cs="Times New Roman"/>
        </w:rPr>
        <w:t xml:space="preserve"> w 2019 r</w:t>
      </w:r>
      <w:r w:rsidR="001C2059" w:rsidRPr="001C2059">
        <w:rPr>
          <w:rFonts w:ascii="Times New Roman" w:hAnsi="Times New Roman" w:cs="Times New Roman"/>
        </w:rPr>
        <w:t>.</w:t>
      </w:r>
      <w:r w:rsidRPr="001C2059">
        <w:rPr>
          <w:rFonts w:ascii="Times New Roman" w:hAnsi="Times New Roman" w:cs="Times New Roman"/>
        </w:rPr>
        <w:t xml:space="preserve"> za lata 2016-</w:t>
      </w:r>
      <w:r w:rsidR="00C57E65" w:rsidRPr="001C2059">
        <w:rPr>
          <w:rFonts w:ascii="Times New Roman" w:hAnsi="Times New Roman" w:cs="Times New Roman"/>
        </w:rPr>
        <w:t>20</w:t>
      </w:r>
      <w:r w:rsidRPr="001C2059">
        <w:rPr>
          <w:rFonts w:ascii="Times New Roman" w:hAnsi="Times New Roman" w:cs="Times New Roman"/>
        </w:rPr>
        <w:t>17.</w:t>
      </w:r>
    </w:p>
    <w:p w:rsidR="00EF6EA7" w:rsidRPr="001D459A" w:rsidRDefault="0015567F" w:rsidP="007A67BE">
      <w:pPr>
        <w:jc w:val="both"/>
        <w:rPr>
          <w:rFonts w:ascii="Times New Roman" w:hAnsi="Times New Roman" w:cs="Times New Roman"/>
        </w:rPr>
      </w:pPr>
      <w:r w:rsidRPr="001D459A">
        <w:rPr>
          <w:rFonts w:ascii="Times New Roman" w:hAnsi="Times New Roman" w:cs="Times New Roman"/>
        </w:rPr>
        <w:t>Działania</w:t>
      </w:r>
      <w:r w:rsidR="008D13B4">
        <w:rPr>
          <w:rFonts w:ascii="Times New Roman" w:hAnsi="Times New Roman" w:cs="Times New Roman"/>
        </w:rPr>
        <w:t xml:space="preserve"> </w:t>
      </w:r>
      <w:r w:rsidRPr="001D459A">
        <w:rPr>
          <w:rFonts w:ascii="Times New Roman" w:hAnsi="Times New Roman" w:cs="Times New Roman"/>
        </w:rPr>
        <w:t>jakie podjęła gmina w 201</w:t>
      </w:r>
      <w:r w:rsidR="00236C50">
        <w:rPr>
          <w:rFonts w:ascii="Times New Roman" w:hAnsi="Times New Roman" w:cs="Times New Roman"/>
        </w:rPr>
        <w:t>9</w:t>
      </w:r>
      <w:r w:rsidRPr="001D459A">
        <w:rPr>
          <w:rFonts w:ascii="Times New Roman" w:hAnsi="Times New Roman" w:cs="Times New Roman"/>
        </w:rPr>
        <w:t xml:space="preserve"> r., które realizują</w:t>
      </w:r>
      <w:r w:rsidR="00B86E2A" w:rsidRPr="001D459A">
        <w:rPr>
          <w:rFonts w:ascii="Times New Roman" w:hAnsi="Times New Roman" w:cs="Times New Roman"/>
        </w:rPr>
        <w:t xml:space="preserve"> w/w cele</w:t>
      </w:r>
      <w:r w:rsidR="008D13B4">
        <w:rPr>
          <w:rFonts w:ascii="Times New Roman" w:hAnsi="Times New Roman" w:cs="Times New Roman"/>
        </w:rPr>
        <w:t>,</w:t>
      </w:r>
      <w:r w:rsidR="00B86E2A" w:rsidRPr="001D459A">
        <w:rPr>
          <w:rFonts w:ascii="Times New Roman" w:hAnsi="Times New Roman" w:cs="Times New Roman"/>
        </w:rPr>
        <w:t xml:space="preserve"> przedstawiono w rozdziale 9.8.</w:t>
      </w:r>
    </w:p>
    <w:p w:rsidR="00B86E2A" w:rsidRPr="001D459A" w:rsidRDefault="00B86E2A" w:rsidP="007A67BE">
      <w:pPr>
        <w:jc w:val="both"/>
        <w:rPr>
          <w:rFonts w:ascii="Times New Roman" w:hAnsi="Times New Roman" w:cs="Times New Roman"/>
        </w:rPr>
      </w:pPr>
    </w:p>
    <w:p w:rsidR="00894ECF" w:rsidRPr="001D459A" w:rsidRDefault="00894ECF" w:rsidP="001A62A4">
      <w:pPr>
        <w:jc w:val="both"/>
        <w:rPr>
          <w:rFonts w:ascii="Times New Roman" w:hAnsi="Times New Roman" w:cs="Times New Roman"/>
          <w:b/>
        </w:rPr>
      </w:pPr>
      <w:r w:rsidRPr="004032E2">
        <w:rPr>
          <w:rFonts w:ascii="Times New Roman" w:hAnsi="Times New Roman" w:cs="Times New Roman"/>
          <w:b/>
        </w:rPr>
        <w:t>6.10 Gminny program</w:t>
      </w:r>
      <w:r w:rsidRPr="001D459A">
        <w:rPr>
          <w:rFonts w:ascii="Times New Roman" w:hAnsi="Times New Roman" w:cs="Times New Roman"/>
          <w:b/>
        </w:rPr>
        <w:t xml:space="preserve"> wsparcia rodziny</w:t>
      </w:r>
    </w:p>
    <w:p w:rsidR="008C68F6" w:rsidRPr="001D459A" w:rsidRDefault="008C68F6" w:rsidP="00446434">
      <w:pPr>
        <w:jc w:val="both"/>
        <w:rPr>
          <w:rFonts w:ascii="Times New Roman" w:hAnsi="Times New Roman" w:cs="Times New Roman"/>
        </w:rPr>
      </w:pPr>
      <w:r w:rsidRPr="001D459A">
        <w:rPr>
          <w:rFonts w:ascii="Times New Roman" w:hAnsi="Times New Roman" w:cs="Times New Roman"/>
        </w:rPr>
        <w:t>Gminny Program Wsparcia Rodziny w Gminie Nowe na lata 2017-2019 przyjęto Uchwałą nr XXX/206/17 Rady Miejskiej</w:t>
      </w:r>
      <w:r w:rsidR="008D13B4">
        <w:rPr>
          <w:rFonts w:ascii="Times New Roman" w:hAnsi="Times New Roman" w:cs="Times New Roman"/>
        </w:rPr>
        <w:t xml:space="preserve"> w Nowem</w:t>
      </w:r>
      <w:r w:rsidRPr="001D459A">
        <w:rPr>
          <w:rFonts w:ascii="Times New Roman" w:hAnsi="Times New Roman" w:cs="Times New Roman"/>
        </w:rPr>
        <w:t xml:space="preserve"> z dnia 28 czerwca 2017 r.</w:t>
      </w:r>
    </w:p>
    <w:p w:rsidR="008C68F6" w:rsidRPr="001D459A" w:rsidRDefault="008C68F6" w:rsidP="00446434">
      <w:pPr>
        <w:spacing w:after="0"/>
        <w:jc w:val="both"/>
        <w:rPr>
          <w:rFonts w:ascii="Times New Roman" w:hAnsi="Times New Roman" w:cs="Times New Roman"/>
        </w:rPr>
      </w:pPr>
      <w:r w:rsidRPr="001D459A">
        <w:rPr>
          <w:rFonts w:ascii="Times New Roman" w:hAnsi="Times New Roman" w:cs="Times New Roman"/>
        </w:rPr>
        <w:lastRenderedPageBreak/>
        <w:t>Głównym celem programu jest utrzymanie dziecka w rodzinie naturalnej lub pom</w:t>
      </w:r>
      <w:r w:rsidR="008D794D">
        <w:rPr>
          <w:rFonts w:ascii="Times New Roman" w:hAnsi="Times New Roman" w:cs="Times New Roman"/>
        </w:rPr>
        <w:t xml:space="preserve">oc w jego powrocie do rodziny. </w:t>
      </w:r>
      <w:r w:rsidRPr="001D459A">
        <w:rPr>
          <w:rFonts w:ascii="Times New Roman" w:hAnsi="Times New Roman" w:cs="Times New Roman"/>
        </w:rPr>
        <w:t>W tym celu wsparciem as</w:t>
      </w:r>
      <w:r w:rsidR="004032E2">
        <w:rPr>
          <w:rFonts w:ascii="Times New Roman" w:hAnsi="Times New Roman" w:cs="Times New Roman"/>
        </w:rPr>
        <w:t>ystenta rodziny było objętych 30 dzieci z 13</w:t>
      </w:r>
      <w:r w:rsidRPr="001D459A">
        <w:rPr>
          <w:rFonts w:ascii="Times New Roman" w:hAnsi="Times New Roman" w:cs="Times New Roman"/>
        </w:rPr>
        <w:t xml:space="preserve"> rodzin dysfunkcyjnych. Pozyskano dofinansowanie do  wynagrodzenia asysten</w:t>
      </w:r>
      <w:r w:rsidR="009A4790">
        <w:rPr>
          <w:rFonts w:ascii="Times New Roman" w:hAnsi="Times New Roman" w:cs="Times New Roman"/>
        </w:rPr>
        <w:t xml:space="preserve">ta rodziny w kwocie 17 tys. zł.  </w:t>
      </w:r>
      <w:r w:rsidR="004032E2">
        <w:rPr>
          <w:rFonts w:ascii="Times New Roman" w:hAnsi="Times New Roman" w:cs="Times New Roman"/>
        </w:rPr>
        <w:t>W 2019</w:t>
      </w:r>
      <w:r w:rsidRPr="001D459A">
        <w:rPr>
          <w:rFonts w:ascii="Times New Roman" w:hAnsi="Times New Roman" w:cs="Times New Roman"/>
        </w:rPr>
        <w:t xml:space="preserve"> r. umieszczono  1 dziecko w instytucjonaln</w:t>
      </w:r>
      <w:r w:rsidR="004032E2">
        <w:rPr>
          <w:rFonts w:ascii="Times New Roman" w:hAnsi="Times New Roman" w:cs="Times New Roman"/>
        </w:rPr>
        <w:t>ej pieczy zastępczej (wydatek 46 tys. zł) oraz 7</w:t>
      </w:r>
      <w:r w:rsidRPr="001D459A">
        <w:rPr>
          <w:rFonts w:ascii="Times New Roman" w:hAnsi="Times New Roman" w:cs="Times New Roman"/>
        </w:rPr>
        <w:t xml:space="preserve"> dzieci</w:t>
      </w:r>
      <w:r w:rsidR="009A4790">
        <w:rPr>
          <w:rFonts w:ascii="Times New Roman" w:hAnsi="Times New Roman" w:cs="Times New Roman"/>
        </w:rPr>
        <w:t xml:space="preserve"> </w:t>
      </w:r>
      <w:r w:rsidRPr="001D459A">
        <w:rPr>
          <w:rFonts w:ascii="Times New Roman" w:hAnsi="Times New Roman" w:cs="Times New Roman"/>
        </w:rPr>
        <w:t>w rodzinnej pieczy zastępczej  (rodziny zastępcze i rodzinne domy dzie</w:t>
      </w:r>
      <w:r w:rsidR="004032E2">
        <w:rPr>
          <w:rFonts w:ascii="Times New Roman" w:hAnsi="Times New Roman" w:cs="Times New Roman"/>
        </w:rPr>
        <w:t>cka), na co wydatkowano kwotę 41</w:t>
      </w:r>
      <w:r w:rsidRPr="001D459A">
        <w:rPr>
          <w:rFonts w:ascii="Times New Roman" w:hAnsi="Times New Roman" w:cs="Times New Roman"/>
        </w:rPr>
        <w:t xml:space="preserve"> tys. zł.</w:t>
      </w:r>
    </w:p>
    <w:p w:rsidR="002E0624" w:rsidRDefault="002E0624" w:rsidP="0051479C">
      <w:pPr>
        <w:rPr>
          <w:rFonts w:ascii="Times New Roman" w:hAnsi="Times New Roman" w:cs="Times New Roman"/>
          <w:b/>
        </w:rPr>
      </w:pPr>
    </w:p>
    <w:p w:rsidR="00894ECF" w:rsidRPr="004032E2" w:rsidRDefault="00894ECF" w:rsidP="00D53621">
      <w:pPr>
        <w:jc w:val="both"/>
        <w:rPr>
          <w:rFonts w:ascii="Times New Roman" w:hAnsi="Times New Roman" w:cs="Times New Roman"/>
          <w:b/>
        </w:rPr>
      </w:pPr>
      <w:r w:rsidRPr="004032E2">
        <w:rPr>
          <w:rFonts w:ascii="Times New Roman" w:hAnsi="Times New Roman" w:cs="Times New Roman"/>
          <w:b/>
        </w:rPr>
        <w:t>6.11</w:t>
      </w:r>
      <w:r w:rsidR="00446434" w:rsidRPr="004032E2">
        <w:rPr>
          <w:rFonts w:ascii="Times New Roman" w:hAnsi="Times New Roman" w:cs="Times New Roman"/>
          <w:b/>
        </w:rPr>
        <w:t xml:space="preserve"> </w:t>
      </w:r>
      <w:r w:rsidRPr="004032E2">
        <w:rPr>
          <w:rFonts w:ascii="Times New Roman" w:hAnsi="Times New Roman" w:cs="Times New Roman"/>
          <w:b/>
        </w:rPr>
        <w:t>Program profilaktyki i rozwiązywania problemów alkoholowych</w:t>
      </w:r>
    </w:p>
    <w:p w:rsidR="008C68F6" w:rsidRPr="001D459A" w:rsidRDefault="008C68F6" w:rsidP="00D53621">
      <w:pPr>
        <w:jc w:val="both"/>
        <w:rPr>
          <w:rFonts w:ascii="Times New Roman" w:hAnsi="Times New Roman" w:cs="Times New Roman"/>
        </w:rPr>
      </w:pPr>
      <w:r w:rsidRPr="001D459A">
        <w:rPr>
          <w:rFonts w:ascii="Times New Roman" w:hAnsi="Times New Roman" w:cs="Times New Roman"/>
        </w:rPr>
        <w:t>Gminny Program Profilaktyki i Rozwiązywania Problemów Alkoholowych na rok 201</w:t>
      </w:r>
      <w:r w:rsidR="004032E2">
        <w:rPr>
          <w:rFonts w:ascii="Times New Roman" w:hAnsi="Times New Roman" w:cs="Times New Roman"/>
        </w:rPr>
        <w:t>9</w:t>
      </w:r>
      <w:r w:rsidRPr="001D459A">
        <w:rPr>
          <w:rFonts w:ascii="Times New Roman" w:hAnsi="Times New Roman" w:cs="Times New Roman"/>
        </w:rPr>
        <w:t xml:space="preserve"> został</w:t>
      </w:r>
      <w:r w:rsidR="004032E2">
        <w:rPr>
          <w:rFonts w:ascii="Times New Roman" w:hAnsi="Times New Roman" w:cs="Times New Roman"/>
        </w:rPr>
        <w:t xml:space="preserve"> przyjęty Uchwałą nr III/23/18</w:t>
      </w:r>
      <w:r w:rsidRPr="001D459A">
        <w:rPr>
          <w:rFonts w:ascii="Times New Roman" w:hAnsi="Times New Roman" w:cs="Times New Roman"/>
        </w:rPr>
        <w:t xml:space="preserve"> Rady Miejskiej</w:t>
      </w:r>
      <w:r w:rsidR="009A4790">
        <w:rPr>
          <w:rFonts w:ascii="Times New Roman" w:hAnsi="Times New Roman" w:cs="Times New Roman"/>
        </w:rPr>
        <w:t xml:space="preserve"> w Nowem</w:t>
      </w:r>
      <w:r w:rsidR="004032E2">
        <w:rPr>
          <w:rFonts w:ascii="Times New Roman" w:hAnsi="Times New Roman" w:cs="Times New Roman"/>
        </w:rPr>
        <w:t xml:space="preserve">  z dnia 19 grudnia 2018</w:t>
      </w:r>
      <w:r w:rsidRPr="001D459A">
        <w:rPr>
          <w:rFonts w:ascii="Times New Roman" w:hAnsi="Times New Roman" w:cs="Times New Roman"/>
        </w:rPr>
        <w:t xml:space="preserve"> r.</w:t>
      </w:r>
    </w:p>
    <w:p w:rsidR="008C68F6" w:rsidRPr="001D459A" w:rsidRDefault="008C68F6" w:rsidP="00D53621">
      <w:pPr>
        <w:spacing w:after="0"/>
        <w:jc w:val="both"/>
        <w:rPr>
          <w:rFonts w:ascii="Times New Roman" w:hAnsi="Times New Roman" w:cs="Times New Roman"/>
        </w:rPr>
      </w:pPr>
      <w:r w:rsidRPr="001D459A">
        <w:rPr>
          <w:rFonts w:ascii="Times New Roman" w:hAnsi="Times New Roman" w:cs="Times New Roman"/>
        </w:rPr>
        <w:t>Zgodnie z założeniami programu:</w:t>
      </w:r>
    </w:p>
    <w:p w:rsidR="008C68F6" w:rsidRPr="001D459A" w:rsidRDefault="008C68F6" w:rsidP="00D53621">
      <w:pPr>
        <w:spacing w:after="0"/>
        <w:jc w:val="both"/>
        <w:rPr>
          <w:rFonts w:ascii="Times New Roman" w:hAnsi="Times New Roman" w:cs="Times New Roman"/>
        </w:rPr>
      </w:pPr>
      <w:r w:rsidRPr="001D459A">
        <w:rPr>
          <w:rFonts w:ascii="Times New Roman" w:hAnsi="Times New Roman" w:cs="Times New Roman"/>
        </w:rPr>
        <w:t>- objęto opieką 30 dzieci w świetlicy środowiskowej, czynnej 8 godzin dziennie przez 5 dni w tygodniu, zapewniając im dożywianie oraz wypoczynek letni;</w:t>
      </w:r>
    </w:p>
    <w:p w:rsidR="0081577B" w:rsidRPr="001D459A" w:rsidRDefault="008C68F6" w:rsidP="00D53621">
      <w:pPr>
        <w:spacing w:after="0"/>
        <w:jc w:val="both"/>
        <w:rPr>
          <w:rFonts w:ascii="Times New Roman" w:hAnsi="Times New Roman" w:cs="Times New Roman"/>
        </w:rPr>
      </w:pPr>
      <w:r w:rsidRPr="001D459A">
        <w:rPr>
          <w:rFonts w:ascii="Times New Roman" w:hAnsi="Times New Roman" w:cs="Times New Roman"/>
        </w:rPr>
        <w:t>- f</w:t>
      </w:r>
      <w:r w:rsidR="009A4790">
        <w:rPr>
          <w:rFonts w:ascii="Times New Roman" w:hAnsi="Times New Roman" w:cs="Times New Roman"/>
        </w:rPr>
        <w:t xml:space="preserve">unkcjonuje Punkt Konsultacyjny </w:t>
      </w:r>
      <w:r w:rsidRPr="001D459A">
        <w:rPr>
          <w:rFonts w:ascii="Times New Roman" w:hAnsi="Times New Roman" w:cs="Times New Roman"/>
        </w:rPr>
        <w:t>dla osób z problemem alkoholowym i ich rodzin, ofiar i sprawców przemocy oraz osób w kryzysie;</w:t>
      </w:r>
    </w:p>
    <w:p w:rsidR="0081577B" w:rsidRPr="001D459A" w:rsidRDefault="0081577B" w:rsidP="00D53621">
      <w:pPr>
        <w:spacing w:after="0"/>
        <w:jc w:val="both"/>
        <w:rPr>
          <w:rFonts w:ascii="Times New Roman" w:hAnsi="Times New Roman" w:cs="Times New Roman"/>
        </w:rPr>
      </w:pPr>
      <w:r w:rsidRPr="001D459A">
        <w:rPr>
          <w:rFonts w:ascii="Times New Roman" w:hAnsi="Times New Roman" w:cs="Times New Roman"/>
        </w:rPr>
        <w:t>-</w:t>
      </w:r>
      <w:r w:rsidR="008C68F6" w:rsidRPr="001D459A">
        <w:rPr>
          <w:rFonts w:ascii="Times New Roman" w:hAnsi="Times New Roman" w:cs="Times New Roman"/>
        </w:rPr>
        <w:t xml:space="preserve"> prowadzono programy profilaktyczne dla dzieci i młodzieży; zorganizowano szkolenia dla</w:t>
      </w:r>
      <w:r w:rsidR="004032E2">
        <w:rPr>
          <w:rFonts w:ascii="Times New Roman" w:hAnsi="Times New Roman" w:cs="Times New Roman"/>
        </w:rPr>
        <w:t xml:space="preserve"> rodziców dzieci </w:t>
      </w:r>
      <w:r w:rsidR="008C68F6" w:rsidRPr="001D459A">
        <w:rPr>
          <w:rFonts w:ascii="Times New Roman" w:hAnsi="Times New Roman" w:cs="Times New Roman"/>
        </w:rPr>
        <w:t>oraz członków GKRPA i Zespołu Interdyscyplinarnego.</w:t>
      </w:r>
    </w:p>
    <w:p w:rsidR="008C68F6" w:rsidRPr="001D459A" w:rsidRDefault="008C68F6" w:rsidP="00D53621">
      <w:pPr>
        <w:spacing w:after="0"/>
        <w:jc w:val="both"/>
        <w:rPr>
          <w:rFonts w:ascii="Times New Roman" w:hAnsi="Times New Roman" w:cs="Times New Roman"/>
        </w:rPr>
      </w:pPr>
      <w:r w:rsidRPr="001D459A">
        <w:rPr>
          <w:rFonts w:ascii="Times New Roman" w:hAnsi="Times New Roman" w:cs="Times New Roman"/>
        </w:rPr>
        <w:t>Zadania wynikające z tego programu są finansowane</w:t>
      </w:r>
      <w:r w:rsidR="0081577B" w:rsidRPr="001D459A">
        <w:rPr>
          <w:rFonts w:ascii="Times New Roman" w:hAnsi="Times New Roman" w:cs="Times New Roman"/>
        </w:rPr>
        <w:t xml:space="preserve"> z wpływów z opłat za zezwolenie</w:t>
      </w:r>
      <w:r w:rsidRPr="001D459A">
        <w:rPr>
          <w:rFonts w:ascii="Times New Roman" w:hAnsi="Times New Roman" w:cs="Times New Roman"/>
        </w:rPr>
        <w:t xml:space="preserve"> na sprzedaż</w:t>
      </w:r>
      <w:r w:rsidR="00446434">
        <w:rPr>
          <w:rFonts w:ascii="Times New Roman" w:hAnsi="Times New Roman" w:cs="Times New Roman"/>
        </w:rPr>
        <w:t xml:space="preserve">                  </w:t>
      </w:r>
      <w:r w:rsidRPr="001D459A">
        <w:rPr>
          <w:rFonts w:ascii="Times New Roman" w:hAnsi="Times New Roman" w:cs="Times New Roman"/>
        </w:rPr>
        <w:t xml:space="preserve"> i podawanie napojów alkoholowych</w:t>
      </w:r>
      <w:r w:rsidR="0081577B" w:rsidRPr="001D459A">
        <w:rPr>
          <w:rFonts w:ascii="Times New Roman" w:hAnsi="Times New Roman" w:cs="Times New Roman"/>
        </w:rPr>
        <w:t>. W</w:t>
      </w:r>
      <w:r w:rsidRPr="001D459A">
        <w:rPr>
          <w:rFonts w:ascii="Times New Roman" w:hAnsi="Times New Roman" w:cs="Times New Roman"/>
        </w:rPr>
        <w:t xml:space="preserve"> 201</w:t>
      </w:r>
      <w:r w:rsidR="004032E2">
        <w:rPr>
          <w:rFonts w:ascii="Times New Roman" w:hAnsi="Times New Roman" w:cs="Times New Roman"/>
        </w:rPr>
        <w:t>9</w:t>
      </w:r>
      <w:r w:rsidRPr="001D459A">
        <w:rPr>
          <w:rFonts w:ascii="Times New Roman" w:hAnsi="Times New Roman" w:cs="Times New Roman"/>
        </w:rPr>
        <w:t xml:space="preserve"> r.</w:t>
      </w:r>
      <w:r w:rsidR="004032E2">
        <w:rPr>
          <w:rFonts w:ascii="Times New Roman" w:hAnsi="Times New Roman" w:cs="Times New Roman"/>
        </w:rPr>
        <w:t xml:space="preserve"> wydatki  wyniosły 199</w:t>
      </w:r>
      <w:r w:rsidR="0081577B" w:rsidRPr="001D459A">
        <w:rPr>
          <w:rFonts w:ascii="Times New Roman" w:hAnsi="Times New Roman" w:cs="Times New Roman"/>
        </w:rPr>
        <w:t xml:space="preserve"> tys. zł</w:t>
      </w:r>
      <w:r w:rsidRPr="001D459A">
        <w:rPr>
          <w:rFonts w:ascii="Times New Roman" w:hAnsi="Times New Roman" w:cs="Times New Roman"/>
        </w:rPr>
        <w:t>.</w:t>
      </w:r>
    </w:p>
    <w:p w:rsidR="00894ECF" w:rsidRPr="001D459A" w:rsidRDefault="00894ECF" w:rsidP="00D53621">
      <w:pPr>
        <w:jc w:val="both"/>
        <w:rPr>
          <w:rFonts w:ascii="Times New Roman" w:hAnsi="Times New Roman" w:cs="Times New Roman"/>
        </w:rPr>
      </w:pPr>
    </w:p>
    <w:p w:rsidR="00894ECF" w:rsidRPr="001D459A" w:rsidRDefault="00894ECF" w:rsidP="001A62A4">
      <w:pPr>
        <w:jc w:val="both"/>
        <w:rPr>
          <w:rFonts w:ascii="Times New Roman" w:hAnsi="Times New Roman" w:cs="Times New Roman"/>
          <w:b/>
        </w:rPr>
      </w:pPr>
      <w:r w:rsidRPr="004032E2">
        <w:rPr>
          <w:rFonts w:ascii="Times New Roman" w:hAnsi="Times New Roman" w:cs="Times New Roman"/>
          <w:b/>
        </w:rPr>
        <w:t>6.12 Program przeciwdziałania</w:t>
      </w:r>
      <w:r w:rsidRPr="001D459A">
        <w:rPr>
          <w:rFonts w:ascii="Times New Roman" w:hAnsi="Times New Roman" w:cs="Times New Roman"/>
          <w:b/>
        </w:rPr>
        <w:t xml:space="preserve"> narkomanii</w:t>
      </w:r>
    </w:p>
    <w:p w:rsidR="00420F77" w:rsidRPr="001D459A" w:rsidRDefault="00420F77" w:rsidP="001A62A4">
      <w:pPr>
        <w:jc w:val="both"/>
        <w:rPr>
          <w:rFonts w:ascii="Times New Roman" w:hAnsi="Times New Roman" w:cs="Times New Roman"/>
        </w:rPr>
      </w:pPr>
      <w:r w:rsidRPr="001D459A">
        <w:rPr>
          <w:rFonts w:ascii="Times New Roman" w:hAnsi="Times New Roman" w:cs="Times New Roman"/>
        </w:rPr>
        <w:t>Gminny Program Przeciwdziałania Narkomanii na rok 201</w:t>
      </w:r>
      <w:r w:rsidR="004032E2">
        <w:rPr>
          <w:rFonts w:ascii="Times New Roman" w:hAnsi="Times New Roman" w:cs="Times New Roman"/>
        </w:rPr>
        <w:t>9</w:t>
      </w:r>
      <w:r w:rsidRPr="001D459A">
        <w:rPr>
          <w:rFonts w:ascii="Times New Roman" w:hAnsi="Times New Roman" w:cs="Times New Roman"/>
        </w:rPr>
        <w:t xml:space="preserve"> został</w:t>
      </w:r>
      <w:r w:rsidR="004032E2">
        <w:rPr>
          <w:rFonts w:ascii="Times New Roman" w:hAnsi="Times New Roman" w:cs="Times New Roman"/>
        </w:rPr>
        <w:t xml:space="preserve"> przyjęty Uchwałą nr III/24/18</w:t>
      </w:r>
      <w:r w:rsidRPr="001D459A">
        <w:rPr>
          <w:rFonts w:ascii="Times New Roman" w:hAnsi="Times New Roman" w:cs="Times New Roman"/>
        </w:rPr>
        <w:t xml:space="preserve"> Rady Miejskiej</w:t>
      </w:r>
      <w:r w:rsidR="009A4790">
        <w:rPr>
          <w:rFonts w:ascii="Times New Roman" w:hAnsi="Times New Roman" w:cs="Times New Roman"/>
        </w:rPr>
        <w:t xml:space="preserve"> w Nowem</w:t>
      </w:r>
      <w:r w:rsidR="004032E2">
        <w:rPr>
          <w:rFonts w:ascii="Times New Roman" w:hAnsi="Times New Roman" w:cs="Times New Roman"/>
        </w:rPr>
        <w:t xml:space="preserve"> z dnia 29 grudnia 2018</w:t>
      </w:r>
      <w:r w:rsidRPr="001D459A">
        <w:rPr>
          <w:rFonts w:ascii="Times New Roman" w:hAnsi="Times New Roman" w:cs="Times New Roman"/>
        </w:rPr>
        <w:t xml:space="preserve"> r.</w:t>
      </w:r>
    </w:p>
    <w:p w:rsidR="00894ECF" w:rsidRPr="001D459A" w:rsidRDefault="00420F77" w:rsidP="001A62A4">
      <w:pPr>
        <w:jc w:val="both"/>
        <w:rPr>
          <w:rFonts w:ascii="Times New Roman" w:hAnsi="Times New Roman" w:cs="Times New Roman"/>
        </w:rPr>
      </w:pPr>
      <w:r w:rsidRPr="001D459A">
        <w:rPr>
          <w:rFonts w:ascii="Times New Roman" w:hAnsi="Times New Roman" w:cs="Times New Roman"/>
        </w:rPr>
        <w:t>W ramach programu osoby  uzależnione i ich rodziny korzystały ze wsparcia terapeuty w Punkcie Konsultacyjnym, prowadzono profilaktyczną działalność informacyjną i edukacyjną  w zakresie problemów narkomanii, głównie dla dzieci i młodzieży oraz ich rodziców. Na działania te wydatkowano 9 tys. zł.</w:t>
      </w:r>
    </w:p>
    <w:p w:rsidR="002E0624" w:rsidRDefault="002E0624" w:rsidP="001A62A4">
      <w:pPr>
        <w:jc w:val="both"/>
        <w:rPr>
          <w:rFonts w:ascii="Times New Roman" w:hAnsi="Times New Roman" w:cs="Times New Roman"/>
          <w:b/>
        </w:rPr>
      </w:pPr>
    </w:p>
    <w:p w:rsidR="00894ECF" w:rsidRPr="001D459A" w:rsidRDefault="00894ECF" w:rsidP="001A62A4">
      <w:pPr>
        <w:jc w:val="both"/>
        <w:rPr>
          <w:rFonts w:ascii="Times New Roman" w:hAnsi="Times New Roman" w:cs="Times New Roman"/>
          <w:b/>
        </w:rPr>
      </w:pPr>
      <w:r w:rsidRPr="004032E2">
        <w:rPr>
          <w:rFonts w:ascii="Times New Roman" w:hAnsi="Times New Roman" w:cs="Times New Roman"/>
          <w:b/>
        </w:rPr>
        <w:t>6.13 Program przeciwdziałania</w:t>
      </w:r>
      <w:r w:rsidRPr="001D459A">
        <w:rPr>
          <w:rFonts w:ascii="Times New Roman" w:hAnsi="Times New Roman" w:cs="Times New Roman"/>
          <w:b/>
        </w:rPr>
        <w:t xml:space="preserve"> przemocy w rodzinie</w:t>
      </w:r>
    </w:p>
    <w:p w:rsidR="00420F77" w:rsidRPr="001D459A" w:rsidRDefault="009A4790" w:rsidP="001A62A4">
      <w:pPr>
        <w:jc w:val="both"/>
        <w:rPr>
          <w:rFonts w:ascii="Times New Roman" w:hAnsi="Times New Roman" w:cs="Times New Roman"/>
        </w:rPr>
      </w:pPr>
      <w:r>
        <w:rPr>
          <w:rFonts w:ascii="Times New Roman" w:hAnsi="Times New Roman" w:cs="Times New Roman"/>
        </w:rPr>
        <w:t xml:space="preserve">Zgodnie z Uchwałą nr </w:t>
      </w:r>
      <w:r w:rsidR="00420F77" w:rsidRPr="001D459A">
        <w:rPr>
          <w:rFonts w:ascii="Times New Roman" w:hAnsi="Times New Roman" w:cs="Times New Roman"/>
        </w:rPr>
        <w:t>XXX/205/17 Rady Miejskiej</w:t>
      </w:r>
      <w:r>
        <w:rPr>
          <w:rFonts w:ascii="Times New Roman" w:hAnsi="Times New Roman" w:cs="Times New Roman"/>
        </w:rPr>
        <w:t xml:space="preserve"> w Nowem</w:t>
      </w:r>
      <w:r w:rsidR="00420F77" w:rsidRPr="001D459A">
        <w:rPr>
          <w:rFonts w:ascii="Times New Roman" w:hAnsi="Times New Roman" w:cs="Times New Roman"/>
        </w:rPr>
        <w:t xml:space="preserve"> z dnia 28 czerwca 2017 r. został przyjęty Gminny Program Przeciwdziałania Przemocy oraz Ochrony Ofiar Przemocy w Rodzinie w Gminie Nowe na lata 2017-2021.</w:t>
      </w:r>
    </w:p>
    <w:p w:rsidR="00420F77" w:rsidRPr="001D459A" w:rsidRDefault="004032E2" w:rsidP="001A62A4">
      <w:pPr>
        <w:spacing w:after="0"/>
        <w:jc w:val="both"/>
        <w:rPr>
          <w:rFonts w:ascii="Times New Roman" w:hAnsi="Times New Roman" w:cs="Times New Roman"/>
        </w:rPr>
      </w:pPr>
      <w:r>
        <w:rPr>
          <w:rFonts w:ascii="Times New Roman" w:hAnsi="Times New Roman" w:cs="Times New Roman"/>
        </w:rPr>
        <w:t>W roku 2019</w:t>
      </w:r>
      <w:r w:rsidR="00420F77" w:rsidRPr="001D459A">
        <w:rPr>
          <w:rFonts w:ascii="Times New Roman" w:hAnsi="Times New Roman" w:cs="Times New Roman"/>
        </w:rPr>
        <w:t xml:space="preserve"> prowadzone były działania profilaktyczne, o charakterze diagnozującym, informacyjnym</w:t>
      </w:r>
      <w:r w:rsidR="008F22C6">
        <w:rPr>
          <w:rFonts w:ascii="Times New Roman" w:hAnsi="Times New Roman" w:cs="Times New Roman"/>
        </w:rPr>
        <w:t xml:space="preserve">             </w:t>
      </w:r>
      <w:r w:rsidR="00420F77" w:rsidRPr="001D459A">
        <w:rPr>
          <w:rFonts w:ascii="Times New Roman" w:hAnsi="Times New Roman" w:cs="Times New Roman"/>
        </w:rPr>
        <w:t xml:space="preserve"> i edukacyjnym. W trakcie roku wszczęto p</w:t>
      </w:r>
      <w:r>
        <w:rPr>
          <w:rFonts w:ascii="Times New Roman" w:hAnsi="Times New Roman" w:cs="Times New Roman"/>
        </w:rPr>
        <w:t>rocedurę „Niebieska Karta”  w 21</w:t>
      </w:r>
      <w:r w:rsidR="00420F77" w:rsidRPr="001D459A">
        <w:rPr>
          <w:rFonts w:ascii="Times New Roman" w:hAnsi="Times New Roman" w:cs="Times New Roman"/>
        </w:rPr>
        <w:t xml:space="preserve"> rodzinach. Wsparcia udzielano osobom doznającym przemocy, głównie w formie pomocy psychologicznej, pracy socjalnej, spotkań</w:t>
      </w:r>
      <w:r w:rsidR="008F22C6">
        <w:rPr>
          <w:rFonts w:ascii="Times New Roman" w:hAnsi="Times New Roman" w:cs="Times New Roman"/>
        </w:rPr>
        <w:t xml:space="preserve">               </w:t>
      </w:r>
      <w:r w:rsidR="00420F77" w:rsidRPr="001D459A">
        <w:rPr>
          <w:rFonts w:ascii="Times New Roman" w:hAnsi="Times New Roman" w:cs="Times New Roman"/>
        </w:rPr>
        <w:t xml:space="preserve"> z terapeutą uzależnień i rodzinnym, a działania korekcyjno-edukacyjne były prowadzo</w:t>
      </w:r>
      <w:r w:rsidR="009D0177" w:rsidRPr="001D459A">
        <w:rPr>
          <w:rFonts w:ascii="Times New Roman" w:hAnsi="Times New Roman" w:cs="Times New Roman"/>
        </w:rPr>
        <w:t>ne dla osób stosujących przemoc</w:t>
      </w:r>
      <w:r w:rsidR="00420F77" w:rsidRPr="001D459A">
        <w:rPr>
          <w:rFonts w:ascii="Times New Roman" w:hAnsi="Times New Roman" w:cs="Times New Roman"/>
        </w:rPr>
        <w:t>.</w:t>
      </w:r>
    </w:p>
    <w:p w:rsidR="00894ECF" w:rsidRPr="001D459A" w:rsidRDefault="00894ECF" w:rsidP="001A62A4">
      <w:pPr>
        <w:jc w:val="both"/>
        <w:rPr>
          <w:rFonts w:ascii="Times New Roman" w:hAnsi="Times New Roman" w:cs="Times New Roman"/>
        </w:rPr>
      </w:pPr>
    </w:p>
    <w:p w:rsidR="00894ECF" w:rsidRPr="001D459A" w:rsidRDefault="00894ECF" w:rsidP="001A62A4">
      <w:pPr>
        <w:jc w:val="both"/>
        <w:rPr>
          <w:rFonts w:ascii="Times New Roman" w:hAnsi="Times New Roman" w:cs="Times New Roman"/>
          <w:b/>
        </w:rPr>
      </w:pPr>
      <w:r w:rsidRPr="00CC6FB9">
        <w:rPr>
          <w:rFonts w:ascii="Times New Roman" w:hAnsi="Times New Roman" w:cs="Times New Roman"/>
          <w:b/>
        </w:rPr>
        <w:t>6.1</w:t>
      </w:r>
      <w:r w:rsidR="004032E2" w:rsidRPr="00CC6FB9">
        <w:rPr>
          <w:rFonts w:ascii="Times New Roman" w:hAnsi="Times New Roman" w:cs="Times New Roman"/>
          <w:b/>
        </w:rPr>
        <w:t>4</w:t>
      </w:r>
      <w:r w:rsidRPr="00CC6FB9">
        <w:rPr>
          <w:rFonts w:ascii="Times New Roman" w:hAnsi="Times New Roman" w:cs="Times New Roman"/>
          <w:b/>
        </w:rPr>
        <w:t xml:space="preserve"> Program aktywności</w:t>
      </w:r>
      <w:r w:rsidRPr="001D459A">
        <w:rPr>
          <w:rFonts w:ascii="Times New Roman" w:hAnsi="Times New Roman" w:cs="Times New Roman"/>
          <w:b/>
        </w:rPr>
        <w:t xml:space="preserve"> lokalnej</w:t>
      </w:r>
    </w:p>
    <w:p w:rsidR="00D97968" w:rsidRPr="001D459A" w:rsidRDefault="00D97968" w:rsidP="001A62A4">
      <w:pPr>
        <w:jc w:val="both"/>
        <w:rPr>
          <w:rFonts w:ascii="Times New Roman" w:hAnsi="Times New Roman" w:cs="Times New Roman"/>
        </w:rPr>
      </w:pPr>
      <w:r w:rsidRPr="001D459A">
        <w:rPr>
          <w:rFonts w:ascii="Times New Roman" w:hAnsi="Times New Roman" w:cs="Times New Roman"/>
        </w:rPr>
        <w:t>Uchwałą nr XLI/268/18 Rady Miejskiej</w:t>
      </w:r>
      <w:r w:rsidR="009A4790">
        <w:rPr>
          <w:rFonts w:ascii="Times New Roman" w:hAnsi="Times New Roman" w:cs="Times New Roman"/>
        </w:rPr>
        <w:t xml:space="preserve"> w Nowem</w:t>
      </w:r>
      <w:r w:rsidRPr="001D459A">
        <w:rPr>
          <w:rFonts w:ascii="Times New Roman" w:hAnsi="Times New Roman" w:cs="Times New Roman"/>
        </w:rPr>
        <w:t xml:space="preserve"> z dnia 30 maja 2018 r. został przyjęty Program Aktywności Lokalnej na lata 2018-2019.</w:t>
      </w:r>
    </w:p>
    <w:p w:rsidR="00D97968" w:rsidRPr="001D459A" w:rsidRDefault="00CC6FB9" w:rsidP="001A62A4">
      <w:pPr>
        <w:spacing w:after="0"/>
        <w:jc w:val="both"/>
        <w:rPr>
          <w:rFonts w:ascii="Times New Roman" w:hAnsi="Times New Roman" w:cs="Times New Roman"/>
        </w:rPr>
      </w:pPr>
      <w:r>
        <w:rPr>
          <w:rFonts w:ascii="Times New Roman" w:hAnsi="Times New Roman" w:cs="Times New Roman"/>
        </w:rPr>
        <w:lastRenderedPageBreak/>
        <w:t>Był</w:t>
      </w:r>
      <w:r w:rsidR="00D97968" w:rsidRPr="001D459A">
        <w:rPr>
          <w:rFonts w:ascii="Times New Roman" w:hAnsi="Times New Roman" w:cs="Times New Roman"/>
        </w:rPr>
        <w:t xml:space="preserve"> on jednym</w:t>
      </w:r>
      <w:r w:rsidR="00781B15" w:rsidRPr="001D459A">
        <w:rPr>
          <w:rFonts w:ascii="Times New Roman" w:hAnsi="Times New Roman" w:cs="Times New Roman"/>
        </w:rPr>
        <w:t xml:space="preserve"> z elementów działań dedykowany</w:t>
      </w:r>
      <w:r w:rsidR="009A4790">
        <w:rPr>
          <w:rFonts w:ascii="Times New Roman" w:hAnsi="Times New Roman" w:cs="Times New Roman"/>
        </w:rPr>
        <w:t>ch</w:t>
      </w:r>
      <w:r w:rsidR="00692732" w:rsidRPr="001D459A">
        <w:rPr>
          <w:rFonts w:ascii="Times New Roman" w:hAnsi="Times New Roman" w:cs="Times New Roman"/>
        </w:rPr>
        <w:t xml:space="preserve"> osobom objętym</w:t>
      </w:r>
      <w:r w:rsidR="00D97968" w:rsidRPr="001D459A">
        <w:rPr>
          <w:rFonts w:ascii="Times New Roman" w:hAnsi="Times New Roman" w:cs="Times New Roman"/>
        </w:rPr>
        <w:t xml:space="preserve"> projektem „Mieszkamy razem przy ulicy Nowej</w:t>
      </w:r>
      <w:r>
        <w:rPr>
          <w:rFonts w:ascii="Times New Roman" w:hAnsi="Times New Roman" w:cs="Times New Roman"/>
        </w:rPr>
        <w:t xml:space="preserve"> 11”. Celem głównym programu było</w:t>
      </w:r>
      <w:r w:rsidR="00D97968" w:rsidRPr="001D459A">
        <w:rPr>
          <w:rFonts w:ascii="Times New Roman" w:hAnsi="Times New Roman" w:cs="Times New Roman"/>
        </w:rPr>
        <w:t xml:space="preserve"> podniesienie poziomu aktywności społecznej mieszkańców, nawiązanie wzajemnej i trwałej relacji poprzez aktywny udział w przedsięwzięciach  społecznych, kulturalnych i sportowych. W 201</w:t>
      </w:r>
      <w:r>
        <w:rPr>
          <w:rFonts w:ascii="Times New Roman" w:hAnsi="Times New Roman" w:cs="Times New Roman"/>
        </w:rPr>
        <w:t>9</w:t>
      </w:r>
      <w:r w:rsidR="00D97968" w:rsidRPr="001D459A">
        <w:rPr>
          <w:rFonts w:ascii="Times New Roman" w:hAnsi="Times New Roman" w:cs="Times New Roman"/>
        </w:rPr>
        <w:t xml:space="preserve"> r. między innymi zorganizowano cykliczne zajęcia rekreacyjne i sportowe,</w:t>
      </w:r>
      <w:r>
        <w:rPr>
          <w:rFonts w:ascii="Times New Roman" w:hAnsi="Times New Roman" w:cs="Times New Roman"/>
        </w:rPr>
        <w:t xml:space="preserve"> spływ kajakowy, wyjazdy do Aguaparku i Juraparku,</w:t>
      </w:r>
      <w:r w:rsidR="00D97968" w:rsidRPr="001D459A">
        <w:rPr>
          <w:rFonts w:ascii="Times New Roman" w:hAnsi="Times New Roman" w:cs="Times New Roman"/>
        </w:rPr>
        <w:t xml:space="preserve"> wyjazd k</w:t>
      </w:r>
      <w:r>
        <w:rPr>
          <w:rFonts w:ascii="Times New Roman" w:hAnsi="Times New Roman" w:cs="Times New Roman"/>
        </w:rPr>
        <w:t>ulturalno-edukacyjny do Torunia. Ponadto odbywały</w:t>
      </w:r>
      <w:r w:rsidR="00D97968" w:rsidRPr="001D459A">
        <w:rPr>
          <w:rFonts w:ascii="Times New Roman" w:hAnsi="Times New Roman" w:cs="Times New Roman"/>
        </w:rPr>
        <w:t xml:space="preserve"> </w:t>
      </w:r>
      <w:r>
        <w:rPr>
          <w:rFonts w:ascii="Times New Roman" w:hAnsi="Times New Roman" w:cs="Times New Roman"/>
        </w:rPr>
        <w:t xml:space="preserve">się </w:t>
      </w:r>
      <w:r w:rsidR="00D97968" w:rsidRPr="001D459A">
        <w:rPr>
          <w:rFonts w:ascii="Times New Roman" w:hAnsi="Times New Roman" w:cs="Times New Roman"/>
        </w:rPr>
        <w:t>spotkanie integracyjne mieszkańców</w:t>
      </w:r>
      <w:r>
        <w:rPr>
          <w:rFonts w:ascii="Times New Roman" w:hAnsi="Times New Roman" w:cs="Times New Roman"/>
        </w:rPr>
        <w:t>, którzy zagospodarowali wspólne miejsce wokół budynku.</w:t>
      </w:r>
    </w:p>
    <w:p w:rsidR="00894ECF" w:rsidRPr="001D459A" w:rsidRDefault="00894ECF" w:rsidP="001A62A4">
      <w:pPr>
        <w:jc w:val="both"/>
        <w:rPr>
          <w:rFonts w:ascii="Times New Roman" w:hAnsi="Times New Roman" w:cs="Times New Roman"/>
        </w:rPr>
      </w:pPr>
    </w:p>
    <w:p w:rsidR="00894ECF" w:rsidRPr="001D459A" w:rsidRDefault="00894ECF" w:rsidP="001A62A4">
      <w:pPr>
        <w:jc w:val="both"/>
        <w:rPr>
          <w:rFonts w:ascii="Times New Roman" w:hAnsi="Times New Roman" w:cs="Times New Roman"/>
          <w:b/>
        </w:rPr>
      </w:pPr>
      <w:r w:rsidRPr="001D459A">
        <w:rPr>
          <w:rFonts w:ascii="Times New Roman" w:hAnsi="Times New Roman" w:cs="Times New Roman"/>
          <w:b/>
        </w:rPr>
        <w:t>6.1</w:t>
      </w:r>
      <w:r w:rsidR="004032E2">
        <w:rPr>
          <w:rFonts w:ascii="Times New Roman" w:hAnsi="Times New Roman" w:cs="Times New Roman"/>
          <w:b/>
        </w:rPr>
        <w:t>5</w:t>
      </w:r>
      <w:r w:rsidRPr="001D459A">
        <w:rPr>
          <w:rFonts w:ascii="Times New Roman" w:hAnsi="Times New Roman" w:cs="Times New Roman"/>
          <w:b/>
        </w:rPr>
        <w:t xml:space="preserve"> Program współpracy z organizacjami pozarządowymi</w:t>
      </w:r>
    </w:p>
    <w:p w:rsidR="0018386E" w:rsidRPr="001D459A" w:rsidRDefault="0018386E" w:rsidP="001A62A4">
      <w:pPr>
        <w:jc w:val="both"/>
        <w:rPr>
          <w:rFonts w:ascii="Times New Roman" w:hAnsi="Times New Roman" w:cs="Times New Roman"/>
        </w:rPr>
      </w:pPr>
      <w:r w:rsidRPr="001D459A">
        <w:rPr>
          <w:rFonts w:ascii="Times New Roman" w:hAnsi="Times New Roman" w:cs="Times New Roman"/>
        </w:rPr>
        <w:t>Program współpracy Gminy Nowe z organizacjami pozarządowymi na rok 201</w:t>
      </w:r>
      <w:r w:rsidR="00236C50">
        <w:rPr>
          <w:rFonts w:ascii="Times New Roman" w:hAnsi="Times New Roman" w:cs="Times New Roman"/>
        </w:rPr>
        <w:t>9</w:t>
      </w:r>
      <w:r w:rsidR="008F22C6">
        <w:rPr>
          <w:rFonts w:ascii="Times New Roman" w:hAnsi="Times New Roman" w:cs="Times New Roman"/>
        </w:rPr>
        <w:t xml:space="preserve"> został  wprowadzony w życie  U</w:t>
      </w:r>
      <w:r w:rsidR="00236C50">
        <w:rPr>
          <w:rFonts w:ascii="Times New Roman" w:hAnsi="Times New Roman" w:cs="Times New Roman"/>
        </w:rPr>
        <w:t>chwałą nr II/15/18</w:t>
      </w:r>
      <w:r w:rsidRPr="001D459A">
        <w:rPr>
          <w:rFonts w:ascii="Times New Roman" w:hAnsi="Times New Roman" w:cs="Times New Roman"/>
        </w:rPr>
        <w:t xml:space="preserve"> Rady Miejskiej</w:t>
      </w:r>
      <w:r w:rsidR="009A4790">
        <w:rPr>
          <w:rFonts w:ascii="Times New Roman" w:hAnsi="Times New Roman" w:cs="Times New Roman"/>
        </w:rPr>
        <w:t xml:space="preserve"> w Nowem</w:t>
      </w:r>
      <w:r w:rsidR="00236C50">
        <w:rPr>
          <w:rFonts w:ascii="Times New Roman" w:hAnsi="Times New Roman" w:cs="Times New Roman"/>
        </w:rPr>
        <w:t xml:space="preserve"> z dnia 5 grudnia</w:t>
      </w:r>
      <w:r w:rsidR="009A4790">
        <w:rPr>
          <w:rFonts w:ascii="Times New Roman" w:hAnsi="Times New Roman" w:cs="Times New Roman"/>
        </w:rPr>
        <w:t xml:space="preserve">  201</w:t>
      </w:r>
      <w:r w:rsidR="00236C50">
        <w:rPr>
          <w:rFonts w:ascii="Times New Roman" w:hAnsi="Times New Roman" w:cs="Times New Roman"/>
        </w:rPr>
        <w:t>8</w:t>
      </w:r>
      <w:r w:rsidR="009A4790">
        <w:rPr>
          <w:rFonts w:ascii="Times New Roman" w:hAnsi="Times New Roman" w:cs="Times New Roman"/>
        </w:rPr>
        <w:t xml:space="preserve"> roku w sprawie</w:t>
      </w:r>
      <w:r w:rsidRPr="001D459A">
        <w:rPr>
          <w:rFonts w:ascii="Times New Roman" w:hAnsi="Times New Roman" w:cs="Times New Roman"/>
        </w:rPr>
        <w:t xml:space="preserve"> uchwalenia na 201</w:t>
      </w:r>
      <w:r w:rsidR="00236C50">
        <w:rPr>
          <w:rFonts w:ascii="Times New Roman" w:hAnsi="Times New Roman" w:cs="Times New Roman"/>
        </w:rPr>
        <w:t>9</w:t>
      </w:r>
      <w:r w:rsidRPr="001D459A">
        <w:rPr>
          <w:rFonts w:ascii="Times New Roman" w:hAnsi="Times New Roman" w:cs="Times New Roman"/>
        </w:rPr>
        <w:t xml:space="preserve"> rok Programu współpracy Gminy Nowe z organizacjami pozarządowymi oraz podmiotami wymienionymi  w art. 3 ust.</w:t>
      </w:r>
      <w:r w:rsidR="009A4790">
        <w:rPr>
          <w:rFonts w:ascii="Times New Roman" w:hAnsi="Times New Roman" w:cs="Times New Roman"/>
        </w:rPr>
        <w:t xml:space="preserve"> </w:t>
      </w:r>
      <w:r w:rsidRPr="001D459A">
        <w:rPr>
          <w:rFonts w:ascii="Times New Roman" w:hAnsi="Times New Roman" w:cs="Times New Roman"/>
        </w:rPr>
        <w:t xml:space="preserve">3  ustawy z dnia 24 kwietnia 2003 r. o działalności pożytku publicznego i o wolontariacie. </w:t>
      </w:r>
      <w:r w:rsidR="009A4790">
        <w:rPr>
          <w:rFonts w:ascii="Times New Roman" w:hAnsi="Times New Roman" w:cs="Times New Roman"/>
        </w:rPr>
        <w:t>Na realizację programu w 201</w:t>
      </w:r>
      <w:r w:rsidR="00E10B01">
        <w:rPr>
          <w:rFonts w:ascii="Times New Roman" w:hAnsi="Times New Roman" w:cs="Times New Roman"/>
        </w:rPr>
        <w:t>9</w:t>
      </w:r>
      <w:r w:rsidR="009A4790">
        <w:rPr>
          <w:rFonts w:ascii="Times New Roman" w:hAnsi="Times New Roman" w:cs="Times New Roman"/>
        </w:rPr>
        <w:t xml:space="preserve"> r. przeznaczono kwotę</w:t>
      </w:r>
      <w:r w:rsidR="00E10B01">
        <w:rPr>
          <w:rFonts w:ascii="Times New Roman" w:hAnsi="Times New Roman" w:cs="Times New Roman"/>
        </w:rPr>
        <w:t xml:space="preserve"> 179</w:t>
      </w:r>
      <w:r w:rsidR="008448DB">
        <w:rPr>
          <w:rFonts w:ascii="Times New Roman" w:hAnsi="Times New Roman" w:cs="Times New Roman"/>
        </w:rPr>
        <w:t>,5</w:t>
      </w:r>
      <w:r w:rsidR="00404B31" w:rsidRPr="001D459A">
        <w:rPr>
          <w:rFonts w:ascii="Times New Roman" w:hAnsi="Times New Roman" w:cs="Times New Roman"/>
        </w:rPr>
        <w:t xml:space="preserve"> tys. zł.</w:t>
      </w:r>
      <w:r w:rsidRPr="001D459A">
        <w:rPr>
          <w:rFonts w:ascii="Times New Roman" w:hAnsi="Times New Roman" w:cs="Times New Roman"/>
        </w:rPr>
        <w:t xml:space="preserve">  </w:t>
      </w:r>
    </w:p>
    <w:p w:rsidR="0018386E" w:rsidRPr="001D459A" w:rsidRDefault="0018386E" w:rsidP="001A62A4">
      <w:pPr>
        <w:jc w:val="both"/>
        <w:rPr>
          <w:rFonts w:ascii="Times New Roman" w:hAnsi="Times New Roman" w:cs="Times New Roman"/>
        </w:rPr>
      </w:pPr>
      <w:r w:rsidRPr="001D459A">
        <w:rPr>
          <w:rFonts w:ascii="Times New Roman" w:hAnsi="Times New Roman" w:cs="Times New Roman"/>
        </w:rPr>
        <w:t>Do priorytetowych zadań publicznych realizowanych w roku 201</w:t>
      </w:r>
      <w:r w:rsidR="00E10B01">
        <w:rPr>
          <w:rFonts w:ascii="Times New Roman" w:hAnsi="Times New Roman" w:cs="Times New Roman"/>
        </w:rPr>
        <w:t>9</w:t>
      </w:r>
      <w:r w:rsidRPr="001D459A">
        <w:rPr>
          <w:rFonts w:ascii="Times New Roman" w:hAnsi="Times New Roman" w:cs="Times New Roman"/>
        </w:rPr>
        <w:t xml:space="preserve"> należały: </w:t>
      </w:r>
    </w:p>
    <w:p w:rsidR="0018386E" w:rsidRPr="001D459A" w:rsidRDefault="00404B31" w:rsidP="001A62A4">
      <w:pPr>
        <w:spacing w:after="0"/>
        <w:jc w:val="both"/>
        <w:rPr>
          <w:rFonts w:ascii="Times New Roman" w:hAnsi="Times New Roman" w:cs="Times New Roman"/>
        </w:rPr>
      </w:pPr>
      <w:r w:rsidRPr="001D459A">
        <w:rPr>
          <w:rFonts w:ascii="Times New Roman" w:hAnsi="Times New Roman" w:cs="Times New Roman"/>
        </w:rPr>
        <w:t>1) Z</w:t>
      </w:r>
      <w:r w:rsidR="0018386E" w:rsidRPr="001D459A">
        <w:rPr>
          <w:rFonts w:ascii="Times New Roman" w:hAnsi="Times New Roman" w:cs="Times New Roman"/>
        </w:rPr>
        <w:t>adania z zakresu pomocy społecznej:</w:t>
      </w:r>
    </w:p>
    <w:p w:rsidR="0018386E" w:rsidRPr="001D459A" w:rsidRDefault="0018386E" w:rsidP="001A62A4">
      <w:pPr>
        <w:jc w:val="both"/>
        <w:rPr>
          <w:rFonts w:ascii="Times New Roman" w:hAnsi="Times New Roman" w:cs="Times New Roman"/>
        </w:rPr>
      </w:pPr>
      <w:r w:rsidRPr="001D459A">
        <w:rPr>
          <w:rFonts w:ascii="Times New Roman" w:hAnsi="Times New Roman" w:cs="Times New Roman"/>
        </w:rPr>
        <w:t>a)  organizacja czasu wol</w:t>
      </w:r>
      <w:r w:rsidR="00404B31" w:rsidRPr="001D459A">
        <w:rPr>
          <w:rFonts w:ascii="Times New Roman" w:hAnsi="Times New Roman" w:cs="Times New Roman"/>
        </w:rPr>
        <w:t>nego osobom starszym i samotnym;</w:t>
      </w:r>
      <w:r w:rsidRPr="001D459A">
        <w:rPr>
          <w:rFonts w:ascii="Times New Roman" w:hAnsi="Times New Roman" w:cs="Times New Roman"/>
        </w:rPr>
        <w:t xml:space="preserve"> </w:t>
      </w:r>
    </w:p>
    <w:p w:rsidR="0018386E" w:rsidRPr="001D459A" w:rsidRDefault="00404B31" w:rsidP="001A62A4">
      <w:pPr>
        <w:spacing w:after="0"/>
        <w:jc w:val="both"/>
        <w:rPr>
          <w:rFonts w:ascii="Times New Roman" w:hAnsi="Times New Roman" w:cs="Times New Roman"/>
        </w:rPr>
      </w:pPr>
      <w:r w:rsidRPr="001D459A">
        <w:rPr>
          <w:rFonts w:ascii="Times New Roman" w:hAnsi="Times New Roman" w:cs="Times New Roman"/>
        </w:rPr>
        <w:t>2) Z</w:t>
      </w:r>
      <w:r w:rsidR="0018386E" w:rsidRPr="001D459A">
        <w:rPr>
          <w:rFonts w:ascii="Times New Roman" w:hAnsi="Times New Roman" w:cs="Times New Roman"/>
        </w:rPr>
        <w:t>adania  z  zakresu edukacji, kultury  i ochrony  dziedzictwa  narodowego:</w:t>
      </w:r>
    </w:p>
    <w:p w:rsidR="0018386E" w:rsidRPr="001D459A" w:rsidRDefault="0018386E" w:rsidP="001A62A4">
      <w:pPr>
        <w:spacing w:after="0"/>
        <w:jc w:val="both"/>
        <w:rPr>
          <w:rFonts w:ascii="Times New Roman" w:hAnsi="Times New Roman" w:cs="Times New Roman"/>
        </w:rPr>
      </w:pPr>
      <w:r w:rsidRPr="001D459A">
        <w:rPr>
          <w:rFonts w:ascii="Times New Roman" w:hAnsi="Times New Roman" w:cs="Times New Roman"/>
        </w:rPr>
        <w:t>a)</w:t>
      </w:r>
      <w:r w:rsidR="00404B31" w:rsidRPr="001D459A">
        <w:rPr>
          <w:rFonts w:ascii="Times New Roman" w:hAnsi="Times New Roman" w:cs="Times New Roman"/>
        </w:rPr>
        <w:t xml:space="preserve"> </w:t>
      </w:r>
      <w:r w:rsidRPr="001D459A">
        <w:rPr>
          <w:rFonts w:ascii="Times New Roman" w:hAnsi="Times New Roman" w:cs="Times New Roman"/>
        </w:rPr>
        <w:t>wspieranie projektów i przedsięwzięć</w:t>
      </w:r>
      <w:r w:rsidR="00931180">
        <w:rPr>
          <w:rFonts w:ascii="Times New Roman" w:hAnsi="Times New Roman" w:cs="Times New Roman"/>
        </w:rPr>
        <w:t xml:space="preserve"> tworzących  ofertę kulturalną G</w:t>
      </w:r>
      <w:r w:rsidRPr="001D459A">
        <w:rPr>
          <w:rFonts w:ascii="Times New Roman" w:hAnsi="Times New Roman" w:cs="Times New Roman"/>
        </w:rPr>
        <w:t>miny Nowe,</w:t>
      </w:r>
    </w:p>
    <w:p w:rsidR="0018386E" w:rsidRPr="001D459A" w:rsidRDefault="0018386E" w:rsidP="001A62A4">
      <w:pPr>
        <w:spacing w:after="0"/>
        <w:jc w:val="both"/>
        <w:rPr>
          <w:rFonts w:ascii="Times New Roman" w:hAnsi="Times New Roman" w:cs="Times New Roman"/>
        </w:rPr>
      </w:pPr>
      <w:r w:rsidRPr="001D459A">
        <w:rPr>
          <w:rFonts w:ascii="Times New Roman" w:hAnsi="Times New Roman" w:cs="Times New Roman"/>
        </w:rPr>
        <w:t>b)</w:t>
      </w:r>
      <w:r w:rsidR="00404B31" w:rsidRPr="001D459A">
        <w:rPr>
          <w:rFonts w:ascii="Times New Roman" w:hAnsi="Times New Roman" w:cs="Times New Roman"/>
        </w:rPr>
        <w:t xml:space="preserve"> </w:t>
      </w:r>
      <w:r w:rsidRPr="001D459A">
        <w:rPr>
          <w:rFonts w:ascii="Times New Roman" w:hAnsi="Times New Roman" w:cs="Times New Roman"/>
        </w:rPr>
        <w:t>wspieranie inicjatyw i przedsięwzięć popularyzujących tradycję, historię i dzi</w:t>
      </w:r>
      <w:r w:rsidR="009A4790">
        <w:rPr>
          <w:rFonts w:ascii="Times New Roman" w:hAnsi="Times New Roman" w:cs="Times New Roman"/>
        </w:rPr>
        <w:t xml:space="preserve">edzictwo </w:t>
      </w:r>
      <w:r w:rsidR="00404B31" w:rsidRPr="001D459A">
        <w:rPr>
          <w:rFonts w:ascii="Times New Roman" w:hAnsi="Times New Roman" w:cs="Times New Roman"/>
        </w:rPr>
        <w:t>kulturowe gminy Nowe,</w:t>
      </w:r>
      <w:r w:rsidRPr="001D459A">
        <w:rPr>
          <w:rFonts w:ascii="Times New Roman" w:hAnsi="Times New Roman" w:cs="Times New Roman"/>
        </w:rPr>
        <w:t xml:space="preserve"> </w:t>
      </w:r>
    </w:p>
    <w:p w:rsidR="0018386E" w:rsidRPr="001D459A" w:rsidRDefault="0018386E" w:rsidP="001A62A4">
      <w:pPr>
        <w:jc w:val="both"/>
        <w:rPr>
          <w:rFonts w:ascii="Times New Roman" w:hAnsi="Times New Roman" w:cs="Times New Roman"/>
        </w:rPr>
      </w:pPr>
      <w:r w:rsidRPr="001D459A">
        <w:rPr>
          <w:rFonts w:ascii="Times New Roman" w:hAnsi="Times New Roman" w:cs="Times New Roman"/>
        </w:rPr>
        <w:t>c)</w:t>
      </w:r>
      <w:r w:rsidR="00404B31" w:rsidRPr="001D459A">
        <w:rPr>
          <w:rFonts w:ascii="Times New Roman" w:hAnsi="Times New Roman" w:cs="Times New Roman"/>
        </w:rPr>
        <w:t xml:space="preserve"> w</w:t>
      </w:r>
      <w:r w:rsidRPr="001D459A">
        <w:rPr>
          <w:rFonts w:ascii="Times New Roman" w:hAnsi="Times New Roman" w:cs="Times New Roman"/>
        </w:rPr>
        <w:t xml:space="preserve">spieranie projektów edukacyjnych skierowanych </w:t>
      </w:r>
      <w:r w:rsidR="00931180">
        <w:rPr>
          <w:rFonts w:ascii="Times New Roman" w:hAnsi="Times New Roman" w:cs="Times New Roman"/>
        </w:rPr>
        <w:t>do dzieci i młodzieży z terenu G</w:t>
      </w:r>
      <w:r w:rsidRPr="001D459A">
        <w:rPr>
          <w:rFonts w:ascii="Times New Roman" w:hAnsi="Times New Roman" w:cs="Times New Roman"/>
        </w:rPr>
        <w:t>miny Nowe</w:t>
      </w:r>
      <w:r w:rsidR="00404B31" w:rsidRPr="001D459A">
        <w:rPr>
          <w:rFonts w:ascii="Times New Roman" w:hAnsi="Times New Roman" w:cs="Times New Roman"/>
        </w:rPr>
        <w:t>;</w:t>
      </w:r>
    </w:p>
    <w:p w:rsidR="0018386E" w:rsidRPr="001D459A" w:rsidRDefault="00404B31" w:rsidP="001A62A4">
      <w:pPr>
        <w:spacing w:after="0"/>
        <w:jc w:val="both"/>
        <w:rPr>
          <w:rFonts w:ascii="Times New Roman" w:hAnsi="Times New Roman" w:cs="Times New Roman"/>
        </w:rPr>
      </w:pPr>
      <w:r w:rsidRPr="001D459A">
        <w:rPr>
          <w:rFonts w:ascii="Times New Roman" w:hAnsi="Times New Roman" w:cs="Times New Roman"/>
        </w:rPr>
        <w:t>3) Z</w:t>
      </w:r>
      <w:r w:rsidR="0018386E" w:rsidRPr="001D459A">
        <w:rPr>
          <w:rFonts w:ascii="Times New Roman" w:hAnsi="Times New Roman" w:cs="Times New Roman"/>
        </w:rPr>
        <w:t>adania z  zakresu kultury fizycznej i rekreacji:</w:t>
      </w:r>
    </w:p>
    <w:p w:rsidR="0018386E" w:rsidRPr="001D459A" w:rsidRDefault="0018386E" w:rsidP="001A62A4">
      <w:pPr>
        <w:spacing w:after="0"/>
        <w:jc w:val="both"/>
        <w:rPr>
          <w:rFonts w:ascii="Times New Roman" w:hAnsi="Times New Roman" w:cs="Times New Roman"/>
        </w:rPr>
      </w:pPr>
      <w:r w:rsidRPr="001D459A">
        <w:rPr>
          <w:rFonts w:ascii="Times New Roman" w:hAnsi="Times New Roman" w:cs="Times New Roman"/>
        </w:rPr>
        <w:t>a)  p</w:t>
      </w:r>
      <w:r w:rsidR="00931180">
        <w:rPr>
          <w:rFonts w:ascii="Times New Roman" w:hAnsi="Times New Roman" w:cs="Times New Roman"/>
        </w:rPr>
        <w:t>ropagowanie wśród  mieszkańców G</w:t>
      </w:r>
      <w:r w:rsidRPr="001D459A">
        <w:rPr>
          <w:rFonts w:ascii="Times New Roman" w:hAnsi="Times New Roman" w:cs="Times New Roman"/>
        </w:rPr>
        <w:t>miny Nowe  aktywnych form kultury fizycznej i rekreacji,</w:t>
      </w:r>
    </w:p>
    <w:p w:rsidR="0018386E" w:rsidRPr="001D459A" w:rsidRDefault="0018386E" w:rsidP="001A62A4">
      <w:pPr>
        <w:spacing w:after="0"/>
        <w:jc w:val="both"/>
        <w:rPr>
          <w:rFonts w:ascii="Times New Roman" w:hAnsi="Times New Roman" w:cs="Times New Roman"/>
        </w:rPr>
      </w:pPr>
      <w:r w:rsidRPr="001D459A">
        <w:rPr>
          <w:rFonts w:ascii="Times New Roman" w:hAnsi="Times New Roman" w:cs="Times New Roman"/>
        </w:rPr>
        <w:t>b)  wspieranie kultury fizycznej i sportu osób niepełnosprawnych,</w:t>
      </w:r>
    </w:p>
    <w:p w:rsidR="0018386E" w:rsidRPr="001D459A" w:rsidRDefault="0018386E" w:rsidP="001A62A4">
      <w:pPr>
        <w:jc w:val="both"/>
        <w:rPr>
          <w:rFonts w:ascii="Times New Roman" w:hAnsi="Times New Roman" w:cs="Times New Roman"/>
        </w:rPr>
      </w:pPr>
      <w:r w:rsidRPr="001D459A">
        <w:rPr>
          <w:rFonts w:ascii="Times New Roman" w:hAnsi="Times New Roman" w:cs="Times New Roman"/>
        </w:rPr>
        <w:t xml:space="preserve">c) współrealizacja wydarzeń sportowych o charakterze regionalnym, </w:t>
      </w:r>
      <w:r w:rsidR="00404B31" w:rsidRPr="001D459A">
        <w:rPr>
          <w:rFonts w:ascii="Times New Roman" w:hAnsi="Times New Roman" w:cs="Times New Roman"/>
        </w:rPr>
        <w:t>ogólnopolskim i międzynarodowym;</w:t>
      </w:r>
    </w:p>
    <w:p w:rsidR="0018386E" w:rsidRPr="001D459A" w:rsidRDefault="00404B31" w:rsidP="001A62A4">
      <w:pPr>
        <w:spacing w:after="0"/>
        <w:jc w:val="both"/>
        <w:rPr>
          <w:rFonts w:ascii="Times New Roman" w:hAnsi="Times New Roman" w:cs="Times New Roman"/>
        </w:rPr>
      </w:pPr>
      <w:r w:rsidRPr="001D459A">
        <w:rPr>
          <w:rFonts w:ascii="Times New Roman" w:hAnsi="Times New Roman" w:cs="Times New Roman"/>
        </w:rPr>
        <w:t>4) Z</w:t>
      </w:r>
      <w:r w:rsidR="0018386E" w:rsidRPr="001D459A">
        <w:rPr>
          <w:rFonts w:ascii="Times New Roman" w:hAnsi="Times New Roman" w:cs="Times New Roman"/>
        </w:rPr>
        <w:t>adania z zakresu ochrony i promocji zdrowia:</w:t>
      </w:r>
    </w:p>
    <w:p w:rsidR="0018386E" w:rsidRPr="001D459A" w:rsidRDefault="0018386E" w:rsidP="001A62A4">
      <w:pPr>
        <w:spacing w:after="0"/>
        <w:jc w:val="both"/>
        <w:rPr>
          <w:rFonts w:ascii="Times New Roman" w:hAnsi="Times New Roman" w:cs="Times New Roman"/>
        </w:rPr>
      </w:pPr>
      <w:r w:rsidRPr="001D459A">
        <w:rPr>
          <w:rFonts w:ascii="Times New Roman" w:hAnsi="Times New Roman" w:cs="Times New Roman"/>
        </w:rPr>
        <w:t>a) organizacja badań przesiewowych s</w:t>
      </w:r>
      <w:r w:rsidR="00931180">
        <w:rPr>
          <w:rFonts w:ascii="Times New Roman" w:hAnsi="Times New Roman" w:cs="Times New Roman"/>
        </w:rPr>
        <w:t>kierowanych  dla mieszkańców G</w:t>
      </w:r>
      <w:r w:rsidRPr="001D459A">
        <w:rPr>
          <w:rFonts w:ascii="Times New Roman" w:hAnsi="Times New Roman" w:cs="Times New Roman"/>
        </w:rPr>
        <w:t>miny Nowe,</w:t>
      </w:r>
    </w:p>
    <w:p w:rsidR="0018386E" w:rsidRPr="001D459A" w:rsidRDefault="0018386E" w:rsidP="001A62A4">
      <w:pPr>
        <w:spacing w:after="0"/>
        <w:jc w:val="both"/>
        <w:rPr>
          <w:rFonts w:ascii="Times New Roman" w:hAnsi="Times New Roman" w:cs="Times New Roman"/>
        </w:rPr>
      </w:pPr>
      <w:r w:rsidRPr="001D459A">
        <w:rPr>
          <w:rFonts w:ascii="Times New Roman" w:hAnsi="Times New Roman" w:cs="Times New Roman"/>
        </w:rPr>
        <w:t>b) wspieranie realizacji zadań z  zak</w:t>
      </w:r>
      <w:r w:rsidR="00404B31" w:rsidRPr="001D459A">
        <w:rPr>
          <w:rFonts w:ascii="Times New Roman" w:hAnsi="Times New Roman" w:cs="Times New Roman"/>
        </w:rPr>
        <w:t>resu ochrony i promocji zdrowia.</w:t>
      </w:r>
    </w:p>
    <w:p w:rsidR="0018386E" w:rsidRPr="001D459A" w:rsidRDefault="0018386E" w:rsidP="001A62A4">
      <w:pPr>
        <w:spacing w:after="0"/>
        <w:jc w:val="both"/>
        <w:rPr>
          <w:rFonts w:ascii="Times New Roman" w:hAnsi="Times New Roman" w:cs="Times New Roman"/>
        </w:rPr>
      </w:pPr>
    </w:p>
    <w:p w:rsidR="00894ECF" w:rsidRPr="0051479C" w:rsidRDefault="00404B31" w:rsidP="001A62A4">
      <w:pPr>
        <w:jc w:val="both"/>
        <w:rPr>
          <w:rFonts w:ascii="Times New Roman" w:hAnsi="Times New Roman" w:cs="Times New Roman"/>
        </w:rPr>
      </w:pPr>
      <w:r w:rsidRPr="001D459A">
        <w:rPr>
          <w:rFonts w:ascii="Times New Roman" w:hAnsi="Times New Roman" w:cs="Times New Roman"/>
        </w:rPr>
        <w:t xml:space="preserve">Program </w:t>
      </w:r>
      <w:r w:rsidR="0018386E" w:rsidRPr="001D459A">
        <w:rPr>
          <w:rFonts w:ascii="Times New Roman" w:hAnsi="Times New Roman" w:cs="Times New Roman"/>
        </w:rPr>
        <w:t xml:space="preserve">określał również sposób powoływania komisji </w:t>
      </w:r>
      <w:r w:rsidR="0018386E" w:rsidRPr="0051479C">
        <w:rPr>
          <w:rFonts w:ascii="Times New Roman" w:hAnsi="Times New Roman" w:cs="Times New Roman"/>
        </w:rPr>
        <w:t xml:space="preserve">konkursowych </w:t>
      </w:r>
      <w:r w:rsidR="0051479C" w:rsidRPr="0051479C">
        <w:rPr>
          <w:rFonts w:ascii="Times New Roman" w:hAnsi="Times New Roman" w:cs="Times New Roman"/>
        </w:rPr>
        <w:t>i tryb jej pracy</w:t>
      </w:r>
      <w:r w:rsidR="0018386E" w:rsidRPr="0051479C">
        <w:rPr>
          <w:rFonts w:ascii="Times New Roman" w:hAnsi="Times New Roman" w:cs="Times New Roman"/>
        </w:rPr>
        <w:t>.</w:t>
      </w:r>
    </w:p>
    <w:p w:rsidR="000E5D52" w:rsidRPr="001D459A" w:rsidRDefault="000E5D52" w:rsidP="001A62A4">
      <w:pPr>
        <w:jc w:val="both"/>
        <w:rPr>
          <w:rFonts w:ascii="Times New Roman" w:hAnsi="Times New Roman" w:cs="Times New Roman"/>
        </w:rPr>
      </w:pPr>
      <w:r w:rsidRPr="001D459A">
        <w:rPr>
          <w:rFonts w:ascii="Times New Roman" w:hAnsi="Times New Roman" w:cs="Times New Roman"/>
        </w:rPr>
        <w:t>Zestawienie udzielonych</w:t>
      </w:r>
      <w:r w:rsidR="00EE2D40" w:rsidRPr="001D459A">
        <w:rPr>
          <w:rFonts w:ascii="Times New Roman" w:hAnsi="Times New Roman" w:cs="Times New Roman"/>
        </w:rPr>
        <w:t xml:space="preserve"> w 201</w:t>
      </w:r>
      <w:r w:rsidR="00236C50">
        <w:rPr>
          <w:rFonts w:ascii="Times New Roman" w:hAnsi="Times New Roman" w:cs="Times New Roman"/>
        </w:rPr>
        <w:t>9</w:t>
      </w:r>
      <w:r w:rsidR="00EE2D40" w:rsidRPr="001D459A">
        <w:rPr>
          <w:rFonts w:ascii="Times New Roman" w:hAnsi="Times New Roman" w:cs="Times New Roman"/>
        </w:rPr>
        <w:t xml:space="preserve"> r.</w:t>
      </w:r>
      <w:r w:rsidRPr="001D459A">
        <w:rPr>
          <w:rFonts w:ascii="Times New Roman" w:hAnsi="Times New Roman" w:cs="Times New Roman"/>
        </w:rPr>
        <w:t xml:space="preserve"> dotacji przedstawia się następująco:</w:t>
      </w:r>
    </w:p>
    <w:tbl>
      <w:tblPr>
        <w:tblW w:w="5000" w:type="pct"/>
        <w:tblCellMar>
          <w:left w:w="70" w:type="dxa"/>
          <w:right w:w="70" w:type="dxa"/>
        </w:tblCellMar>
        <w:tblLook w:val="04A0" w:firstRow="1" w:lastRow="0" w:firstColumn="1" w:lastColumn="0" w:noHBand="0" w:noVBand="1"/>
      </w:tblPr>
      <w:tblGrid>
        <w:gridCol w:w="4442"/>
        <w:gridCol w:w="4442"/>
        <w:gridCol w:w="1120"/>
      </w:tblGrid>
      <w:tr w:rsidR="000E5D52" w:rsidRPr="001D459A" w:rsidTr="008F22C6">
        <w:trPr>
          <w:trHeight w:val="790"/>
        </w:trPr>
        <w:tc>
          <w:tcPr>
            <w:tcW w:w="2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5D52" w:rsidRPr="001D459A" w:rsidRDefault="000E5D52" w:rsidP="008F22C6">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Stowarzyszenie/Fundacja</w:t>
            </w:r>
          </w:p>
        </w:tc>
        <w:tc>
          <w:tcPr>
            <w:tcW w:w="2220" w:type="pct"/>
            <w:tcBorders>
              <w:top w:val="single" w:sz="4" w:space="0" w:color="auto"/>
              <w:left w:val="nil"/>
              <w:bottom w:val="single" w:sz="4" w:space="0" w:color="auto"/>
              <w:right w:val="single" w:sz="4" w:space="0" w:color="auto"/>
            </w:tcBorders>
            <w:shd w:val="clear" w:color="auto" w:fill="auto"/>
            <w:vAlign w:val="center"/>
            <w:hideMark/>
          </w:tcPr>
          <w:p w:rsidR="000E5D52" w:rsidRPr="001D459A" w:rsidRDefault="000E5D52"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 xml:space="preserve">Zadanie </w:t>
            </w:r>
          </w:p>
        </w:tc>
        <w:tc>
          <w:tcPr>
            <w:tcW w:w="560" w:type="pct"/>
            <w:tcBorders>
              <w:top w:val="single" w:sz="4" w:space="0" w:color="auto"/>
              <w:left w:val="nil"/>
              <w:bottom w:val="single" w:sz="4" w:space="0" w:color="auto"/>
              <w:right w:val="single" w:sz="4" w:space="0" w:color="auto"/>
            </w:tcBorders>
            <w:shd w:val="clear" w:color="auto" w:fill="auto"/>
            <w:noWrap/>
            <w:vAlign w:val="center"/>
            <w:hideMark/>
          </w:tcPr>
          <w:p w:rsidR="000E5D52" w:rsidRDefault="000E5D52"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Kwota</w:t>
            </w:r>
          </w:p>
          <w:p w:rsidR="008F22C6" w:rsidRPr="001D459A" w:rsidRDefault="008F22C6" w:rsidP="0051479C">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(tys. zł)</w:t>
            </w:r>
          </w:p>
        </w:tc>
      </w:tr>
      <w:tr w:rsidR="000E5D52" w:rsidRPr="001D459A" w:rsidTr="000E5D52">
        <w:trPr>
          <w:trHeight w:val="600"/>
        </w:trPr>
        <w:tc>
          <w:tcPr>
            <w:tcW w:w="2220" w:type="pct"/>
            <w:tcBorders>
              <w:top w:val="nil"/>
              <w:left w:val="single" w:sz="4" w:space="0" w:color="auto"/>
              <w:bottom w:val="single" w:sz="4" w:space="0" w:color="auto"/>
              <w:right w:val="single" w:sz="4" w:space="0" w:color="auto"/>
            </w:tcBorders>
            <w:shd w:val="clear" w:color="auto" w:fill="auto"/>
            <w:vAlign w:val="center"/>
            <w:hideMark/>
          </w:tcPr>
          <w:p w:rsidR="000E5D52" w:rsidRPr="001D459A" w:rsidRDefault="000E5D52" w:rsidP="009A3564">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Miejsko</w:t>
            </w:r>
            <w:r w:rsidR="009A3564">
              <w:rPr>
                <w:rFonts w:ascii="Times New Roman" w:eastAsia="Times New Roman" w:hAnsi="Times New Roman" w:cs="Times New Roman"/>
                <w:color w:val="000000"/>
                <w:lang w:eastAsia="pl-PL"/>
              </w:rPr>
              <w:t>-</w:t>
            </w:r>
            <w:r w:rsidRPr="001D459A">
              <w:rPr>
                <w:rFonts w:ascii="Times New Roman" w:eastAsia="Times New Roman" w:hAnsi="Times New Roman" w:cs="Times New Roman"/>
                <w:color w:val="000000"/>
                <w:lang w:eastAsia="pl-PL"/>
              </w:rPr>
              <w:t>Ludowy Klub Sportowy "Wisła" w Nowem</w:t>
            </w:r>
          </w:p>
        </w:tc>
        <w:tc>
          <w:tcPr>
            <w:tcW w:w="2220" w:type="pct"/>
            <w:tcBorders>
              <w:top w:val="nil"/>
              <w:left w:val="nil"/>
              <w:bottom w:val="single" w:sz="4" w:space="0" w:color="auto"/>
              <w:right w:val="single" w:sz="4" w:space="0" w:color="auto"/>
            </w:tcBorders>
            <w:shd w:val="clear" w:color="auto" w:fill="auto"/>
            <w:vAlign w:val="center"/>
            <w:hideMark/>
          </w:tcPr>
          <w:p w:rsidR="000E5D52" w:rsidRPr="001D459A" w:rsidRDefault="00E10B01"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Propagowanie wśród mieszkańców Gminy Nowe aktywnych form kultury fizycznej i rekreacji</w:t>
            </w:r>
          </w:p>
        </w:tc>
        <w:tc>
          <w:tcPr>
            <w:tcW w:w="560" w:type="pct"/>
            <w:tcBorders>
              <w:top w:val="nil"/>
              <w:left w:val="nil"/>
              <w:bottom w:val="single" w:sz="4" w:space="0" w:color="auto"/>
              <w:right w:val="single" w:sz="4" w:space="0" w:color="auto"/>
            </w:tcBorders>
            <w:shd w:val="clear" w:color="auto" w:fill="auto"/>
            <w:noWrap/>
            <w:vAlign w:val="center"/>
            <w:hideMark/>
          </w:tcPr>
          <w:p w:rsidR="000E5D52" w:rsidRPr="001D459A" w:rsidRDefault="000E5D52"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130,0</w:t>
            </w:r>
          </w:p>
        </w:tc>
      </w:tr>
      <w:tr w:rsidR="00E10B01" w:rsidRPr="001D459A" w:rsidTr="00981BFE">
        <w:trPr>
          <w:trHeight w:val="385"/>
        </w:trPr>
        <w:tc>
          <w:tcPr>
            <w:tcW w:w="2220" w:type="pct"/>
            <w:vMerge w:val="restart"/>
            <w:tcBorders>
              <w:top w:val="nil"/>
              <w:left w:val="single" w:sz="4" w:space="0" w:color="auto"/>
              <w:right w:val="single" w:sz="4" w:space="0" w:color="auto"/>
            </w:tcBorders>
            <w:shd w:val="clear" w:color="auto" w:fill="auto"/>
            <w:vAlign w:val="center"/>
            <w:hideMark/>
          </w:tcPr>
          <w:p w:rsidR="00E10B01" w:rsidRPr="001D459A" w:rsidRDefault="00E10B01"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Fundacja Aktywizacji i Integracji w Nowem</w:t>
            </w:r>
          </w:p>
        </w:tc>
        <w:tc>
          <w:tcPr>
            <w:tcW w:w="2220" w:type="pct"/>
            <w:tcBorders>
              <w:top w:val="nil"/>
              <w:left w:val="nil"/>
              <w:bottom w:val="single" w:sz="4" w:space="0" w:color="auto"/>
              <w:right w:val="single" w:sz="4" w:space="0" w:color="auto"/>
            </w:tcBorders>
            <w:shd w:val="clear" w:color="auto" w:fill="auto"/>
            <w:vAlign w:val="center"/>
            <w:hideMark/>
          </w:tcPr>
          <w:p w:rsidR="00E10B01" w:rsidRPr="001D459A" w:rsidRDefault="00E10B01"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Pracownia stolarska "U Gepetta"</w:t>
            </w:r>
          </w:p>
        </w:tc>
        <w:tc>
          <w:tcPr>
            <w:tcW w:w="560" w:type="pct"/>
            <w:tcBorders>
              <w:top w:val="nil"/>
              <w:left w:val="nil"/>
              <w:bottom w:val="single" w:sz="4" w:space="0" w:color="auto"/>
              <w:right w:val="single" w:sz="4" w:space="0" w:color="auto"/>
            </w:tcBorders>
            <w:shd w:val="clear" w:color="auto" w:fill="auto"/>
            <w:noWrap/>
            <w:vAlign w:val="center"/>
            <w:hideMark/>
          </w:tcPr>
          <w:p w:rsidR="00E10B01" w:rsidRPr="001D459A" w:rsidRDefault="00E10B0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8,5</w:t>
            </w:r>
          </w:p>
        </w:tc>
      </w:tr>
      <w:tr w:rsidR="00E10B01" w:rsidRPr="001D459A" w:rsidTr="00981BFE">
        <w:trPr>
          <w:trHeight w:val="300"/>
        </w:trPr>
        <w:tc>
          <w:tcPr>
            <w:tcW w:w="2220" w:type="pct"/>
            <w:vMerge/>
            <w:tcBorders>
              <w:left w:val="single" w:sz="4" w:space="0" w:color="auto"/>
              <w:right w:val="single" w:sz="4" w:space="0" w:color="auto"/>
            </w:tcBorders>
            <w:vAlign w:val="center"/>
            <w:hideMark/>
          </w:tcPr>
          <w:p w:rsidR="00E10B01" w:rsidRPr="001D459A" w:rsidRDefault="00E10B01" w:rsidP="0051479C">
            <w:pPr>
              <w:spacing w:after="0"/>
              <w:rPr>
                <w:rFonts w:ascii="Times New Roman" w:eastAsia="Times New Roman" w:hAnsi="Times New Roman" w:cs="Times New Roman"/>
                <w:color w:val="000000"/>
                <w:lang w:eastAsia="pl-PL"/>
              </w:rPr>
            </w:pPr>
          </w:p>
        </w:tc>
        <w:tc>
          <w:tcPr>
            <w:tcW w:w="2220" w:type="pct"/>
            <w:tcBorders>
              <w:top w:val="nil"/>
              <w:left w:val="nil"/>
              <w:bottom w:val="single" w:sz="4" w:space="0" w:color="auto"/>
              <w:right w:val="single" w:sz="4" w:space="0" w:color="auto"/>
            </w:tcBorders>
            <w:shd w:val="clear" w:color="auto" w:fill="auto"/>
            <w:vAlign w:val="center"/>
            <w:hideMark/>
          </w:tcPr>
          <w:p w:rsidR="00E10B01" w:rsidRPr="001D459A" w:rsidRDefault="00E10B01"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Zaczarowany ogród aktywnego seniora</w:t>
            </w:r>
          </w:p>
        </w:tc>
        <w:tc>
          <w:tcPr>
            <w:tcW w:w="560" w:type="pct"/>
            <w:tcBorders>
              <w:top w:val="nil"/>
              <w:left w:val="nil"/>
              <w:bottom w:val="single" w:sz="4" w:space="0" w:color="auto"/>
              <w:right w:val="single" w:sz="4" w:space="0" w:color="auto"/>
            </w:tcBorders>
            <w:shd w:val="clear" w:color="auto" w:fill="auto"/>
            <w:noWrap/>
            <w:vAlign w:val="center"/>
            <w:hideMark/>
          </w:tcPr>
          <w:p w:rsidR="00E10B01" w:rsidRPr="001D459A" w:rsidRDefault="00E10B01" w:rsidP="00E10B01">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8,5</w:t>
            </w:r>
          </w:p>
        </w:tc>
      </w:tr>
      <w:tr w:rsidR="00E10B01" w:rsidRPr="001D459A" w:rsidTr="00981BFE">
        <w:trPr>
          <w:trHeight w:val="300"/>
        </w:trPr>
        <w:tc>
          <w:tcPr>
            <w:tcW w:w="2220" w:type="pct"/>
            <w:vMerge/>
            <w:tcBorders>
              <w:left w:val="single" w:sz="4" w:space="0" w:color="auto"/>
              <w:right w:val="single" w:sz="4" w:space="0" w:color="auto"/>
            </w:tcBorders>
            <w:vAlign w:val="center"/>
            <w:hideMark/>
          </w:tcPr>
          <w:p w:rsidR="00E10B01" w:rsidRPr="001D459A" w:rsidRDefault="00E10B01" w:rsidP="0051479C">
            <w:pPr>
              <w:spacing w:after="0"/>
              <w:rPr>
                <w:rFonts w:ascii="Times New Roman" w:eastAsia="Times New Roman" w:hAnsi="Times New Roman" w:cs="Times New Roman"/>
                <w:color w:val="000000"/>
                <w:lang w:eastAsia="pl-PL"/>
              </w:rPr>
            </w:pPr>
          </w:p>
        </w:tc>
        <w:tc>
          <w:tcPr>
            <w:tcW w:w="2220" w:type="pct"/>
            <w:tcBorders>
              <w:top w:val="nil"/>
              <w:left w:val="nil"/>
              <w:bottom w:val="single" w:sz="4" w:space="0" w:color="auto"/>
              <w:right w:val="single" w:sz="4" w:space="0" w:color="auto"/>
            </w:tcBorders>
            <w:shd w:val="clear" w:color="auto" w:fill="auto"/>
            <w:vAlign w:val="center"/>
            <w:hideMark/>
          </w:tcPr>
          <w:p w:rsidR="00E10B01" w:rsidRPr="001D459A" w:rsidRDefault="00E10B01"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Masażysta z dostawą do domu</w:t>
            </w:r>
          </w:p>
        </w:tc>
        <w:tc>
          <w:tcPr>
            <w:tcW w:w="560" w:type="pct"/>
            <w:tcBorders>
              <w:top w:val="nil"/>
              <w:left w:val="nil"/>
              <w:bottom w:val="single" w:sz="4" w:space="0" w:color="auto"/>
              <w:right w:val="single" w:sz="4" w:space="0" w:color="auto"/>
            </w:tcBorders>
            <w:shd w:val="clear" w:color="auto" w:fill="auto"/>
            <w:noWrap/>
            <w:vAlign w:val="center"/>
            <w:hideMark/>
          </w:tcPr>
          <w:p w:rsidR="00E10B01" w:rsidRPr="001D459A" w:rsidRDefault="00E10B0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r w:rsidRPr="001D459A">
              <w:rPr>
                <w:rFonts w:ascii="Times New Roman" w:eastAsia="Times New Roman" w:hAnsi="Times New Roman" w:cs="Times New Roman"/>
                <w:color w:val="000000"/>
                <w:lang w:eastAsia="pl-PL"/>
              </w:rPr>
              <w:t>,0</w:t>
            </w:r>
          </w:p>
        </w:tc>
      </w:tr>
      <w:tr w:rsidR="00E10B01" w:rsidRPr="001D459A" w:rsidTr="00981BFE">
        <w:trPr>
          <w:trHeight w:val="300"/>
        </w:trPr>
        <w:tc>
          <w:tcPr>
            <w:tcW w:w="2220" w:type="pct"/>
            <w:vMerge/>
            <w:tcBorders>
              <w:left w:val="single" w:sz="4" w:space="0" w:color="auto"/>
              <w:bottom w:val="single" w:sz="4" w:space="0" w:color="000000"/>
              <w:right w:val="single" w:sz="4" w:space="0" w:color="auto"/>
            </w:tcBorders>
            <w:vAlign w:val="center"/>
            <w:hideMark/>
          </w:tcPr>
          <w:p w:rsidR="00E10B01" w:rsidRPr="001D459A" w:rsidRDefault="00E10B01" w:rsidP="0051479C">
            <w:pPr>
              <w:spacing w:after="0"/>
              <w:rPr>
                <w:rFonts w:ascii="Times New Roman" w:eastAsia="Times New Roman" w:hAnsi="Times New Roman" w:cs="Times New Roman"/>
                <w:color w:val="000000"/>
                <w:lang w:eastAsia="pl-PL"/>
              </w:rPr>
            </w:pPr>
          </w:p>
        </w:tc>
        <w:tc>
          <w:tcPr>
            <w:tcW w:w="2220" w:type="pct"/>
            <w:tcBorders>
              <w:top w:val="nil"/>
              <w:left w:val="nil"/>
              <w:bottom w:val="single" w:sz="4" w:space="0" w:color="auto"/>
              <w:right w:val="single" w:sz="4" w:space="0" w:color="auto"/>
            </w:tcBorders>
            <w:shd w:val="clear" w:color="auto" w:fill="auto"/>
            <w:vAlign w:val="center"/>
            <w:hideMark/>
          </w:tcPr>
          <w:p w:rsidR="00E10B01" w:rsidRDefault="00E10B01"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Popularyzacja dalekowschodnich sztuk walki</w:t>
            </w:r>
          </w:p>
        </w:tc>
        <w:tc>
          <w:tcPr>
            <w:tcW w:w="560" w:type="pct"/>
            <w:tcBorders>
              <w:top w:val="nil"/>
              <w:left w:val="nil"/>
              <w:bottom w:val="single" w:sz="4" w:space="0" w:color="auto"/>
              <w:right w:val="single" w:sz="4" w:space="0" w:color="auto"/>
            </w:tcBorders>
            <w:shd w:val="clear" w:color="auto" w:fill="auto"/>
            <w:noWrap/>
            <w:vAlign w:val="center"/>
            <w:hideMark/>
          </w:tcPr>
          <w:p w:rsidR="00E10B01" w:rsidRDefault="00E10B0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r>
      <w:tr w:rsidR="000E5D52" w:rsidRPr="001D459A" w:rsidTr="000E5D52">
        <w:trPr>
          <w:trHeight w:val="570"/>
        </w:trPr>
        <w:tc>
          <w:tcPr>
            <w:tcW w:w="2220" w:type="pct"/>
            <w:vMerge w:val="restart"/>
            <w:tcBorders>
              <w:top w:val="nil"/>
              <w:left w:val="single" w:sz="4" w:space="0" w:color="auto"/>
              <w:bottom w:val="single" w:sz="4" w:space="0" w:color="000000"/>
              <w:right w:val="single" w:sz="4" w:space="0" w:color="auto"/>
            </w:tcBorders>
            <w:shd w:val="clear" w:color="auto" w:fill="auto"/>
            <w:vAlign w:val="center"/>
            <w:hideMark/>
          </w:tcPr>
          <w:p w:rsidR="000E5D52" w:rsidRPr="001D459A" w:rsidRDefault="000E5D52"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lastRenderedPageBreak/>
              <w:t>Stowarzyszenie Nowe Różowe Okulary w Nowem</w:t>
            </w:r>
          </w:p>
        </w:tc>
        <w:tc>
          <w:tcPr>
            <w:tcW w:w="2220" w:type="pct"/>
            <w:tcBorders>
              <w:top w:val="nil"/>
              <w:left w:val="nil"/>
              <w:bottom w:val="single" w:sz="4" w:space="0" w:color="auto"/>
              <w:right w:val="single" w:sz="4" w:space="0" w:color="auto"/>
            </w:tcBorders>
            <w:shd w:val="clear" w:color="auto" w:fill="auto"/>
            <w:vAlign w:val="center"/>
            <w:hideMark/>
          </w:tcPr>
          <w:p w:rsidR="000E5D52" w:rsidRPr="001D459A" w:rsidRDefault="000E5D52"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Zdrowe Nowe</w:t>
            </w:r>
          </w:p>
        </w:tc>
        <w:tc>
          <w:tcPr>
            <w:tcW w:w="560" w:type="pct"/>
            <w:tcBorders>
              <w:top w:val="nil"/>
              <w:left w:val="nil"/>
              <w:bottom w:val="single" w:sz="4" w:space="0" w:color="auto"/>
              <w:right w:val="single" w:sz="4" w:space="0" w:color="auto"/>
            </w:tcBorders>
            <w:shd w:val="clear" w:color="auto" w:fill="auto"/>
            <w:noWrap/>
            <w:vAlign w:val="center"/>
            <w:hideMark/>
          </w:tcPr>
          <w:p w:rsidR="000E5D52" w:rsidRPr="001D459A" w:rsidRDefault="000E5D52"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9,0</w:t>
            </w:r>
          </w:p>
        </w:tc>
      </w:tr>
      <w:tr w:rsidR="000E5D52" w:rsidRPr="001D459A" w:rsidTr="000E5D52">
        <w:trPr>
          <w:trHeight w:val="300"/>
        </w:trPr>
        <w:tc>
          <w:tcPr>
            <w:tcW w:w="2220" w:type="pct"/>
            <w:vMerge/>
            <w:tcBorders>
              <w:top w:val="nil"/>
              <w:left w:val="single" w:sz="4" w:space="0" w:color="auto"/>
              <w:bottom w:val="single" w:sz="4" w:space="0" w:color="000000"/>
              <w:right w:val="single" w:sz="4" w:space="0" w:color="auto"/>
            </w:tcBorders>
            <w:vAlign w:val="center"/>
            <w:hideMark/>
          </w:tcPr>
          <w:p w:rsidR="000E5D52" w:rsidRPr="001D459A" w:rsidRDefault="000E5D52" w:rsidP="0051479C">
            <w:pPr>
              <w:spacing w:after="0"/>
              <w:rPr>
                <w:rFonts w:ascii="Times New Roman" w:eastAsia="Times New Roman" w:hAnsi="Times New Roman" w:cs="Times New Roman"/>
                <w:color w:val="000000"/>
                <w:lang w:eastAsia="pl-PL"/>
              </w:rPr>
            </w:pPr>
          </w:p>
        </w:tc>
        <w:tc>
          <w:tcPr>
            <w:tcW w:w="2220" w:type="pct"/>
            <w:tcBorders>
              <w:top w:val="nil"/>
              <w:left w:val="nil"/>
              <w:bottom w:val="single" w:sz="4" w:space="0" w:color="auto"/>
              <w:right w:val="single" w:sz="4" w:space="0" w:color="auto"/>
            </w:tcBorders>
            <w:shd w:val="clear" w:color="auto" w:fill="auto"/>
            <w:vAlign w:val="center"/>
            <w:hideMark/>
          </w:tcPr>
          <w:p w:rsidR="000E5D52" w:rsidRPr="001D459A" w:rsidRDefault="000E5D52"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Akademia seniora II</w:t>
            </w:r>
            <w:r w:rsidR="00E10B01">
              <w:rPr>
                <w:rFonts w:ascii="Times New Roman" w:eastAsia="Times New Roman" w:hAnsi="Times New Roman" w:cs="Times New Roman"/>
                <w:color w:val="000000"/>
                <w:lang w:eastAsia="pl-PL"/>
              </w:rPr>
              <w:t>I</w:t>
            </w:r>
          </w:p>
        </w:tc>
        <w:tc>
          <w:tcPr>
            <w:tcW w:w="560" w:type="pct"/>
            <w:tcBorders>
              <w:top w:val="nil"/>
              <w:left w:val="nil"/>
              <w:bottom w:val="single" w:sz="4" w:space="0" w:color="auto"/>
              <w:right w:val="single" w:sz="4" w:space="0" w:color="auto"/>
            </w:tcBorders>
            <w:shd w:val="clear" w:color="auto" w:fill="auto"/>
            <w:noWrap/>
            <w:vAlign w:val="center"/>
            <w:hideMark/>
          </w:tcPr>
          <w:p w:rsidR="000E5D52" w:rsidRPr="001D459A" w:rsidRDefault="00E10B01"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8,5</w:t>
            </w:r>
          </w:p>
        </w:tc>
      </w:tr>
    </w:tbl>
    <w:p w:rsidR="000E5D52" w:rsidRDefault="000E5D52" w:rsidP="0051479C">
      <w:pPr>
        <w:rPr>
          <w:rFonts w:ascii="Times New Roman" w:hAnsi="Times New Roman" w:cs="Times New Roman"/>
        </w:rPr>
      </w:pPr>
    </w:p>
    <w:p w:rsidR="00894ECF" w:rsidRPr="001D459A" w:rsidRDefault="00894ECF" w:rsidP="0051479C">
      <w:pPr>
        <w:jc w:val="center"/>
        <w:rPr>
          <w:rFonts w:ascii="Times New Roman" w:hAnsi="Times New Roman" w:cs="Times New Roman"/>
          <w:b/>
          <w:sz w:val="24"/>
          <w:szCs w:val="24"/>
        </w:rPr>
      </w:pPr>
      <w:r w:rsidRPr="001D459A">
        <w:rPr>
          <w:rFonts w:ascii="Times New Roman" w:hAnsi="Times New Roman" w:cs="Times New Roman"/>
          <w:b/>
          <w:sz w:val="24"/>
          <w:szCs w:val="24"/>
        </w:rPr>
        <w:t>7.</w:t>
      </w:r>
      <w:r w:rsidRPr="001D459A">
        <w:rPr>
          <w:rFonts w:ascii="Times New Roman" w:hAnsi="Times New Roman" w:cs="Times New Roman"/>
          <w:b/>
          <w:sz w:val="24"/>
          <w:szCs w:val="24"/>
        </w:rPr>
        <w:tab/>
        <w:t>REALIZACJA UCHWAŁ RADY MIEJSKIEJ</w:t>
      </w:r>
    </w:p>
    <w:p w:rsidR="00343926" w:rsidRPr="001D459A" w:rsidRDefault="00343926" w:rsidP="009A3564">
      <w:pPr>
        <w:spacing w:after="0"/>
        <w:jc w:val="both"/>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Rada Miejska w Nowem w 201</w:t>
      </w:r>
      <w:r w:rsidR="001B31BA">
        <w:rPr>
          <w:rFonts w:ascii="Times New Roman" w:eastAsia="Times New Roman" w:hAnsi="Times New Roman" w:cs="Times New Roman"/>
          <w:lang w:eastAsia="pl-PL"/>
        </w:rPr>
        <w:t>9 roku podjęła 73</w:t>
      </w:r>
      <w:r w:rsidRPr="001D459A">
        <w:rPr>
          <w:rFonts w:ascii="Times New Roman" w:eastAsia="Times New Roman" w:hAnsi="Times New Roman" w:cs="Times New Roman"/>
          <w:lang w:eastAsia="pl-PL"/>
        </w:rPr>
        <w:t xml:space="preserve"> uchwał</w:t>
      </w:r>
      <w:r w:rsidR="001B31BA">
        <w:rPr>
          <w:rFonts w:ascii="Times New Roman" w:eastAsia="Times New Roman" w:hAnsi="Times New Roman" w:cs="Times New Roman"/>
          <w:lang w:eastAsia="pl-PL"/>
        </w:rPr>
        <w:t>y, z czego: 42</w:t>
      </w:r>
      <w:r w:rsidRPr="001D459A">
        <w:rPr>
          <w:rFonts w:ascii="Times New Roman" w:eastAsia="Times New Roman" w:hAnsi="Times New Roman" w:cs="Times New Roman"/>
          <w:lang w:eastAsia="pl-PL"/>
        </w:rPr>
        <w:t xml:space="preserve"> uchwał</w:t>
      </w:r>
      <w:r w:rsidR="001B31BA">
        <w:rPr>
          <w:rFonts w:ascii="Times New Roman" w:eastAsia="Times New Roman" w:hAnsi="Times New Roman" w:cs="Times New Roman"/>
          <w:lang w:eastAsia="pl-PL"/>
        </w:rPr>
        <w:t>y zostały zrealizowane, 27</w:t>
      </w:r>
      <w:r w:rsidRPr="001D459A">
        <w:rPr>
          <w:rFonts w:ascii="Times New Roman" w:eastAsia="Times New Roman" w:hAnsi="Times New Roman" w:cs="Times New Roman"/>
          <w:lang w:eastAsia="pl-PL"/>
        </w:rPr>
        <w:t xml:space="preserve"> uchwał</w:t>
      </w:r>
      <w:r w:rsidR="001B31BA">
        <w:rPr>
          <w:rFonts w:ascii="Times New Roman" w:eastAsia="Times New Roman" w:hAnsi="Times New Roman" w:cs="Times New Roman"/>
          <w:lang w:eastAsia="pl-PL"/>
        </w:rPr>
        <w:t xml:space="preserve"> przekazano do realizacji, 3</w:t>
      </w:r>
      <w:r w:rsidRPr="001D459A">
        <w:rPr>
          <w:rFonts w:ascii="Times New Roman" w:eastAsia="Times New Roman" w:hAnsi="Times New Roman" w:cs="Times New Roman"/>
          <w:lang w:eastAsia="pl-PL"/>
        </w:rPr>
        <w:t xml:space="preserve"> uchw</w:t>
      </w:r>
      <w:r w:rsidR="001B31BA">
        <w:rPr>
          <w:rFonts w:ascii="Times New Roman" w:eastAsia="Times New Roman" w:hAnsi="Times New Roman" w:cs="Times New Roman"/>
          <w:lang w:eastAsia="pl-PL"/>
        </w:rPr>
        <w:t>ały są w trakcie realizacji, a 1 uchwała został</w:t>
      </w:r>
      <w:r w:rsidR="00F45403">
        <w:rPr>
          <w:rFonts w:ascii="Times New Roman" w:eastAsia="Times New Roman" w:hAnsi="Times New Roman" w:cs="Times New Roman"/>
          <w:lang w:eastAsia="pl-PL"/>
        </w:rPr>
        <w:t>a</w:t>
      </w:r>
      <w:r w:rsidR="001B31BA">
        <w:rPr>
          <w:rFonts w:ascii="Times New Roman" w:eastAsia="Times New Roman" w:hAnsi="Times New Roman" w:cs="Times New Roman"/>
          <w:lang w:eastAsia="pl-PL"/>
        </w:rPr>
        <w:t xml:space="preserve"> uchylona inną uchwałą</w:t>
      </w:r>
      <w:r w:rsidRPr="001D459A">
        <w:rPr>
          <w:rFonts w:ascii="Times New Roman" w:eastAsia="Times New Roman" w:hAnsi="Times New Roman" w:cs="Times New Roman"/>
          <w:lang w:eastAsia="pl-PL"/>
        </w:rPr>
        <w:t xml:space="preserve"> Rady Miejskiej.</w:t>
      </w:r>
      <w:r w:rsidR="001B31BA">
        <w:rPr>
          <w:rFonts w:ascii="Times New Roman" w:eastAsia="Times New Roman" w:hAnsi="Times New Roman" w:cs="Times New Roman"/>
          <w:lang w:eastAsia="pl-PL"/>
        </w:rPr>
        <w:t xml:space="preserve"> Nadzór Wojewody Kujawsko-Pomorskiego nie uchylił żadnej uchwały. W </w:t>
      </w:r>
      <w:r w:rsidR="001B31BA" w:rsidRPr="001D459A">
        <w:rPr>
          <w:rFonts w:ascii="Times New Roman" w:eastAsia="Times New Roman" w:hAnsi="Times New Roman" w:cs="Times New Roman"/>
          <w:lang w:eastAsia="pl-PL"/>
        </w:rPr>
        <w:t>Dzienniku Urzędowym Woj</w:t>
      </w:r>
      <w:r w:rsidR="001B31BA">
        <w:rPr>
          <w:rFonts w:ascii="Times New Roman" w:eastAsia="Times New Roman" w:hAnsi="Times New Roman" w:cs="Times New Roman"/>
          <w:lang w:eastAsia="pl-PL"/>
        </w:rPr>
        <w:t>ewództwa Kujawsko – Pomorskiego zostało ogłoszonych 20 uchwał, tzn. wszystkie, które tego wymagały.</w:t>
      </w:r>
    </w:p>
    <w:p w:rsidR="00343926" w:rsidRPr="001D459A" w:rsidRDefault="00343926" w:rsidP="009A3564">
      <w:pPr>
        <w:spacing w:after="0"/>
        <w:jc w:val="both"/>
        <w:rPr>
          <w:rFonts w:ascii="Times New Roman" w:eastAsia="Times New Roman" w:hAnsi="Times New Roman" w:cs="Times New Roman"/>
          <w:lang w:eastAsia="pl-PL"/>
        </w:rPr>
      </w:pPr>
    </w:p>
    <w:p w:rsidR="00343926" w:rsidRPr="001D459A" w:rsidRDefault="00343926" w:rsidP="009A3564">
      <w:pPr>
        <w:spacing w:after="0"/>
        <w:jc w:val="both"/>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Uchwały „w trakcie realizacji” dotyczą przeznaczenia do sprzedaży nieruchomości i są na następującym etapie realizacji:</w:t>
      </w:r>
    </w:p>
    <w:p w:rsidR="00343926" w:rsidRPr="001D459A" w:rsidRDefault="00343926" w:rsidP="009A3564">
      <w:pPr>
        <w:spacing w:after="0"/>
        <w:jc w:val="both"/>
        <w:rPr>
          <w:rFonts w:ascii="Times New Roman" w:eastAsia="Times New Roman" w:hAnsi="Times New Roman" w:cs="Times New Roman"/>
          <w:lang w:eastAsia="pl-PL"/>
        </w:rPr>
      </w:pPr>
    </w:p>
    <w:p w:rsidR="00343926" w:rsidRDefault="00C34ACA" w:rsidP="009A3564">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1. Uchwała Nr IX/53</w:t>
      </w:r>
      <w:r w:rsidR="00343926" w:rsidRPr="001D459A">
        <w:rPr>
          <w:rFonts w:ascii="Times New Roman" w:eastAsia="Times New Roman" w:hAnsi="Times New Roman" w:cs="Times New Roman"/>
          <w:lang w:eastAsia="pl-PL"/>
        </w:rPr>
        <w:t>/1</w:t>
      </w:r>
      <w:r>
        <w:rPr>
          <w:rFonts w:ascii="Times New Roman" w:eastAsia="Times New Roman" w:hAnsi="Times New Roman" w:cs="Times New Roman"/>
          <w:lang w:eastAsia="pl-PL"/>
        </w:rPr>
        <w:t>9 z 26 czerwca 2019</w:t>
      </w:r>
      <w:r w:rsidR="00343926" w:rsidRPr="001D459A">
        <w:rPr>
          <w:rFonts w:ascii="Times New Roman" w:eastAsia="Times New Roman" w:hAnsi="Times New Roman" w:cs="Times New Roman"/>
          <w:lang w:eastAsia="pl-PL"/>
        </w:rPr>
        <w:t xml:space="preserve"> r. w sprawie przeznaczenia do sprzedaży nieruchomości położonej</w:t>
      </w:r>
      <w:r w:rsidR="009A3564">
        <w:rPr>
          <w:rFonts w:ascii="Times New Roman" w:eastAsia="Times New Roman" w:hAnsi="Times New Roman" w:cs="Times New Roman"/>
          <w:lang w:eastAsia="pl-PL"/>
        </w:rPr>
        <w:t xml:space="preserve"> </w:t>
      </w:r>
      <w:r w:rsidR="00343926" w:rsidRPr="001D459A">
        <w:rPr>
          <w:rFonts w:ascii="Times New Roman" w:eastAsia="Times New Roman" w:hAnsi="Times New Roman" w:cs="Times New Roman"/>
          <w:lang w:eastAsia="pl-PL"/>
        </w:rPr>
        <w:t xml:space="preserve"> w </w:t>
      </w:r>
      <w:r>
        <w:rPr>
          <w:rFonts w:ascii="Times New Roman" w:eastAsia="Times New Roman" w:hAnsi="Times New Roman" w:cs="Times New Roman"/>
          <w:lang w:eastAsia="pl-PL"/>
        </w:rPr>
        <w:t>Nowem przy ul. Zduńskiej 8 – odbyły się dwa przetargi – oba</w:t>
      </w:r>
      <w:r w:rsidR="00343926" w:rsidRPr="001D459A">
        <w:rPr>
          <w:rFonts w:ascii="Times New Roman" w:eastAsia="Times New Roman" w:hAnsi="Times New Roman" w:cs="Times New Roman"/>
          <w:lang w:eastAsia="pl-PL"/>
        </w:rPr>
        <w:t xml:space="preserve"> bez rozstrzygnięcia.</w:t>
      </w:r>
    </w:p>
    <w:p w:rsidR="00C34ACA" w:rsidRPr="001D459A" w:rsidRDefault="00C34ACA" w:rsidP="009A3564">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2. Uchwała Nr IX/54/19 z 26 czerwca</w:t>
      </w:r>
      <w:r w:rsidRPr="001D459A">
        <w:rPr>
          <w:rFonts w:ascii="Times New Roman" w:eastAsia="Times New Roman" w:hAnsi="Times New Roman" w:cs="Times New Roman"/>
          <w:lang w:eastAsia="pl-PL"/>
        </w:rPr>
        <w:t xml:space="preserve"> 201</w:t>
      </w:r>
      <w:r>
        <w:rPr>
          <w:rFonts w:ascii="Times New Roman" w:eastAsia="Times New Roman" w:hAnsi="Times New Roman" w:cs="Times New Roman"/>
          <w:lang w:eastAsia="pl-PL"/>
        </w:rPr>
        <w:t>9</w:t>
      </w:r>
      <w:r w:rsidRPr="001D459A">
        <w:rPr>
          <w:rFonts w:ascii="Times New Roman" w:eastAsia="Times New Roman" w:hAnsi="Times New Roman" w:cs="Times New Roman"/>
          <w:lang w:eastAsia="pl-PL"/>
        </w:rPr>
        <w:t xml:space="preserve"> r. w sprawie przeznaczenie do sprzedaży</w:t>
      </w:r>
      <w:r w:rsidRPr="00C34ACA">
        <w:rPr>
          <w:rFonts w:ascii="Times New Roman" w:eastAsia="Times New Roman" w:hAnsi="Times New Roman" w:cs="Times New Roman"/>
          <w:lang w:eastAsia="pl-PL"/>
        </w:rPr>
        <w:t xml:space="preserve"> </w:t>
      </w:r>
      <w:r w:rsidRPr="001D459A">
        <w:rPr>
          <w:rFonts w:ascii="Times New Roman" w:eastAsia="Times New Roman" w:hAnsi="Times New Roman" w:cs="Times New Roman"/>
          <w:lang w:eastAsia="pl-PL"/>
        </w:rPr>
        <w:t>nieruchomości położonej</w:t>
      </w:r>
      <w:r>
        <w:rPr>
          <w:rFonts w:ascii="Times New Roman" w:eastAsia="Times New Roman" w:hAnsi="Times New Roman" w:cs="Times New Roman"/>
          <w:lang w:eastAsia="pl-PL"/>
        </w:rPr>
        <w:t xml:space="preserve"> </w:t>
      </w:r>
      <w:r w:rsidRPr="001D459A">
        <w:rPr>
          <w:rFonts w:ascii="Times New Roman" w:eastAsia="Times New Roman" w:hAnsi="Times New Roman" w:cs="Times New Roman"/>
          <w:lang w:eastAsia="pl-PL"/>
        </w:rPr>
        <w:t xml:space="preserve"> w </w:t>
      </w:r>
      <w:r>
        <w:rPr>
          <w:rFonts w:ascii="Times New Roman" w:eastAsia="Times New Roman" w:hAnsi="Times New Roman" w:cs="Times New Roman"/>
          <w:lang w:eastAsia="pl-PL"/>
        </w:rPr>
        <w:t>miejscowości Mątawy – odbyły się dwa przetargi- oba bez rozstrzygnięcia.</w:t>
      </w:r>
    </w:p>
    <w:p w:rsidR="00343926" w:rsidRPr="001D459A" w:rsidRDefault="00C34ACA" w:rsidP="009A3564">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3. Uchwała Nr XI/69/19 z 28 sierpnia</w:t>
      </w:r>
      <w:r w:rsidR="00343926" w:rsidRPr="001D459A">
        <w:rPr>
          <w:rFonts w:ascii="Times New Roman" w:eastAsia="Times New Roman" w:hAnsi="Times New Roman" w:cs="Times New Roman"/>
          <w:lang w:eastAsia="pl-PL"/>
        </w:rPr>
        <w:t xml:space="preserve"> 201</w:t>
      </w:r>
      <w:r>
        <w:rPr>
          <w:rFonts w:ascii="Times New Roman" w:eastAsia="Times New Roman" w:hAnsi="Times New Roman" w:cs="Times New Roman"/>
          <w:lang w:eastAsia="pl-PL"/>
        </w:rPr>
        <w:t>9</w:t>
      </w:r>
      <w:r w:rsidR="00343926" w:rsidRPr="001D459A">
        <w:rPr>
          <w:rFonts w:ascii="Times New Roman" w:eastAsia="Times New Roman" w:hAnsi="Times New Roman" w:cs="Times New Roman"/>
          <w:lang w:eastAsia="pl-PL"/>
        </w:rPr>
        <w:t xml:space="preserve"> r. w sprawie przeznaczenie do sprzedaży w drod</w:t>
      </w:r>
      <w:r>
        <w:rPr>
          <w:rFonts w:ascii="Times New Roman" w:eastAsia="Times New Roman" w:hAnsi="Times New Roman" w:cs="Times New Roman"/>
          <w:lang w:eastAsia="pl-PL"/>
        </w:rPr>
        <w:t>ze bezprzetargowej działki gruntu nr 332/2 położonej w Nowem – sporządzono</w:t>
      </w:r>
      <w:r w:rsidR="00343926" w:rsidRPr="001D459A">
        <w:rPr>
          <w:rFonts w:ascii="Times New Roman" w:eastAsia="Times New Roman" w:hAnsi="Times New Roman" w:cs="Times New Roman"/>
          <w:lang w:eastAsia="pl-PL"/>
        </w:rPr>
        <w:t xml:space="preserve"> protokół uzgodnień.</w:t>
      </w:r>
    </w:p>
    <w:p w:rsidR="00F45403" w:rsidRDefault="00C34ACA" w:rsidP="00F45403">
      <w:pPr>
        <w:spacing w:after="0"/>
        <w:jc w:val="both"/>
        <w:rPr>
          <w:rFonts w:ascii="Times New Roman" w:hAnsi="Times New Roman" w:cs="Times New Roman"/>
        </w:rPr>
      </w:pPr>
      <w:r>
        <w:rPr>
          <w:rFonts w:ascii="Times New Roman" w:hAnsi="Times New Roman" w:cs="Times New Roman"/>
          <w:bCs/>
          <w:lang w:eastAsia="pl-PL"/>
        </w:rPr>
        <w:t>Uchylona</w:t>
      </w:r>
      <w:r w:rsidR="00343926" w:rsidRPr="001D459A">
        <w:rPr>
          <w:rFonts w:ascii="Times New Roman" w:hAnsi="Times New Roman" w:cs="Times New Roman"/>
          <w:bCs/>
          <w:lang w:eastAsia="pl-PL"/>
        </w:rPr>
        <w:t xml:space="preserve"> uchwał</w:t>
      </w:r>
      <w:r w:rsidR="00320EC1">
        <w:rPr>
          <w:rFonts w:ascii="Times New Roman" w:hAnsi="Times New Roman" w:cs="Times New Roman"/>
          <w:bCs/>
          <w:lang w:eastAsia="pl-PL"/>
        </w:rPr>
        <w:t>a tyczyła się</w:t>
      </w:r>
      <w:r w:rsidR="00343926" w:rsidRPr="001D459A">
        <w:rPr>
          <w:rFonts w:ascii="Times New Roman" w:hAnsi="Times New Roman" w:cs="Times New Roman"/>
          <w:bCs/>
          <w:lang w:eastAsia="pl-PL"/>
        </w:rPr>
        <w:t xml:space="preserve"> emisji obligacji </w:t>
      </w:r>
      <w:r w:rsidR="00343926" w:rsidRPr="001D459A">
        <w:rPr>
          <w:rFonts w:ascii="Times New Roman" w:hAnsi="Times New Roman" w:cs="Times New Roman"/>
        </w:rPr>
        <w:t>komunalnych oraz określenia zasad ich zbywania, nabywania</w:t>
      </w:r>
    </w:p>
    <w:p w:rsidR="00343926" w:rsidRPr="001D459A" w:rsidRDefault="00343926" w:rsidP="009A3564">
      <w:pPr>
        <w:jc w:val="both"/>
        <w:rPr>
          <w:rFonts w:ascii="Times New Roman" w:eastAsia="Times New Roman" w:hAnsi="Times New Roman" w:cs="Times New Roman"/>
          <w:lang w:eastAsia="pl-PL"/>
        </w:rPr>
      </w:pPr>
      <w:r w:rsidRPr="001D459A">
        <w:rPr>
          <w:rFonts w:ascii="Times New Roman" w:hAnsi="Times New Roman" w:cs="Times New Roman"/>
        </w:rPr>
        <w:t>i wykupu</w:t>
      </w:r>
      <w:r w:rsidR="00C34ACA">
        <w:rPr>
          <w:rFonts w:ascii="Times New Roman" w:hAnsi="Times New Roman" w:cs="Times New Roman"/>
        </w:rPr>
        <w:t>. W tej sprawie podjęto nową uch</w:t>
      </w:r>
      <w:r w:rsidR="00981BFE">
        <w:rPr>
          <w:rFonts w:ascii="Times New Roman" w:hAnsi="Times New Roman" w:cs="Times New Roman"/>
        </w:rPr>
        <w:t>w</w:t>
      </w:r>
      <w:r w:rsidR="00C34ACA">
        <w:rPr>
          <w:rFonts w:ascii="Times New Roman" w:hAnsi="Times New Roman" w:cs="Times New Roman"/>
        </w:rPr>
        <w:t>ałę.</w:t>
      </w:r>
    </w:p>
    <w:p w:rsidR="00981BFE" w:rsidRDefault="00981BFE" w:rsidP="009A3564">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Podjęte</w:t>
      </w:r>
      <w:r w:rsidR="00343926" w:rsidRPr="001D459A">
        <w:rPr>
          <w:rFonts w:ascii="Times New Roman" w:eastAsia="Times New Roman" w:hAnsi="Times New Roman" w:cs="Times New Roman"/>
          <w:lang w:eastAsia="pl-PL"/>
        </w:rPr>
        <w:t xml:space="preserve"> uchwał</w:t>
      </w:r>
      <w:r>
        <w:rPr>
          <w:rFonts w:ascii="Times New Roman" w:eastAsia="Times New Roman" w:hAnsi="Times New Roman" w:cs="Times New Roman"/>
          <w:lang w:eastAsia="pl-PL"/>
        </w:rPr>
        <w:t>y dotyczyły</w:t>
      </w:r>
      <w:r w:rsidR="00F45403">
        <w:rPr>
          <w:rFonts w:ascii="Times New Roman" w:eastAsia="Times New Roman" w:hAnsi="Times New Roman" w:cs="Times New Roman"/>
          <w:lang w:eastAsia="pl-PL"/>
        </w:rPr>
        <w:t xml:space="preserve"> m.in.:</w:t>
      </w:r>
    </w:p>
    <w:p w:rsidR="00981BFE" w:rsidRDefault="00981BFE" w:rsidP="009A3564">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uchwalenia i bieżących zmian budżetu,</w:t>
      </w:r>
    </w:p>
    <w:p w:rsidR="00981BFE" w:rsidRDefault="00981BFE" w:rsidP="009A3564">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zatwierdzania sprawozdań,</w:t>
      </w:r>
    </w:p>
    <w:p w:rsidR="00F45403" w:rsidRDefault="00F45403" w:rsidP="009A3564">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udzielenia wotum zaufania,</w:t>
      </w:r>
    </w:p>
    <w:p w:rsidR="00981BFE" w:rsidRDefault="00981BFE" w:rsidP="009A3564">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udzielenia absolutorium burmistrzowi,</w:t>
      </w:r>
    </w:p>
    <w:p w:rsidR="00981BFE" w:rsidRDefault="00981BFE" w:rsidP="009A3564">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podatków i opłat lokalnych,</w:t>
      </w:r>
    </w:p>
    <w:p w:rsidR="00981BFE" w:rsidRDefault="00981BFE" w:rsidP="009A3564">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sprzedaży nieruchomości,</w:t>
      </w:r>
    </w:p>
    <w:p w:rsidR="00981BFE" w:rsidRDefault="00981BFE" w:rsidP="009A3564">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procedury wyboru ławników do sądów powszechnych,</w:t>
      </w:r>
    </w:p>
    <w:p w:rsidR="00981BFE" w:rsidRDefault="00981BFE" w:rsidP="009A3564">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bieżącego funkcjonowania Gminy,</w:t>
      </w:r>
    </w:p>
    <w:p w:rsidR="00981BFE" w:rsidRDefault="00981BFE" w:rsidP="009A3564">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rozpatrzenia wniosków i petycji, które wpłynęły do Rady Miejskiej</w:t>
      </w:r>
      <w:r w:rsidR="00320EC1">
        <w:rPr>
          <w:rFonts w:ascii="Times New Roman" w:eastAsia="Times New Roman" w:hAnsi="Times New Roman" w:cs="Times New Roman"/>
          <w:lang w:eastAsia="pl-PL"/>
        </w:rPr>
        <w:t>.</w:t>
      </w:r>
    </w:p>
    <w:p w:rsidR="00343926" w:rsidRPr="001D459A" w:rsidRDefault="00343926" w:rsidP="00320EC1">
      <w:pPr>
        <w:jc w:val="both"/>
        <w:rPr>
          <w:rFonts w:ascii="Times New Roman" w:hAnsi="Times New Roman" w:cs="Times New Roman"/>
        </w:rPr>
      </w:pPr>
      <w:r w:rsidRPr="001D459A">
        <w:rPr>
          <w:rFonts w:ascii="Times New Roman" w:eastAsia="Times New Roman" w:hAnsi="Times New Roman" w:cs="Times New Roman"/>
          <w:lang w:eastAsia="pl-PL"/>
        </w:rPr>
        <w:t xml:space="preserve"> </w:t>
      </w:r>
      <w:r w:rsidRPr="001D459A">
        <w:rPr>
          <w:rFonts w:ascii="Times New Roman" w:hAnsi="Times New Roman" w:cs="Times New Roman"/>
        </w:rPr>
        <w:t>Kwartalne sprawozdania z realizacji uchwał są przedstawiane przez Burmistrza podczas sesji Rady Miejskiej.</w:t>
      </w:r>
    </w:p>
    <w:p w:rsidR="00600502" w:rsidRDefault="00891B56" w:rsidP="009A3564">
      <w:pPr>
        <w:jc w:val="both"/>
        <w:rPr>
          <w:rFonts w:ascii="Times New Roman" w:hAnsi="Times New Roman" w:cs="Times New Roman"/>
        </w:rPr>
      </w:pPr>
      <w:r w:rsidRPr="001D459A">
        <w:rPr>
          <w:rFonts w:ascii="Times New Roman" w:hAnsi="Times New Roman" w:cs="Times New Roman"/>
        </w:rPr>
        <w:t>W zestawieniu tabelarycznym przedstawiono w układzie chronologicznym wszystkie uchwały podjęte przez Radę Miejską w Nowem w 201</w:t>
      </w:r>
      <w:r w:rsidR="00DB3369">
        <w:rPr>
          <w:rFonts w:ascii="Times New Roman" w:hAnsi="Times New Roman" w:cs="Times New Roman"/>
        </w:rPr>
        <w:t>9</w:t>
      </w:r>
      <w:r w:rsidRPr="001D459A">
        <w:rPr>
          <w:rFonts w:ascii="Times New Roman" w:hAnsi="Times New Roman" w:cs="Times New Roman"/>
        </w:rPr>
        <w:t xml:space="preserve"> roku.</w:t>
      </w:r>
    </w:p>
    <w:tbl>
      <w:tblPr>
        <w:tblStyle w:val="Tabela-Siatka"/>
        <w:tblW w:w="5000" w:type="pct"/>
        <w:tblLook w:val="04A0" w:firstRow="1" w:lastRow="0" w:firstColumn="1" w:lastColumn="0" w:noHBand="0" w:noVBand="1"/>
      </w:tblPr>
      <w:tblGrid>
        <w:gridCol w:w="1262"/>
        <w:gridCol w:w="1296"/>
        <w:gridCol w:w="4899"/>
        <w:gridCol w:w="2623"/>
      </w:tblGrid>
      <w:tr w:rsidR="00DB3369" w:rsidRPr="00B955D7" w:rsidTr="00DB3369">
        <w:tc>
          <w:tcPr>
            <w:tcW w:w="626" w:type="pct"/>
          </w:tcPr>
          <w:p w:rsidR="00DB3369" w:rsidRPr="00B955D7" w:rsidRDefault="00DB3369" w:rsidP="004032E2">
            <w:pPr>
              <w:spacing w:line="276" w:lineRule="auto"/>
              <w:jc w:val="center"/>
              <w:rPr>
                <w:rFonts w:ascii="Times New Roman" w:eastAsia="Times New Roman" w:hAnsi="Times New Roman" w:cs="Times New Roman"/>
                <w:b/>
                <w:lang w:eastAsia="pl-PL"/>
              </w:rPr>
            </w:pPr>
            <w:r w:rsidRPr="00B955D7">
              <w:rPr>
                <w:rFonts w:ascii="Times New Roman" w:eastAsia="Times New Roman" w:hAnsi="Times New Roman" w:cs="Times New Roman"/>
                <w:b/>
                <w:lang w:eastAsia="pl-PL"/>
              </w:rPr>
              <w:t>Data podjęcia</w:t>
            </w:r>
          </w:p>
          <w:p w:rsidR="00DB3369" w:rsidRPr="00B955D7" w:rsidRDefault="00DB3369" w:rsidP="004032E2">
            <w:pPr>
              <w:spacing w:line="276" w:lineRule="auto"/>
              <w:jc w:val="both"/>
              <w:rPr>
                <w:rFonts w:ascii="Times New Roman" w:eastAsia="Times New Roman" w:hAnsi="Times New Roman" w:cs="Times New Roman"/>
                <w:lang w:eastAsia="pl-PL"/>
              </w:rPr>
            </w:pPr>
          </w:p>
        </w:tc>
        <w:tc>
          <w:tcPr>
            <w:tcW w:w="643" w:type="pct"/>
          </w:tcPr>
          <w:p w:rsidR="00DB3369" w:rsidRPr="00B955D7" w:rsidRDefault="00DB3369" w:rsidP="004032E2">
            <w:pPr>
              <w:spacing w:line="276" w:lineRule="auto"/>
              <w:jc w:val="center"/>
              <w:rPr>
                <w:rFonts w:ascii="Times New Roman" w:eastAsia="Times New Roman" w:hAnsi="Times New Roman" w:cs="Times New Roman"/>
                <w:b/>
                <w:lang w:eastAsia="pl-PL"/>
              </w:rPr>
            </w:pPr>
            <w:r w:rsidRPr="00B955D7">
              <w:rPr>
                <w:rFonts w:ascii="Times New Roman" w:eastAsia="Times New Roman" w:hAnsi="Times New Roman" w:cs="Times New Roman"/>
                <w:b/>
                <w:lang w:eastAsia="pl-PL"/>
              </w:rPr>
              <w:t>Numer Uchwały</w:t>
            </w:r>
          </w:p>
        </w:tc>
        <w:tc>
          <w:tcPr>
            <w:tcW w:w="2430" w:type="pct"/>
          </w:tcPr>
          <w:p w:rsidR="00DB3369" w:rsidRPr="00B955D7" w:rsidRDefault="00DB3369" w:rsidP="004032E2">
            <w:pPr>
              <w:spacing w:line="276" w:lineRule="auto"/>
              <w:jc w:val="center"/>
              <w:rPr>
                <w:rFonts w:ascii="Times New Roman" w:eastAsia="Times New Roman" w:hAnsi="Times New Roman" w:cs="Times New Roman"/>
                <w:b/>
                <w:lang w:eastAsia="pl-PL"/>
              </w:rPr>
            </w:pPr>
            <w:r w:rsidRPr="00B955D7">
              <w:rPr>
                <w:rFonts w:ascii="Times New Roman" w:eastAsia="Times New Roman" w:hAnsi="Times New Roman" w:cs="Times New Roman"/>
                <w:b/>
                <w:lang w:eastAsia="pl-PL"/>
              </w:rPr>
              <w:t xml:space="preserve">Treść </w:t>
            </w:r>
          </w:p>
          <w:p w:rsidR="00DB3369" w:rsidRPr="00B955D7" w:rsidRDefault="00DB3369" w:rsidP="004032E2">
            <w:pPr>
              <w:spacing w:line="276" w:lineRule="auto"/>
              <w:jc w:val="center"/>
              <w:rPr>
                <w:rFonts w:ascii="Times New Roman" w:eastAsia="Times New Roman" w:hAnsi="Times New Roman" w:cs="Times New Roman"/>
                <w:b/>
                <w:lang w:eastAsia="pl-PL"/>
              </w:rPr>
            </w:pPr>
            <w:r w:rsidRPr="00B955D7">
              <w:rPr>
                <w:rFonts w:ascii="Times New Roman" w:eastAsia="Times New Roman" w:hAnsi="Times New Roman" w:cs="Times New Roman"/>
                <w:b/>
                <w:lang w:eastAsia="pl-PL"/>
              </w:rPr>
              <w:t>Uchwała w sprawie:</w:t>
            </w:r>
          </w:p>
        </w:tc>
        <w:tc>
          <w:tcPr>
            <w:tcW w:w="1301" w:type="pct"/>
          </w:tcPr>
          <w:p w:rsidR="00DB3369" w:rsidRPr="00B955D7" w:rsidRDefault="00DB3369" w:rsidP="004032E2">
            <w:pPr>
              <w:spacing w:line="276" w:lineRule="auto"/>
              <w:jc w:val="center"/>
              <w:rPr>
                <w:rFonts w:ascii="Times New Roman" w:eastAsia="Times New Roman" w:hAnsi="Times New Roman" w:cs="Times New Roman"/>
                <w:b/>
                <w:lang w:eastAsia="pl-PL"/>
              </w:rPr>
            </w:pPr>
            <w:r w:rsidRPr="00B955D7">
              <w:rPr>
                <w:rFonts w:ascii="Times New Roman" w:eastAsia="Times New Roman" w:hAnsi="Times New Roman" w:cs="Times New Roman"/>
                <w:b/>
                <w:lang w:eastAsia="pl-PL"/>
              </w:rPr>
              <w:t>Realizacja</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16.01.2019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IV/31/19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Pod</w:t>
            </w:r>
            <w:r>
              <w:rPr>
                <w:rFonts w:ascii="Times New Roman" w:eastAsia="Times New Roman" w:hAnsi="Times New Roman" w:cs="Times New Roman"/>
                <w:lang w:eastAsia="pl-PL"/>
              </w:rPr>
              <w:t xml:space="preserve">wyższenia kryterium dochodowego </w:t>
            </w:r>
            <w:r w:rsidRPr="00067370">
              <w:rPr>
                <w:rFonts w:ascii="Times New Roman" w:eastAsia="Times New Roman" w:hAnsi="Times New Roman" w:cs="Times New Roman"/>
                <w:lang w:eastAsia="pl-PL"/>
              </w:rPr>
              <w:t>uprawni</w:t>
            </w:r>
            <w:r>
              <w:rPr>
                <w:rFonts w:ascii="Times New Roman" w:eastAsia="Times New Roman" w:hAnsi="Times New Roman" w:cs="Times New Roman"/>
                <w:lang w:eastAsia="pl-PL"/>
              </w:rPr>
              <w:t xml:space="preserve">ającego do korzystania z pomocy </w:t>
            </w:r>
            <w:r w:rsidRPr="00067370">
              <w:rPr>
                <w:rFonts w:ascii="Times New Roman" w:eastAsia="Times New Roman" w:hAnsi="Times New Roman" w:cs="Times New Roman"/>
                <w:lang w:eastAsia="pl-PL"/>
              </w:rPr>
              <w:t xml:space="preserve">społecznej przez </w:t>
            </w:r>
            <w:r>
              <w:rPr>
                <w:rFonts w:ascii="Times New Roman" w:eastAsia="Times New Roman" w:hAnsi="Times New Roman" w:cs="Times New Roman"/>
                <w:lang w:eastAsia="pl-PL"/>
              </w:rPr>
              <w:t xml:space="preserve">osoby objęte rządowym </w:t>
            </w:r>
            <w:r w:rsidRPr="00067370">
              <w:rPr>
                <w:rFonts w:ascii="Times New Roman" w:eastAsia="Times New Roman" w:hAnsi="Times New Roman" w:cs="Times New Roman"/>
                <w:lang w:eastAsia="pl-PL"/>
              </w:rPr>
              <w:t xml:space="preserve">programem ,,Posiłek w szkole i w domu” na lata 2019 </w:t>
            </w:r>
            <w:r>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2023</w:t>
            </w:r>
            <w:r>
              <w:rPr>
                <w:rFonts w:ascii="Times New Roman" w:eastAsia="Times New Roman" w:hAnsi="Times New Roman" w:cs="Times New Roman"/>
                <w:lang w:eastAsia="pl-PL"/>
              </w:rPr>
              <w:t>.</w:t>
            </w:r>
          </w:p>
        </w:tc>
        <w:tc>
          <w:tcPr>
            <w:tcW w:w="1301" w:type="pct"/>
          </w:tcPr>
          <w:p w:rsidR="00DB3369"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Przekazano do realizacji</w:t>
            </w:r>
            <w:r>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w:t>
            </w:r>
          </w:p>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Op</w:t>
            </w:r>
            <w:r>
              <w:rPr>
                <w:rFonts w:ascii="Times New Roman" w:eastAsia="Times New Roman" w:hAnsi="Times New Roman" w:cs="Times New Roman"/>
                <w:lang w:eastAsia="pl-PL"/>
              </w:rPr>
              <w:t>ublikowano w Dz. Urz. Woj. Kuj.</w:t>
            </w:r>
            <w:r w:rsidRPr="00067370">
              <w:rPr>
                <w:rFonts w:ascii="Times New Roman" w:eastAsia="Times New Roman" w:hAnsi="Times New Roman" w:cs="Times New Roman"/>
                <w:lang w:eastAsia="pl-PL"/>
              </w:rPr>
              <w:t>-Pom.</w:t>
            </w:r>
            <w:r>
              <w:rPr>
                <w:rFonts w:ascii="Times New Roman" w:eastAsia="Times New Roman" w:hAnsi="Times New Roman" w:cs="Times New Roman"/>
                <w:lang w:eastAsia="pl-PL"/>
              </w:rPr>
              <w:t xml:space="preserve"> z 2019, poz. 505</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16.01.2019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IV/32/19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 xml:space="preserve">Wyrażenia zgody na udzielanie bonifikaty od jednorazowej opłaty za przekształcenie prawa </w:t>
            </w:r>
            <w:r w:rsidRPr="00067370">
              <w:rPr>
                <w:rFonts w:ascii="Times New Roman" w:eastAsia="Times New Roman" w:hAnsi="Times New Roman" w:cs="Times New Roman"/>
                <w:lang w:eastAsia="pl-PL"/>
              </w:rPr>
              <w:lastRenderedPageBreak/>
              <w:t>użytkowania wieczystego w prawo własności nieruchomości</w:t>
            </w:r>
            <w:r>
              <w:rPr>
                <w:rFonts w:ascii="Times New Roman" w:eastAsia="Times New Roman" w:hAnsi="Times New Roman" w:cs="Times New Roman"/>
                <w:lang w:eastAsia="pl-PL"/>
              </w:rPr>
              <w:t>.</w:t>
            </w:r>
          </w:p>
        </w:tc>
        <w:tc>
          <w:tcPr>
            <w:tcW w:w="1301" w:type="pct"/>
          </w:tcPr>
          <w:p w:rsidR="00DB3369" w:rsidRDefault="00DB3369" w:rsidP="004032E2">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Przekazano do realizacji.</w:t>
            </w:r>
          </w:p>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Op</w:t>
            </w:r>
            <w:r>
              <w:rPr>
                <w:rFonts w:ascii="Times New Roman" w:eastAsia="Times New Roman" w:hAnsi="Times New Roman" w:cs="Times New Roman"/>
                <w:lang w:eastAsia="pl-PL"/>
              </w:rPr>
              <w:t xml:space="preserve">ublikowano w Dz. Urz. </w:t>
            </w:r>
            <w:r>
              <w:rPr>
                <w:rFonts w:ascii="Times New Roman" w:eastAsia="Times New Roman" w:hAnsi="Times New Roman" w:cs="Times New Roman"/>
                <w:lang w:eastAsia="pl-PL"/>
              </w:rPr>
              <w:lastRenderedPageBreak/>
              <w:t>Woj. Kuj.</w:t>
            </w:r>
            <w:r w:rsidRPr="00067370">
              <w:rPr>
                <w:rFonts w:ascii="Times New Roman" w:eastAsia="Times New Roman" w:hAnsi="Times New Roman" w:cs="Times New Roman"/>
                <w:lang w:eastAsia="pl-PL"/>
              </w:rPr>
              <w:t>-Pom.</w:t>
            </w:r>
            <w:r>
              <w:rPr>
                <w:rFonts w:ascii="Times New Roman" w:eastAsia="Times New Roman" w:hAnsi="Times New Roman" w:cs="Times New Roman"/>
                <w:lang w:eastAsia="pl-PL"/>
              </w:rPr>
              <w:t xml:space="preserve"> z </w:t>
            </w:r>
            <w:r w:rsidRPr="00067370">
              <w:rPr>
                <w:rFonts w:ascii="Times New Roman" w:eastAsia="Times New Roman" w:hAnsi="Times New Roman" w:cs="Times New Roman"/>
                <w:lang w:eastAsia="pl-PL"/>
              </w:rPr>
              <w:t>2019</w:t>
            </w:r>
            <w:r>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p</w:t>
            </w:r>
            <w:r>
              <w:rPr>
                <w:rFonts w:ascii="Times New Roman" w:eastAsia="Times New Roman" w:hAnsi="Times New Roman" w:cs="Times New Roman"/>
                <w:lang w:eastAsia="pl-PL"/>
              </w:rPr>
              <w:t>oz. 506</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lastRenderedPageBreak/>
              <w:t>16.01.2019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IV/33/19</w:t>
            </w:r>
          </w:p>
        </w:tc>
        <w:tc>
          <w:tcPr>
            <w:tcW w:w="2430" w:type="pct"/>
          </w:tcPr>
          <w:p w:rsidR="00DB3369" w:rsidRPr="00067370" w:rsidRDefault="00DB3369" w:rsidP="004032E2">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Regulaminu targowiska gminnego </w:t>
            </w:r>
            <w:r w:rsidRPr="00067370">
              <w:rPr>
                <w:rFonts w:ascii="Times New Roman" w:eastAsia="Times New Roman" w:hAnsi="Times New Roman" w:cs="Times New Roman"/>
                <w:lang w:eastAsia="pl-PL"/>
              </w:rPr>
              <w:t>w Nowem</w:t>
            </w:r>
            <w:r>
              <w:rPr>
                <w:rFonts w:ascii="Times New Roman" w:eastAsia="Times New Roman" w:hAnsi="Times New Roman" w:cs="Times New Roman"/>
                <w:lang w:eastAsia="pl-PL"/>
              </w:rPr>
              <w:t>.</w:t>
            </w:r>
          </w:p>
        </w:tc>
        <w:tc>
          <w:tcPr>
            <w:tcW w:w="1301" w:type="pct"/>
          </w:tcPr>
          <w:p w:rsidR="00DB3369"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Przekazano do realizacji</w:t>
            </w:r>
            <w:r>
              <w:rPr>
                <w:rFonts w:ascii="Times New Roman" w:eastAsia="Times New Roman" w:hAnsi="Times New Roman" w:cs="Times New Roman"/>
                <w:lang w:eastAsia="pl-PL"/>
              </w:rPr>
              <w:t>.</w:t>
            </w:r>
          </w:p>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Op</w:t>
            </w:r>
            <w:r>
              <w:rPr>
                <w:rFonts w:ascii="Times New Roman" w:eastAsia="Times New Roman" w:hAnsi="Times New Roman" w:cs="Times New Roman"/>
                <w:lang w:eastAsia="pl-PL"/>
              </w:rPr>
              <w:t>ublikowano w Dz. Urz. Woj. Kuj.</w:t>
            </w:r>
            <w:r w:rsidRPr="00067370">
              <w:rPr>
                <w:rFonts w:ascii="Times New Roman" w:eastAsia="Times New Roman" w:hAnsi="Times New Roman" w:cs="Times New Roman"/>
                <w:lang w:eastAsia="pl-PL"/>
              </w:rPr>
              <w:t>-Pom.</w:t>
            </w:r>
            <w:r>
              <w:rPr>
                <w:rFonts w:ascii="Times New Roman" w:eastAsia="Times New Roman" w:hAnsi="Times New Roman" w:cs="Times New Roman"/>
                <w:lang w:eastAsia="pl-PL"/>
              </w:rPr>
              <w:t xml:space="preserve"> z </w:t>
            </w:r>
            <w:r w:rsidRPr="00067370">
              <w:rPr>
                <w:rFonts w:ascii="Times New Roman" w:eastAsia="Times New Roman" w:hAnsi="Times New Roman" w:cs="Times New Roman"/>
                <w:lang w:eastAsia="pl-PL"/>
              </w:rPr>
              <w:t>2019</w:t>
            </w:r>
            <w:r>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p</w:t>
            </w:r>
            <w:r>
              <w:rPr>
                <w:rFonts w:ascii="Times New Roman" w:eastAsia="Times New Roman" w:hAnsi="Times New Roman" w:cs="Times New Roman"/>
                <w:lang w:eastAsia="pl-PL"/>
              </w:rPr>
              <w:t>oz. 507</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16.01.2019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IV/34/19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Określenia wysokości stawek opłaty targowej</w:t>
            </w:r>
            <w:r>
              <w:rPr>
                <w:rFonts w:ascii="Times New Roman" w:eastAsia="Times New Roman" w:hAnsi="Times New Roman" w:cs="Times New Roman"/>
                <w:lang w:eastAsia="pl-PL"/>
              </w:rPr>
              <w:t>.</w:t>
            </w:r>
          </w:p>
        </w:tc>
        <w:tc>
          <w:tcPr>
            <w:tcW w:w="1301" w:type="pct"/>
          </w:tcPr>
          <w:p w:rsidR="00DB3369" w:rsidRDefault="00DB3369" w:rsidP="004032E2">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Przekazano do realizacji.</w:t>
            </w:r>
          </w:p>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Op</w:t>
            </w:r>
            <w:r>
              <w:rPr>
                <w:rFonts w:ascii="Times New Roman" w:eastAsia="Times New Roman" w:hAnsi="Times New Roman" w:cs="Times New Roman"/>
                <w:lang w:eastAsia="pl-PL"/>
              </w:rPr>
              <w:t>ublikowano w Dz. Urz. Woj. Kuj.</w:t>
            </w:r>
            <w:r w:rsidRPr="00067370">
              <w:rPr>
                <w:rFonts w:ascii="Times New Roman" w:eastAsia="Times New Roman" w:hAnsi="Times New Roman" w:cs="Times New Roman"/>
                <w:lang w:eastAsia="pl-PL"/>
              </w:rPr>
              <w:t>-Pom.</w:t>
            </w:r>
            <w:r>
              <w:rPr>
                <w:rFonts w:ascii="Times New Roman" w:eastAsia="Times New Roman" w:hAnsi="Times New Roman" w:cs="Times New Roman"/>
                <w:lang w:eastAsia="pl-PL"/>
              </w:rPr>
              <w:t xml:space="preserve"> z</w:t>
            </w:r>
            <w:r w:rsidRPr="00067370">
              <w:rPr>
                <w:rFonts w:ascii="Times New Roman" w:eastAsia="Times New Roman" w:hAnsi="Times New Roman" w:cs="Times New Roman"/>
                <w:lang w:eastAsia="pl-PL"/>
              </w:rPr>
              <w:t xml:space="preserve"> 2019</w:t>
            </w:r>
            <w:r>
              <w:rPr>
                <w:rFonts w:ascii="Times New Roman" w:eastAsia="Times New Roman" w:hAnsi="Times New Roman" w:cs="Times New Roman"/>
                <w:lang w:eastAsia="pl-PL"/>
              </w:rPr>
              <w:t>, poz.</w:t>
            </w:r>
            <w:r w:rsidRPr="00067370">
              <w:rPr>
                <w:rFonts w:ascii="Times New Roman" w:eastAsia="Times New Roman" w:hAnsi="Times New Roman" w:cs="Times New Roman"/>
                <w:lang w:eastAsia="pl-PL"/>
              </w:rPr>
              <w:t xml:space="preserve"> 508</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16.01.2019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IV/35/19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Powierzenia uprawnień Burmistrzowi Nowego</w:t>
            </w:r>
            <w:r>
              <w:rPr>
                <w:rFonts w:ascii="Times New Roman" w:eastAsia="Times New Roman" w:hAnsi="Times New Roman" w:cs="Times New Roman"/>
                <w:lang w:eastAsia="pl-PL"/>
              </w:rPr>
              <w:t>.</w:t>
            </w:r>
          </w:p>
        </w:tc>
        <w:tc>
          <w:tcPr>
            <w:tcW w:w="1301" w:type="pct"/>
          </w:tcPr>
          <w:p w:rsidR="00DB3369"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Przekazano do realizacji</w:t>
            </w:r>
            <w:r>
              <w:rPr>
                <w:rFonts w:ascii="Times New Roman" w:eastAsia="Times New Roman" w:hAnsi="Times New Roman" w:cs="Times New Roman"/>
                <w:lang w:eastAsia="pl-PL"/>
              </w:rPr>
              <w:t>.</w:t>
            </w:r>
          </w:p>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Op</w:t>
            </w:r>
            <w:r>
              <w:rPr>
                <w:rFonts w:ascii="Times New Roman" w:eastAsia="Times New Roman" w:hAnsi="Times New Roman" w:cs="Times New Roman"/>
                <w:lang w:eastAsia="pl-PL"/>
              </w:rPr>
              <w:t>ublikowano w Dz. Urz. Woj. Kuj.</w:t>
            </w:r>
            <w:r w:rsidRPr="00067370">
              <w:rPr>
                <w:rFonts w:ascii="Times New Roman" w:eastAsia="Times New Roman" w:hAnsi="Times New Roman" w:cs="Times New Roman"/>
                <w:lang w:eastAsia="pl-PL"/>
              </w:rPr>
              <w:t>-Pom.</w:t>
            </w:r>
            <w:r>
              <w:rPr>
                <w:rFonts w:ascii="Times New Roman" w:eastAsia="Times New Roman" w:hAnsi="Times New Roman" w:cs="Times New Roman"/>
                <w:lang w:eastAsia="pl-PL"/>
              </w:rPr>
              <w:t xml:space="preserve"> z </w:t>
            </w:r>
            <w:r w:rsidRPr="00067370">
              <w:rPr>
                <w:rFonts w:ascii="Times New Roman" w:eastAsia="Times New Roman" w:hAnsi="Times New Roman" w:cs="Times New Roman"/>
                <w:lang w:eastAsia="pl-PL"/>
              </w:rPr>
              <w:t>2019</w:t>
            </w:r>
            <w:r>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p</w:t>
            </w:r>
            <w:r>
              <w:rPr>
                <w:rFonts w:ascii="Times New Roman" w:eastAsia="Times New Roman" w:hAnsi="Times New Roman" w:cs="Times New Roman"/>
                <w:lang w:eastAsia="pl-PL"/>
              </w:rPr>
              <w:t>oz. 509</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16.01.2019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IV/36/19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 xml:space="preserve">Organizacji wspólnej obsługi przez Urząd Gminy Nowe </w:t>
            </w:r>
            <w:r>
              <w:rPr>
                <w:rFonts w:ascii="Times New Roman" w:eastAsia="Times New Roman" w:hAnsi="Times New Roman" w:cs="Times New Roman"/>
                <w:lang w:eastAsia="pl-PL"/>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27.02.2019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V/37/19</w:t>
            </w:r>
          </w:p>
        </w:tc>
        <w:tc>
          <w:tcPr>
            <w:tcW w:w="2430" w:type="pct"/>
          </w:tcPr>
          <w:p w:rsidR="00DB3369"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Mie</w:t>
            </w:r>
            <w:r>
              <w:rPr>
                <w:rFonts w:ascii="Times New Roman" w:eastAsia="Times New Roman" w:hAnsi="Times New Roman" w:cs="Times New Roman"/>
                <w:lang w:eastAsia="pl-PL"/>
              </w:rPr>
              <w:t xml:space="preserve">jscowego planu zagospodarowania </w:t>
            </w:r>
            <w:r w:rsidRPr="00067370">
              <w:rPr>
                <w:rFonts w:ascii="Times New Roman" w:eastAsia="Times New Roman" w:hAnsi="Times New Roman" w:cs="Times New Roman"/>
                <w:lang w:eastAsia="pl-PL"/>
              </w:rPr>
              <w:t xml:space="preserve">przestrzennego dla wybranych </w:t>
            </w:r>
            <w:r>
              <w:rPr>
                <w:rFonts w:ascii="Times New Roman" w:eastAsia="Times New Roman" w:hAnsi="Times New Roman" w:cs="Times New Roman"/>
                <w:lang w:eastAsia="pl-PL"/>
              </w:rPr>
              <w:t>obszarów miasta</w:t>
            </w:r>
          </w:p>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Nowe</w:t>
            </w:r>
            <w:r>
              <w:rPr>
                <w:rFonts w:ascii="Times New Roman" w:eastAsia="Times New Roman" w:hAnsi="Times New Roman" w:cs="Times New Roman"/>
                <w:lang w:eastAsia="pl-PL"/>
              </w:rPr>
              <w:t>.</w:t>
            </w:r>
          </w:p>
        </w:tc>
        <w:tc>
          <w:tcPr>
            <w:tcW w:w="1301" w:type="pct"/>
          </w:tcPr>
          <w:p w:rsidR="00DB3369" w:rsidRDefault="00DB3369" w:rsidP="004032E2">
            <w:pPr>
              <w:tabs>
                <w:tab w:val="left" w:pos="435"/>
              </w:tabs>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Zrealizowano. </w:t>
            </w:r>
          </w:p>
          <w:p w:rsidR="00DB3369" w:rsidRDefault="00DB3369" w:rsidP="004032E2">
            <w:pPr>
              <w:tabs>
                <w:tab w:val="left" w:pos="435"/>
              </w:tabs>
              <w:jc w:val="both"/>
              <w:rPr>
                <w:rFonts w:ascii="Times New Roman" w:eastAsia="Times New Roman" w:hAnsi="Times New Roman" w:cs="Times New Roman"/>
                <w:lang w:eastAsia="pl-PL"/>
              </w:rPr>
            </w:pPr>
            <w:r>
              <w:rPr>
                <w:rFonts w:ascii="Times New Roman" w:eastAsia="Times New Roman" w:hAnsi="Times New Roman" w:cs="Times New Roman"/>
                <w:lang w:eastAsia="pl-PL"/>
              </w:rPr>
              <w:t>MPZP obowiązuje.</w:t>
            </w:r>
          </w:p>
          <w:p w:rsidR="00DB3369" w:rsidRPr="00067370" w:rsidRDefault="00DB3369" w:rsidP="004032E2">
            <w:pPr>
              <w:tabs>
                <w:tab w:val="left" w:pos="435"/>
              </w:tabs>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Op</w:t>
            </w:r>
            <w:r>
              <w:rPr>
                <w:rFonts w:ascii="Times New Roman" w:eastAsia="Times New Roman" w:hAnsi="Times New Roman" w:cs="Times New Roman"/>
                <w:lang w:eastAsia="pl-PL"/>
              </w:rPr>
              <w:t>ublikowano w Dz. Urz. Woj. Kuj.</w:t>
            </w:r>
            <w:r w:rsidRPr="00067370">
              <w:rPr>
                <w:rFonts w:ascii="Times New Roman" w:eastAsia="Times New Roman" w:hAnsi="Times New Roman" w:cs="Times New Roman"/>
                <w:lang w:eastAsia="pl-PL"/>
              </w:rPr>
              <w:t>-Pom.</w:t>
            </w:r>
            <w:r>
              <w:rPr>
                <w:rFonts w:ascii="Times New Roman" w:eastAsia="Times New Roman" w:hAnsi="Times New Roman" w:cs="Times New Roman"/>
                <w:lang w:eastAsia="pl-PL"/>
              </w:rPr>
              <w:t xml:space="preserve"> z </w:t>
            </w:r>
            <w:r w:rsidRPr="00067370">
              <w:rPr>
                <w:rFonts w:ascii="Times New Roman" w:eastAsia="Times New Roman" w:hAnsi="Times New Roman" w:cs="Times New Roman"/>
                <w:lang w:eastAsia="pl-PL"/>
              </w:rPr>
              <w:t>2019</w:t>
            </w:r>
            <w:r>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p</w:t>
            </w:r>
            <w:r>
              <w:rPr>
                <w:rFonts w:ascii="Times New Roman" w:eastAsia="Times New Roman" w:hAnsi="Times New Roman" w:cs="Times New Roman"/>
                <w:lang w:eastAsia="pl-PL"/>
              </w:rPr>
              <w:t>oz. 1298</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27.02.2019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V/38/19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Przyjęcia programu opieki nad zwierzętami bezdomnymi oraz zapobieganiu bezdomności zwierząt na terenie Gminy Nowe</w:t>
            </w:r>
            <w:r>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w:t>
            </w:r>
          </w:p>
        </w:tc>
        <w:tc>
          <w:tcPr>
            <w:tcW w:w="1301" w:type="pct"/>
          </w:tcPr>
          <w:p w:rsidR="00DB3369" w:rsidRDefault="00DB3369" w:rsidP="004032E2">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Przekazano do realizacji.</w:t>
            </w:r>
          </w:p>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Op</w:t>
            </w:r>
            <w:r>
              <w:rPr>
                <w:rFonts w:ascii="Times New Roman" w:eastAsia="Times New Roman" w:hAnsi="Times New Roman" w:cs="Times New Roman"/>
                <w:lang w:eastAsia="pl-PL"/>
              </w:rPr>
              <w:t>ublikowano w Dz. Urz. Woj. Kuj.</w:t>
            </w:r>
            <w:r w:rsidRPr="00067370">
              <w:rPr>
                <w:rFonts w:ascii="Times New Roman" w:eastAsia="Times New Roman" w:hAnsi="Times New Roman" w:cs="Times New Roman"/>
                <w:lang w:eastAsia="pl-PL"/>
              </w:rPr>
              <w:t>-Pom.</w:t>
            </w:r>
            <w:r>
              <w:rPr>
                <w:rFonts w:ascii="Times New Roman" w:eastAsia="Times New Roman" w:hAnsi="Times New Roman" w:cs="Times New Roman"/>
                <w:lang w:eastAsia="pl-PL"/>
              </w:rPr>
              <w:t xml:space="preserve"> z </w:t>
            </w:r>
            <w:r w:rsidRPr="00067370">
              <w:rPr>
                <w:rFonts w:ascii="Times New Roman" w:eastAsia="Times New Roman" w:hAnsi="Times New Roman" w:cs="Times New Roman"/>
                <w:lang w:eastAsia="pl-PL"/>
              </w:rPr>
              <w:t>2019</w:t>
            </w:r>
            <w:r>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p</w:t>
            </w:r>
            <w:r>
              <w:rPr>
                <w:rFonts w:ascii="Times New Roman" w:eastAsia="Times New Roman" w:hAnsi="Times New Roman" w:cs="Times New Roman"/>
                <w:lang w:eastAsia="pl-PL"/>
              </w:rPr>
              <w:t xml:space="preserve">oz. </w:t>
            </w:r>
            <w:r w:rsidRPr="00067370">
              <w:rPr>
                <w:rFonts w:ascii="Times New Roman" w:eastAsia="Times New Roman" w:hAnsi="Times New Roman" w:cs="Times New Roman"/>
                <w:lang w:eastAsia="pl-PL"/>
              </w:rPr>
              <w:t>1299</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27.02.2019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V/39/19</w:t>
            </w:r>
          </w:p>
        </w:tc>
        <w:tc>
          <w:tcPr>
            <w:tcW w:w="2430" w:type="pct"/>
          </w:tcPr>
          <w:p w:rsidR="00DB3369" w:rsidRPr="00067370" w:rsidRDefault="00DB3369" w:rsidP="00DB3369">
            <w:pPr>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Emisji obligacji komunalnych oraz określenia zasad ich zbywania, nabywania i wykupu</w:t>
            </w:r>
            <w:r>
              <w:rPr>
                <w:rFonts w:ascii="Times New Roman" w:eastAsia="Times New Roman" w:hAnsi="Times New Roman" w:cs="Times New Roman"/>
                <w:lang w:eastAsia="pl-PL"/>
              </w:rPr>
              <w:t>.</w:t>
            </w:r>
          </w:p>
        </w:tc>
        <w:tc>
          <w:tcPr>
            <w:tcW w:w="1301" w:type="pct"/>
          </w:tcPr>
          <w:p w:rsidR="00DB3369" w:rsidRPr="00DB3369" w:rsidRDefault="00DB3369" w:rsidP="004032E2">
            <w:pPr>
              <w:jc w:val="both"/>
              <w:rPr>
                <w:rFonts w:ascii="Times New Roman" w:eastAsia="Times New Roman" w:hAnsi="Times New Roman" w:cs="Times New Roman"/>
                <w:lang w:eastAsia="pl-PL"/>
              </w:rPr>
            </w:pPr>
            <w:r w:rsidRPr="00DB3369">
              <w:rPr>
                <w:rFonts w:ascii="Times New Roman" w:eastAsia="Times New Roman" w:hAnsi="Times New Roman" w:cs="Times New Roman"/>
                <w:lang w:eastAsia="pl-PL"/>
              </w:rPr>
              <w:t>Uchylona uchwałą N</w:t>
            </w:r>
            <w:r>
              <w:rPr>
                <w:rFonts w:ascii="Times New Roman" w:eastAsia="Times New Roman" w:hAnsi="Times New Roman" w:cs="Times New Roman"/>
                <w:lang w:eastAsia="pl-PL"/>
              </w:rPr>
              <w:t>r X/63/19 z 21.08.</w:t>
            </w:r>
            <w:r w:rsidRPr="00DB3369">
              <w:rPr>
                <w:rFonts w:ascii="Times New Roman" w:eastAsia="Times New Roman" w:hAnsi="Times New Roman" w:cs="Times New Roman"/>
                <w:lang w:eastAsia="pl-PL"/>
              </w:rPr>
              <w:t>2019 r.</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27.02.2019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V/40/19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Zmieniająca budżet Gminy Nowe</w:t>
            </w:r>
            <w:r w:rsidR="00236EB8">
              <w:rPr>
                <w:rFonts w:ascii="Times New Roman" w:eastAsia="Times New Roman" w:hAnsi="Times New Roman" w:cs="Times New Roman"/>
                <w:lang w:eastAsia="pl-PL"/>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27.02.2019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V/41/19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 xml:space="preserve">Zmiany Wieloletniej Prognozy Finansowej Gminy Nowe na lata 2019 </w:t>
            </w:r>
            <w:r w:rsidR="00236EB8">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2023</w:t>
            </w:r>
            <w:r w:rsidR="00236EB8">
              <w:rPr>
                <w:rFonts w:ascii="Times New Roman" w:eastAsia="Times New Roman" w:hAnsi="Times New Roman" w:cs="Times New Roman"/>
                <w:lang w:eastAsia="pl-PL"/>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27.02.2019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V/42/19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Zatwierdzenia planu pracy Komisji Skarg, Wniosków i Petycji</w:t>
            </w:r>
            <w:r w:rsidR="00236EB8">
              <w:rPr>
                <w:rFonts w:ascii="Times New Roman" w:eastAsia="Times New Roman" w:hAnsi="Times New Roman" w:cs="Times New Roman"/>
                <w:lang w:eastAsia="pl-PL"/>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Przekazano</w:t>
            </w:r>
            <w:r>
              <w:rPr>
                <w:rFonts w:ascii="Times New Roman" w:eastAsia="Times New Roman" w:hAnsi="Times New Roman" w:cs="Times New Roman"/>
                <w:lang w:eastAsia="pl-PL"/>
              </w:rPr>
              <w:t xml:space="preserve"> </w:t>
            </w:r>
            <w:r w:rsidRPr="00067370">
              <w:rPr>
                <w:rFonts w:ascii="Times New Roman" w:eastAsia="Times New Roman" w:hAnsi="Times New Roman" w:cs="Times New Roman"/>
                <w:lang w:eastAsia="pl-PL"/>
              </w:rPr>
              <w:t>do realizacji</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27.02.2019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V/43/19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Zatwierdzenia planu pracy Komisji Polityki Gospodarczej, Finansów, Ochrony Środowiska i Rolnictwa</w:t>
            </w:r>
            <w:r w:rsidR="00236EB8">
              <w:rPr>
                <w:rFonts w:ascii="Times New Roman" w:eastAsia="Times New Roman" w:hAnsi="Times New Roman" w:cs="Times New Roman"/>
                <w:lang w:eastAsia="pl-PL"/>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Przekazano do realizacji</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27.02.2019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V/44/19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Zatwierdzenia planu pracy Komisji Polityki Społecznej</w:t>
            </w:r>
            <w:r w:rsidR="00236EB8">
              <w:rPr>
                <w:rFonts w:ascii="Times New Roman" w:eastAsia="Times New Roman" w:hAnsi="Times New Roman" w:cs="Times New Roman"/>
                <w:lang w:eastAsia="pl-PL"/>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Przekazano do realizacji</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27.03.2019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VI/45/19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 xml:space="preserve">Rozpatrzenia sprawozdania finansowego Gminnej Przychodni w Nowem </w:t>
            </w:r>
            <w:r w:rsidR="00236EB8">
              <w:rPr>
                <w:rFonts w:ascii="Times New Roman" w:eastAsia="Times New Roman" w:hAnsi="Times New Roman" w:cs="Times New Roman"/>
                <w:lang w:eastAsia="pl-PL"/>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27.03.2019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VI/46/19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Przyjęcia sprawozdania z działalności Miejsko – Gminnego Ośrodka Pomocy Społecznej w Nowem za okres od 01.04.2018 r. do 31.12.2018 r.</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27.03.2019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VI/47/19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Przyjęcia planu pracy Rady Miejskiej</w:t>
            </w:r>
            <w:r w:rsidR="00236EB8">
              <w:rPr>
                <w:rFonts w:ascii="Times New Roman" w:eastAsia="Times New Roman" w:hAnsi="Times New Roman" w:cs="Times New Roman"/>
                <w:lang w:eastAsia="pl-PL"/>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Przekazano do realizacji</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27.03.2019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VI/48/19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Przyjęcia protokołu Kontroli Komisji Rewizyjnej w zakresie umorzeń i odroczeń podatku za 2018 rok</w:t>
            </w:r>
            <w:r w:rsidR="00236EB8">
              <w:rPr>
                <w:rFonts w:ascii="Times New Roman" w:eastAsia="Times New Roman" w:hAnsi="Times New Roman" w:cs="Times New Roman"/>
                <w:lang w:eastAsia="pl-PL"/>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26.06.2019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IX/49/19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Udzielenia Burmistrzowi Nowego wotum zaufania</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26.06.2019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IX/50/19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Zatwierdzenia sprawozdania finansowego oraz sprawozdania z wykonania budżetu Gminy Nowe za 2018 rok</w:t>
            </w:r>
            <w:r w:rsidR="00236EB8">
              <w:rPr>
                <w:rFonts w:ascii="Times New Roman" w:eastAsia="Times New Roman" w:hAnsi="Times New Roman" w:cs="Times New Roman"/>
                <w:lang w:eastAsia="pl-PL"/>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 xml:space="preserve">Zrealizowano </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26.06.2019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IX/51/19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Udzielenia absolutorium Burmistrzowi Nowego z tytułu wykonania budżetu za rok 2018</w:t>
            </w:r>
            <w:r w:rsidR="00236EB8">
              <w:rPr>
                <w:rFonts w:ascii="Times New Roman" w:eastAsia="Times New Roman" w:hAnsi="Times New Roman" w:cs="Times New Roman"/>
                <w:lang w:eastAsia="pl-PL"/>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26.06.2019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IX/52/19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Powołania zespołu ds. zaopiniowania kandydatów na ławników</w:t>
            </w:r>
            <w:r w:rsidR="00236EB8">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26.06.2019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IX/53/19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Przeznaczenia do sprzedaży nieruchomości położonej w Nowem przy ul. Zduńskiej 8</w:t>
            </w:r>
          </w:p>
        </w:tc>
        <w:tc>
          <w:tcPr>
            <w:tcW w:w="1301" w:type="pct"/>
          </w:tcPr>
          <w:p w:rsidR="00DB3369" w:rsidRPr="00236EB8" w:rsidRDefault="00DB3369" w:rsidP="004032E2">
            <w:pPr>
              <w:jc w:val="both"/>
              <w:rPr>
                <w:rFonts w:ascii="Times New Roman" w:eastAsia="Times New Roman" w:hAnsi="Times New Roman" w:cs="Times New Roman"/>
                <w:highlight w:val="yellow"/>
                <w:lang w:eastAsia="pl-PL"/>
              </w:rPr>
            </w:pPr>
            <w:r w:rsidRPr="00236EB8">
              <w:rPr>
                <w:rFonts w:ascii="Times New Roman" w:eastAsia="Times New Roman" w:hAnsi="Times New Roman" w:cs="Times New Roman"/>
                <w:lang w:eastAsia="pl-PL"/>
              </w:rPr>
              <w:t xml:space="preserve">W trakcie realizacji. Odbyły się dwa przetargi – </w:t>
            </w:r>
            <w:r w:rsidRPr="00236EB8">
              <w:rPr>
                <w:rFonts w:ascii="Times New Roman" w:eastAsia="Times New Roman" w:hAnsi="Times New Roman" w:cs="Times New Roman"/>
                <w:lang w:eastAsia="pl-PL"/>
              </w:rPr>
              <w:lastRenderedPageBreak/>
              <w:t>bez rozstrzygnięcia</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lastRenderedPageBreak/>
              <w:t>26.06.2019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IX/54/19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Przeznaczenia do sprzedaży nieruchomości położonej w miejscowości Mątawy</w:t>
            </w:r>
            <w:r w:rsidR="00236EB8">
              <w:rPr>
                <w:rFonts w:ascii="Times New Roman" w:eastAsia="Times New Roman" w:hAnsi="Times New Roman" w:cs="Times New Roman"/>
                <w:lang w:eastAsia="pl-PL"/>
              </w:rPr>
              <w:t>.</w:t>
            </w:r>
          </w:p>
        </w:tc>
        <w:tc>
          <w:tcPr>
            <w:tcW w:w="1301" w:type="pct"/>
          </w:tcPr>
          <w:p w:rsidR="00DB3369" w:rsidRPr="00236EB8" w:rsidRDefault="00DB3369" w:rsidP="004032E2">
            <w:pPr>
              <w:jc w:val="both"/>
              <w:rPr>
                <w:rFonts w:ascii="Times New Roman" w:eastAsia="Times New Roman" w:hAnsi="Times New Roman" w:cs="Times New Roman"/>
                <w:lang w:eastAsia="pl-PL"/>
              </w:rPr>
            </w:pPr>
            <w:r w:rsidRPr="00236EB8">
              <w:rPr>
                <w:rFonts w:ascii="Times New Roman" w:eastAsia="Times New Roman" w:hAnsi="Times New Roman" w:cs="Times New Roman"/>
                <w:lang w:eastAsia="pl-PL"/>
              </w:rPr>
              <w:t>W trakcie realizacji. Odbyły się dwa przetargi – bez rozstrzygnięcia</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26.06.2019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IX/55/19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Ustalenia planu sieci publicznych szkół podstawowych prowadzonych przez Gminę Nowe oraz określenia granic obwodów publicznych szkół podstawowych mających siedzibę na obszarze Gminy Nowe</w:t>
            </w:r>
            <w:r w:rsidR="00236EB8">
              <w:rPr>
                <w:rFonts w:ascii="Times New Roman" w:eastAsia="Times New Roman" w:hAnsi="Times New Roman" w:cs="Times New Roman"/>
                <w:lang w:eastAsia="pl-PL"/>
              </w:rPr>
              <w:t>.</w:t>
            </w:r>
          </w:p>
        </w:tc>
        <w:tc>
          <w:tcPr>
            <w:tcW w:w="1301" w:type="pct"/>
          </w:tcPr>
          <w:p w:rsidR="00DB3369" w:rsidRPr="00067370" w:rsidRDefault="00DB3369" w:rsidP="004032E2">
            <w:pPr>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 Op</w:t>
            </w:r>
            <w:r>
              <w:rPr>
                <w:rFonts w:ascii="Times New Roman" w:eastAsia="Times New Roman" w:hAnsi="Times New Roman" w:cs="Times New Roman"/>
                <w:lang w:eastAsia="pl-PL"/>
              </w:rPr>
              <w:t>ublikowano w Dz. Urz. Woj. Kuj.</w:t>
            </w:r>
            <w:r w:rsidRPr="00067370">
              <w:rPr>
                <w:rFonts w:ascii="Times New Roman" w:eastAsia="Times New Roman" w:hAnsi="Times New Roman" w:cs="Times New Roman"/>
                <w:lang w:eastAsia="pl-PL"/>
              </w:rPr>
              <w:t>-Pom.</w:t>
            </w:r>
            <w:r>
              <w:rPr>
                <w:rFonts w:ascii="Times New Roman" w:eastAsia="Times New Roman" w:hAnsi="Times New Roman" w:cs="Times New Roman"/>
                <w:lang w:eastAsia="pl-PL"/>
              </w:rPr>
              <w:t xml:space="preserve"> z </w:t>
            </w:r>
            <w:r w:rsidRPr="00067370">
              <w:rPr>
                <w:rFonts w:ascii="Times New Roman" w:eastAsia="Times New Roman" w:hAnsi="Times New Roman" w:cs="Times New Roman"/>
                <w:lang w:eastAsia="pl-PL"/>
              </w:rPr>
              <w:t>2019</w:t>
            </w:r>
            <w:r>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p</w:t>
            </w:r>
            <w:r>
              <w:rPr>
                <w:rFonts w:ascii="Times New Roman" w:eastAsia="Times New Roman" w:hAnsi="Times New Roman" w:cs="Times New Roman"/>
                <w:lang w:eastAsia="pl-PL"/>
              </w:rPr>
              <w:t>oz. 3679</w:t>
            </w:r>
          </w:p>
          <w:p w:rsidR="00DB3369" w:rsidRPr="00067370" w:rsidRDefault="00DB3369" w:rsidP="004032E2">
            <w:pPr>
              <w:jc w:val="both"/>
              <w:rPr>
                <w:rFonts w:ascii="Times New Roman" w:eastAsia="Times New Roman" w:hAnsi="Times New Roman" w:cs="Times New Roman"/>
                <w:lang w:eastAsia="pl-PL"/>
              </w:rPr>
            </w:pP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26.06.2019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IX/56/19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Inkasa podatków: rolnego, leśnego i od nieruchomości</w:t>
            </w:r>
            <w:r w:rsidR="00236EB8">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Przekazano do realizacji. Op</w:t>
            </w:r>
            <w:r>
              <w:rPr>
                <w:rFonts w:ascii="Times New Roman" w:eastAsia="Times New Roman" w:hAnsi="Times New Roman" w:cs="Times New Roman"/>
                <w:lang w:eastAsia="pl-PL"/>
              </w:rPr>
              <w:t>ublikowano w Dz. Urz. Woj. Kuj.</w:t>
            </w:r>
            <w:r w:rsidRPr="00067370">
              <w:rPr>
                <w:rFonts w:ascii="Times New Roman" w:eastAsia="Times New Roman" w:hAnsi="Times New Roman" w:cs="Times New Roman"/>
                <w:lang w:eastAsia="pl-PL"/>
              </w:rPr>
              <w:t>-Pom.</w:t>
            </w:r>
            <w:r>
              <w:rPr>
                <w:rFonts w:ascii="Times New Roman" w:eastAsia="Times New Roman" w:hAnsi="Times New Roman" w:cs="Times New Roman"/>
                <w:lang w:eastAsia="pl-PL"/>
              </w:rPr>
              <w:t xml:space="preserve"> z </w:t>
            </w:r>
            <w:r w:rsidRPr="00067370">
              <w:rPr>
                <w:rFonts w:ascii="Times New Roman" w:eastAsia="Times New Roman" w:hAnsi="Times New Roman" w:cs="Times New Roman"/>
                <w:lang w:eastAsia="pl-PL"/>
              </w:rPr>
              <w:t>2019</w:t>
            </w:r>
            <w:r>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p</w:t>
            </w:r>
            <w:r>
              <w:rPr>
                <w:rFonts w:ascii="Times New Roman" w:eastAsia="Times New Roman" w:hAnsi="Times New Roman" w:cs="Times New Roman"/>
                <w:lang w:eastAsia="pl-PL"/>
              </w:rPr>
              <w:t>oz. 3</w:t>
            </w:r>
            <w:r w:rsidRPr="00067370">
              <w:rPr>
                <w:rFonts w:ascii="Times New Roman" w:eastAsia="Times New Roman" w:hAnsi="Times New Roman" w:cs="Times New Roman"/>
                <w:lang w:eastAsia="pl-PL"/>
              </w:rPr>
              <w:t>680</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26.06.2019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IX/57/19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Określenia wysokości stawek opłaty targowej</w:t>
            </w:r>
            <w:r w:rsidR="00236EB8">
              <w:rPr>
                <w:rFonts w:ascii="Times New Roman" w:eastAsia="Times New Roman" w:hAnsi="Times New Roman" w:cs="Times New Roman"/>
                <w:lang w:eastAsia="pl-PL"/>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Przekazano do realizacji. Op</w:t>
            </w:r>
            <w:r>
              <w:rPr>
                <w:rFonts w:ascii="Times New Roman" w:eastAsia="Times New Roman" w:hAnsi="Times New Roman" w:cs="Times New Roman"/>
                <w:lang w:eastAsia="pl-PL"/>
              </w:rPr>
              <w:t>ublikowano w Dz. Urz. Woj. Kuj.</w:t>
            </w:r>
            <w:r w:rsidRPr="00067370">
              <w:rPr>
                <w:rFonts w:ascii="Times New Roman" w:eastAsia="Times New Roman" w:hAnsi="Times New Roman" w:cs="Times New Roman"/>
                <w:lang w:eastAsia="pl-PL"/>
              </w:rPr>
              <w:t>-Pom.</w:t>
            </w:r>
            <w:r>
              <w:rPr>
                <w:rFonts w:ascii="Times New Roman" w:eastAsia="Times New Roman" w:hAnsi="Times New Roman" w:cs="Times New Roman"/>
                <w:lang w:eastAsia="pl-PL"/>
              </w:rPr>
              <w:t xml:space="preserve"> z </w:t>
            </w:r>
            <w:r w:rsidRPr="00067370">
              <w:rPr>
                <w:rFonts w:ascii="Times New Roman" w:eastAsia="Times New Roman" w:hAnsi="Times New Roman" w:cs="Times New Roman"/>
                <w:lang w:eastAsia="pl-PL"/>
              </w:rPr>
              <w:t>2019</w:t>
            </w:r>
            <w:r>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p</w:t>
            </w:r>
            <w:r>
              <w:rPr>
                <w:rFonts w:ascii="Times New Roman" w:eastAsia="Times New Roman" w:hAnsi="Times New Roman" w:cs="Times New Roman"/>
                <w:lang w:eastAsia="pl-PL"/>
              </w:rPr>
              <w:t>oz. 3</w:t>
            </w:r>
            <w:r w:rsidRPr="00067370">
              <w:rPr>
                <w:rFonts w:ascii="Times New Roman" w:eastAsia="Times New Roman" w:hAnsi="Times New Roman" w:cs="Times New Roman"/>
                <w:lang w:eastAsia="pl-PL"/>
              </w:rPr>
              <w:t>681</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26.06.2019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IX/58/19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Ustalenia zasad przyznawania diet i zwrotu kosztów podróży sołtysom</w:t>
            </w:r>
            <w:r w:rsidR="00236EB8">
              <w:rPr>
                <w:rFonts w:ascii="Times New Roman" w:eastAsia="Times New Roman" w:hAnsi="Times New Roman" w:cs="Times New Roman"/>
                <w:lang w:eastAsia="pl-PL"/>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26.06.2019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IX/59/19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Zmieniająca budżet Gminy Nowe na rok 2019</w:t>
            </w:r>
            <w:r w:rsidR="0038344F">
              <w:rPr>
                <w:rFonts w:ascii="Times New Roman" w:eastAsia="Times New Roman" w:hAnsi="Times New Roman" w:cs="Times New Roman"/>
                <w:lang w:eastAsia="pl-PL"/>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26.06.2019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IX/60/19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 xml:space="preserve">Zmiany Wieloletniej Prognozy Finansowej Gminy Nowe na lata 2019 </w:t>
            </w:r>
            <w:r w:rsidR="0038344F">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2035</w:t>
            </w:r>
            <w:r w:rsidR="0038344F">
              <w:rPr>
                <w:rFonts w:ascii="Times New Roman" w:eastAsia="Times New Roman" w:hAnsi="Times New Roman" w:cs="Times New Roman"/>
                <w:lang w:eastAsia="pl-PL"/>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26.06.2019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IX/61/19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Udzielenia pomocy finansowej Powiatowi Świeckiemu</w:t>
            </w:r>
            <w:r w:rsidR="0038344F">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w:t>
            </w:r>
          </w:p>
        </w:tc>
        <w:tc>
          <w:tcPr>
            <w:tcW w:w="1301" w:type="pct"/>
          </w:tcPr>
          <w:p w:rsidR="00DB3369" w:rsidRPr="00067370" w:rsidRDefault="00DB3369" w:rsidP="004032E2">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Zrealizowano (dotyczy drogi powiatowej w Komorsku)</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21.08.2019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X/62/19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Upoważnienia Burmistrza Nowego do zaciągania zobowiązań w zakresie podejmowania inwestycji o wartości pr</w:t>
            </w:r>
            <w:r>
              <w:rPr>
                <w:rFonts w:ascii="Times New Roman" w:hAnsi="Times New Roman" w:cs="Times New Roman"/>
              </w:rPr>
              <w:t xml:space="preserve">zekraczającej granicę ustaloną </w:t>
            </w:r>
            <w:r w:rsidRPr="00067370">
              <w:rPr>
                <w:rFonts w:ascii="Times New Roman" w:hAnsi="Times New Roman" w:cs="Times New Roman"/>
              </w:rPr>
              <w:t>w uchwale budżetowej na 2019 rok</w:t>
            </w:r>
            <w:r w:rsidR="0038344F">
              <w:rPr>
                <w:rFonts w:ascii="Times New Roman" w:hAnsi="Times New Roman" w:cs="Times New Roman"/>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Przekazano do realizacji</w:t>
            </w:r>
          </w:p>
        </w:tc>
      </w:tr>
      <w:tr w:rsidR="00DB3369" w:rsidRPr="005104BB"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21.08.2019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X/63/19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Emisji obligacji komunalnych oraz określenia zasad ich zbywania, nabywania i wykupu</w:t>
            </w:r>
            <w:r w:rsidR="0038344F">
              <w:rPr>
                <w:rFonts w:ascii="Times New Roman" w:hAnsi="Times New Roman" w:cs="Times New Roman"/>
              </w:rPr>
              <w:t>.</w:t>
            </w:r>
          </w:p>
        </w:tc>
        <w:tc>
          <w:tcPr>
            <w:tcW w:w="1301" w:type="pct"/>
          </w:tcPr>
          <w:p w:rsidR="00DB3369" w:rsidRPr="005104BB" w:rsidRDefault="00DB3369" w:rsidP="004032E2">
            <w:pPr>
              <w:jc w:val="both"/>
              <w:rPr>
                <w:rFonts w:ascii="Times New Roman" w:eastAsia="Times New Roman" w:hAnsi="Times New Roman" w:cs="Times New Roman"/>
                <w:lang w:eastAsia="pl-PL"/>
              </w:rPr>
            </w:pPr>
            <w:r w:rsidRPr="005104BB">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21.08.2019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X/64/19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bCs/>
              </w:rPr>
              <w:t>Zmieniająca budżet Gminy Nowe na rok 2019</w:t>
            </w:r>
            <w:r w:rsidR="0038344F">
              <w:rPr>
                <w:rFonts w:ascii="Times New Roman" w:hAnsi="Times New Roman" w:cs="Times New Roman"/>
                <w:bCs/>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21.08.2019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X/65/19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bCs/>
              </w:rPr>
              <w:t xml:space="preserve">Zmiany </w:t>
            </w:r>
            <w:r w:rsidRPr="00067370">
              <w:rPr>
                <w:rFonts w:ascii="Times New Roman" w:hAnsi="Times New Roman" w:cs="Times New Roman"/>
              </w:rPr>
              <w:t>Wieloletniej Prognozy Finansowej Gminy Nowe na lata 2019  – 2035</w:t>
            </w:r>
            <w:r w:rsidR="0038344F">
              <w:rPr>
                <w:rFonts w:ascii="Times New Roman" w:hAnsi="Times New Roman" w:cs="Times New Roman"/>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28.08.2019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XI/66/19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Zgłoszenia kandydata na ławnika, które pozostawia się bez dalszego biegu</w:t>
            </w:r>
            <w:r w:rsidR="0038344F">
              <w:rPr>
                <w:rFonts w:ascii="Times New Roman" w:hAnsi="Times New Roman" w:cs="Times New Roman"/>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28.08.2019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XI/67/19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Przedłużenia terminu rozpatrzenia wniosku</w:t>
            </w:r>
            <w:r w:rsidR="0038344F">
              <w:rPr>
                <w:rFonts w:ascii="Times New Roman" w:hAnsi="Times New Roman" w:cs="Times New Roman"/>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5104BB"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28.08.2019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XI/68/19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Przeznaczenia do sprzedaży działek gruntu nr 611/1 i 612/1 położonych w Nowem przy  ul. Tylnej</w:t>
            </w:r>
            <w:r w:rsidR="0038344F">
              <w:rPr>
                <w:rFonts w:ascii="Times New Roman" w:hAnsi="Times New Roman" w:cs="Times New Roman"/>
              </w:rPr>
              <w:t>.</w:t>
            </w:r>
            <w:r w:rsidRPr="00067370">
              <w:rPr>
                <w:rFonts w:ascii="Times New Roman" w:hAnsi="Times New Roman" w:cs="Times New Roman"/>
              </w:rPr>
              <w:t xml:space="preserve"> </w:t>
            </w:r>
          </w:p>
        </w:tc>
        <w:tc>
          <w:tcPr>
            <w:tcW w:w="1301" w:type="pct"/>
          </w:tcPr>
          <w:p w:rsidR="00DB3369" w:rsidRPr="005104BB" w:rsidRDefault="00DB3369" w:rsidP="004032E2">
            <w:pPr>
              <w:jc w:val="both"/>
              <w:rPr>
                <w:rFonts w:ascii="Times New Roman" w:eastAsia="Times New Roman" w:hAnsi="Times New Roman" w:cs="Times New Roman"/>
                <w:lang w:eastAsia="pl-PL"/>
              </w:rPr>
            </w:pPr>
            <w:r w:rsidRPr="005104BB">
              <w:rPr>
                <w:rFonts w:ascii="Times New Roman" w:eastAsia="Times New Roman" w:hAnsi="Times New Roman" w:cs="Times New Roman"/>
                <w:lang w:eastAsia="pl-PL"/>
              </w:rPr>
              <w:t>Zrealizowano</w:t>
            </w:r>
          </w:p>
        </w:tc>
      </w:tr>
      <w:tr w:rsidR="00DB3369" w:rsidRPr="005104BB"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28.08.2019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XI/69/19</w:t>
            </w:r>
          </w:p>
        </w:tc>
        <w:tc>
          <w:tcPr>
            <w:tcW w:w="2430" w:type="pct"/>
          </w:tcPr>
          <w:p w:rsidR="00DB3369" w:rsidRPr="006C5249" w:rsidRDefault="00DB3369" w:rsidP="004032E2">
            <w:pPr>
              <w:jc w:val="both"/>
              <w:rPr>
                <w:rFonts w:ascii="Times New Roman" w:eastAsia="Times New Roman" w:hAnsi="Times New Roman" w:cs="Times New Roman"/>
                <w:lang w:eastAsia="pl-PL"/>
              </w:rPr>
            </w:pPr>
            <w:r w:rsidRPr="006C5249">
              <w:rPr>
                <w:rFonts w:ascii="Times New Roman" w:hAnsi="Times New Roman" w:cs="Times New Roman"/>
              </w:rPr>
              <w:t>Przeznaczenia do sprzedaży w drodze bezprzetargowej działki gruntu nr 332/2 położonej w Nowem</w:t>
            </w:r>
            <w:r w:rsidR="0038344F" w:rsidRPr="006C5249">
              <w:rPr>
                <w:rFonts w:ascii="Times New Roman" w:hAnsi="Times New Roman" w:cs="Times New Roman"/>
              </w:rPr>
              <w:t>.</w:t>
            </w:r>
          </w:p>
        </w:tc>
        <w:tc>
          <w:tcPr>
            <w:tcW w:w="1301" w:type="pct"/>
          </w:tcPr>
          <w:p w:rsidR="00DB3369" w:rsidRPr="006C5249" w:rsidRDefault="00DB3369" w:rsidP="004032E2">
            <w:pPr>
              <w:jc w:val="both"/>
              <w:rPr>
                <w:rFonts w:ascii="Times New Roman" w:eastAsia="Times New Roman" w:hAnsi="Times New Roman" w:cs="Times New Roman"/>
                <w:lang w:eastAsia="pl-PL"/>
              </w:rPr>
            </w:pPr>
            <w:r w:rsidRPr="006C5249">
              <w:rPr>
                <w:rFonts w:ascii="Times New Roman" w:eastAsia="Times New Roman" w:hAnsi="Times New Roman" w:cs="Times New Roman"/>
                <w:lang w:eastAsia="pl-PL"/>
              </w:rPr>
              <w:t>W trakcie realizacji – sporządzono protokół uzgodnień</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25.09.2019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XII/70/19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Przyjęcia informacji o przebiegu wykonania budżetu Gminy Nowe za pierwsze półrocze 2019 roku</w:t>
            </w:r>
            <w:r w:rsidR="0038344F">
              <w:rPr>
                <w:rFonts w:ascii="Times New Roman" w:hAnsi="Times New Roman" w:cs="Times New Roman"/>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25.09.2019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XII/71/19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Rozpatrzenia wniosku przedsiębiorcy pod firm</w:t>
            </w:r>
            <w:r>
              <w:rPr>
                <w:rFonts w:ascii="Times New Roman" w:hAnsi="Times New Roman" w:cs="Times New Roman"/>
              </w:rPr>
              <w:t xml:space="preserve">ą Geckonet Spółka z ograniczoną </w:t>
            </w:r>
            <w:r w:rsidRPr="00067370">
              <w:rPr>
                <w:rFonts w:ascii="Times New Roman" w:hAnsi="Times New Roman" w:cs="Times New Roman"/>
              </w:rPr>
              <w:t>odpowiedzialnością, datowanego na dzień 29.07.2019 roku z datą wpływu do Rady Miejskiej w Nowem sygnowaną pieczęcią na dzień 31.07.2019 r., o</w:t>
            </w:r>
            <w:r>
              <w:rPr>
                <w:rFonts w:ascii="Times New Roman" w:hAnsi="Times New Roman" w:cs="Times New Roman"/>
              </w:rPr>
              <w:t xml:space="preserve"> podjęcie uchwały zwalniającej </w:t>
            </w:r>
            <w:r w:rsidRPr="00067370">
              <w:rPr>
                <w:rFonts w:ascii="Times New Roman" w:hAnsi="Times New Roman" w:cs="Times New Roman"/>
              </w:rPr>
              <w:t>z obowiązku uiszczenia opłat za zajęcia pasa drogowego lub obniżającej opłaty</w:t>
            </w:r>
            <w:r w:rsidR="0038344F">
              <w:rPr>
                <w:rFonts w:ascii="Times New Roman" w:hAnsi="Times New Roman" w:cs="Times New Roman"/>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 odpowiedź przesłano wnioskodawcy</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25.09.2019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XII/72/19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bCs/>
              </w:rPr>
              <w:t>Trybu i sposobu powoływania i odwoływania członków Zespołu Interdyscyplinarnego oraz szczegółowych warunków  jego funkcjonowania</w:t>
            </w:r>
            <w:r w:rsidR="0038344F">
              <w:rPr>
                <w:rFonts w:ascii="Times New Roman" w:hAnsi="Times New Roman" w:cs="Times New Roman"/>
                <w:bCs/>
              </w:rPr>
              <w:t>.</w:t>
            </w:r>
          </w:p>
        </w:tc>
        <w:tc>
          <w:tcPr>
            <w:tcW w:w="1301" w:type="pct"/>
          </w:tcPr>
          <w:p w:rsidR="00DB3369" w:rsidRPr="00067370" w:rsidRDefault="00DB3369" w:rsidP="004032E2">
            <w:pPr>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Przekazano do realizacji.</w:t>
            </w:r>
          </w:p>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Op</w:t>
            </w:r>
            <w:r>
              <w:rPr>
                <w:rFonts w:ascii="Times New Roman" w:eastAsia="Times New Roman" w:hAnsi="Times New Roman" w:cs="Times New Roman"/>
                <w:lang w:eastAsia="pl-PL"/>
              </w:rPr>
              <w:t>ublikowano w Dz. Urz. Woj. Kuj.</w:t>
            </w:r>
            <w:r w:rsidRPr="00067370">
              <w:rPr>
                <w:rFonts w:ascii="Times New Roman" w:eastAsia="Times New Roman" w:hAnsi="Times New Roman" w:cs="Times New Roman"/>
                <w:lang w:eastAsia="pl-PL"/>
              </w:rPr>
              <w:t>-Pom.</w:t>
            </w:r>
            <w:r>
              <w:rPr>
                <w:rFonts w:ascii="Times New Roman" w:eastAsia="Times New Roman" w:hAnsi="Times New Roman" w:cs="Times New Roman"/>
                <w:lang w:eastAsia="pl-PL"/>
              </w:rPr>
              <w:t xml:space="preserve"> z </w:t>
            </w:r>
            <w:r w:rsidRPr="00067370">
              <w:rPr>
                <w:rFonts w:ascii="Times New Roman" w:eastAsia="Times New Roman" w:hAnsi="Times New Roman" w:cs="Times New Roman"/>
                <w:lang w:eastAsia="pl-PL"/>
              </w:rPr>
              <w:t>2019</w:t>
            </w:r>
            <w:r>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p</w:t>
            </w:r>
            <w:r>
              <w:rPr>
                <w:rFonts w:ascii="Times New Roman" w:eastAsia="Times New Roman" w:hAnsi="Times New Roman" w:cs="Times New Roman"/>
                <w:lang w:eastAsia="pl-PL"/>
              </w:rPr>
              <w:t xml:space="preserve">oz. </w:t>
            </w:r>
            <w:r w:rsidRPr="00067370">
              <w:rPr>
                <w:rFonts w:ascii="Times New Roman" w:eastAsia="Times New Roman" w:hAnsi="Times New Roman" w:cs="Times New Roman"/>
                <w:lang w:eastAsia="pl-PL"/>
              </w:rPr>
              <w:t>5230</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lastRenderedPageBreak/>
              <w:t>25.09.2019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XII/73/19</w:t>
            </w:r>
          </w:p>
        </w:tc>
        <w:tc>
          <w:tcPr>
            <w:tcW w:w="2430" w:type="pct"/>
          </w:tcPr>
          <w:p w:rsidR="00DB3369" w:rsidRDefault="00DB3369" w:rsidP="004032E2">
            <w:pPr>
              <w:jc w:val="both"/>
              <w:rPr>
                <w:rFonts w:ascii="Times New Roman" w:hAnsi="Times New Roman" w:cs="Times New Roman"/>
                <w:bCs/>
              </w:rPr>
            </w:pPr>
            <w:r w:rsidRPr="00067370">
              <w:rPr>
                <w:rFonts w:ascii="Times New Roman" w:hAnsi="Times New Roman" w:cs="Times New Roman"/>
                <w:bCs/>
              </w:rPr>
              <w:t>Regulaminu określającego niektóre zasady wynagradzania nauczycieli zatrudni</w:t>
            </w:r>
            <w:r>
              <w:rPr>
                <w:rFonts w:ascii="Times New Roman" w:hAnsi="Times New Roman" w:cs="Times New Roman"/>
                <w:bCs/>
              </w:rPr>
              <w:t>onych w </w:t>
            </w:r>
          </w:p>
          <w:p w:rsidR="00DB3369" w:rsidRPr="00067370" w:rsidRDefault="00DB3369" w:rsidP="004032E2">
            <w:pPr>
              <w:jc w:val="both"/>
              <w:rPr>
                <w:rFonts w:ascii="Times New Roman" w:eastAsia="Times New Roman" w:hAnsi="Times New Roman" w:cs="Times New Roman"/>
                <w:lang w:eastAsia="pl-PL"/>
              </w:rPr>
            </w:pPr>
            <w:r>
              <w:rPr>
                <w:rFonts w:ascii="Times New Roman" w:hAnsi="Times New Roman" w:cs="Times New Roman"/>
                <w:bCs/>
              </w:rPr>
              <w:t xml:space="preserve">przedszkolach, szkołach i placówkach </w:t>
            </w:r>
            <w:r w:rsidRPr="00067370">
              <w:rPr>
                <w:rFonts w:ascii="Times New Roman" w:hAnsi="Times New Roman" w:cs="Times New Roman"/>
                <w:bCs/>
              </w:rPr>
              <w:t>prowadzonych przez Gminę Nowe</w:t>
            </w:r>
            <w:r w:rsidR="0038344F">
              <w:rPr>
                <w:rFonts w:ascii="Times New Roman" w:hAnsi="Times New Roman" w:cs="Times New Roman"/>
                <w:bCs/>
              </w:rPr>
              <w:t>.</w:t>
            </w:r>
          </w:p>
        </w:tc>
        <w:tc>
          <w:tcPr>
            <w:tcW w:w="1301" w:type="pct"/>
          </w:tcPr>
          <w:p w:rsidR="00DB3369" w:rsidRPr="00067370" w:rsidRDefault="00DB3369" w:rsidP="004032E2">
            <w:pPr>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Przekazano do realizacji.</w:t>
            </w:r>
          </w:p>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Op</w:t>
            </w:r>
            <w:r>
              <w:rPr>
                <w:rFonts w:ascii="Times New Roman" w:eastAsia="Times New Roman" w:hAnsi="Times New Roman" w:cs="Times New Roman"/>
                <w:lang w:eastAsia="pl-PL"/>
              </w:rPr>
              <w:t>ublikowano w Dz. Urz. Woj. Kuj.</w:t>
            </w:r>
            <w:r w:rsidRPr="00067370">
              <w:rPr>
                <w:rFonts w:ascii="Times New Roman" w:eastAsia="Times New Roman" w:hAnsi="Times New Roman" w:cs="Times New Roman"/>
                <w:lang w:eastAsia="pl-PL"/>
              </w:rPr>
              <w:t>-Pom.</w:t>
            </w:r>
            <w:r>
              <w:rPr>
                <w:rFonts w:ascii="Times New Roman" w:eastAsia="Times New Roman" w:hAnsi="Times New Roman" w:cs="Times New Roman"/>
                <w:lang w:eastAsia="pl-PL"/>
              </w:rPr>
              <w:t xml:space="preserve"> z </w:t>
            </w:r>
            <w:r w:rsidRPr="00067370">
              <w:rPr>
                <w:rFonts w:ascii="Times New Roman" w:eastAsia="Times New Roman" w:hAnsi="Times New Roman" w:cs="Times New Roman"/>
                <w:lang w:eastAsia="pl-PL"/>
              </w:rPr>
              <w:t>2019</w:t>
            </w:r>
            <w:r>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p</w:t>
            </w:r>
            <w:r>
              <w:rPr>
                <w:rFonts w:ascii="Times New Roman" w:eastAsia="Times New Roman" w:hAnsi="Times New Roman" w:cs="Times New Roman"/>
                <w:lang w:eastAsia="pl-PL"/>
              </w:rPr>
              <w:t xml:space="preserve">oz. </w:t>
            </w:r>
            <w:r w:rsidRPr="00067370">
              <w:rPr>
                <w:rFonts w:ascii="Times New Roman" w:eastAsia="Times New Roman" w:hAnsi="Times New Roman" w:cs="Times New Roman"/>
                <w:lang w:eastAsia="pl-PL"/>
              </w:rPr>
              <w:t>5231</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25.09.2019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XII/74/19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bCs/>
                <w:lang w:eastAsia="pl-PL"/>
              </w:rPr>
              <w:t>Zasad udzielania i rozmiaru zniżek tygodniowego, obowiązkowego wymiaru godzin zajęć nauczycielom, którym powierzono stanowisko kierow</w:t>
            </w:r>
            <w:r>
              <w:rPr>
                <w:rFonts w:ascii="Times New Roman" w:eastAsia="Times New Roman" w:hAnsi="Times New Roman" w:cs="Times New Roman"/>
                <w:bCs/>
                <w:lang w:eastAsia="pl-PL"/>
              </w:rPr>
              <w:t xml:space="preserve">nicze oraz w sprawie określenia </w:t>
            </w:r>
            <w:r w:rsidRPr="00067370">
              <w:rPr>
                <w:rFonts w:ascii="Times New Roman" w:eastAsia="Times New Roman" w:hAnsi="Times New Roman" w:cs="Times New Roman"/>
                <w:bCs/>
                <w:lang w:eastAsia="pl-PL"/>
              </w:rPr>
              <w:t>tygodniowego obowiązkowego wymiaru godzin zajęć niektórych nauczycieli obowiązujących w przedszkolach, szkołach prowadzonych przez Gminę Nowe</w:t>
            </w:r>
            <w:r w:rsidR="0038344F">
              <w:rPr>
                <w:rFonts w:ascii="Times New Roman" w:eastAsia="Times New Roman" w:hAnsi="Times New Roman" w:cs="Times New Roman"/>
                <w:bCs/>
                <w:lang w:eastAsia="pl-PL"/>
              </w:rPr>
              <w:t>.</w:t>
            </w:r>
          </w:p>
        </w:tc>
        <w:tc>
          <w:tcPr>
            <w:tcW w:w="1301" w:type="pct"/>
          </w:tcPr>
          <w:p w:rsidR="00DB3369" w:rsidRPr="00067370" w:rsidRDefault="00DB3369" w:rsidP="004032E2">
            <w:pPr>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Przekazano do realizacji.</w:t>
            </w:r>
          </w:p>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Op</w:t>
            </w:r>
            <w:r>
              <w:rPr>
                <w:rFonts w:ascii="Times New Roman" w:eastAsia="Times New Roman" w:hAnsi="Times New Roman" w:cs="Times New Roman"/>
                <w:lang w:eastAsia="pl-PL"/>
              </w:rPr>
              <w:t>ublikowano w Dz. Urz. Woj. Kuj.</w:t>
            </w:r>
            <w:r w:rsidRPr="00067370">
              <w:rPr>
                <w:rFonts w:ascii="Times New Roman" w:eastAsia="Times New Roman" w:hAnsi="Times New Roman" w:cs="Times New Roman"/>
                <w:lang w:eastAsia="pl-PL"/>
              </w:rPr>
              <w:t>-Pom.</w:t>
            </w:r>
            <w:r>
              <w:rPr>
                <w:rFonts w:ascii="Times New Roman" w:eastAsia="Times New Roman" w:hAnsi="Times New Roman" w:cs="Times New Roman"/>
                <w:lang w:eastAsia="pl-PL"/>
              </w:rPr>
              <w:t xml:space="preserve"> z </w:t>
            </w:r>
            <w:r w:rsidRPr="00067370">
              <w:rPr>
                <w:rFonts w:ascii="Times New Roman" w:eastAsia="Times New Roman" w:hAnsi="Times New Roman" w:cs="Times New Roman"/>
                <w:lang w:eastAsia="pl-PL"/>
              </w:rPr>
              <w:t>2019</w:t>
            </w:r>
            <w:r>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p</w:t>
            </w:r>
            <w:r>
              <w:rPr>
                <w:rFonts w:ascii="Times New Roman" w:eastAsia="Times New Roman" w:hAnsi="Times New Roman" w:cs="Times New Roman"/>
                <w:lang w:eastAsia="pl-PL"/>
              </w:rPr>
              <w:t xml:space="preserve">oz. </w:t>
            </w:r>
            <w:r w:rsidRPr="00067370">
              <w:rPr>
                <w:rFonts w:ascii="Times New Roman" w:eastAsia="Times New Roman" w:hAnsi="Times New Roman" w:cs="Times New Roman"/>
                <w:lang w:eastAsia="pl-PL"/>
              </w:rPr>
              <w:t>5232</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30.10.2019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XIII/75/19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Przyjęcia protokołu kontroli Komisji Rewizyjnej w zakresie analizy Uchwały Nr</w:t>
            </w:r>
            <w:r>
              <w:rPr>
                <w:rFonts w:ascii="Times New Roman" w:hAnsi="Times New Roman" w:cs="Times New Roman"/>
              </w:rPr>
              <w:t xml:space="preserve"> XXXVIII/250/18 Rady Miejskiej </w:t>
            </w:r>
            <w:r w:rsidRPr="00067370">
              <w:rPr>
                <w:rFonts w:ascii="Times New Roman" w:hAnsi="Times New Roman" w:cs="Times New Roman"/>
              </w:rPr>
              <w:t>w Nowem z dnia 28.03.2018</w:t>
            </w:r>
            <w:r>
              <w:rPr>
                <w:rFonts w:ascii="Times New Roman" w:hAnsi="Times New Roman" w:cs="Times New Roman"/>
              </w:rPr>
              <w:t xml:space="preserve"> </w:t>
            </w:r>
            <w:r w:rsidRPr="00067370">
              <w:rPr>
                <w:rFonts w:ascii="Times New Roman" w:hAnsi="Times New Roman" w:cs="Times New Roman"/>
              </w:rPr>
              <w:t>r. w sprawie przyjęcia programu opieki nad zwierzętami bezdomnymi oraz zapobiegania bezdomności zwierząt na terenie Gminy Nowe w2018 roku</w:t>
            </w:r>
            <w:r w:rsidR="0038344F">
              <w:rPr>
                <w:rFonts w:ascii="Times New Roman" w:hAnsi="Times New Roman" w:cs="Times New Roman"/>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30.10.2019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XIII/76/19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Ustalenia szczegółowych zasad ponoszenia odpłatności za pobyt w ośrodkach wsparcia</w:t>
            </w:r>
            <w:r w:rsidR="0038344F">
              <w:rPr>
                <w:rFonts w:ascii="Times New Roman" w:hAnsi="Times New Roman" w:cs="Times New Roman"/>
              </w:rPr>
              <w:t>.</w:t>
            </w:r>
          </w:p>
        </w:tc>
        <w:tc>
          <w:tcPr>
            <w:tcW w:w="1301" w:type="pct"/>
          </w:tcPr>
          <w:p w:rsidR="00DB3369" w:rsidRPr="00067370" w:rsidRDefault="00DB3369" w:rsidP="004032E2">
            <w:pPr>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Przekazano do realizacji.</w:t>
            </w:r>
          </w:p>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Op</w:t>
            </w:r>
            <w:r>
              <w:rPr>
                <w:rFonts w:ascii="Times New Roman" w:eastAsia="Times New Roman" w:hAnsi="Times New Roman" w:cs="Times New Roman"/>
                <w:lang w:eastAsia="pl-PL"/>
              </w:rPr>
              <w:t>ublikowano w Dz. Urz. Woj. Kuj.</w:t>
            </w:r>
            <w:r w:rsidRPr="00067370">
              <w:rPr>
                <w:rFonts w:ascii="Times New Roman" w:eastAsia="Times New Roman" w:hAnsi="Times New Roman" w:cs="Times New Roman"/>
                <w:lang w:eastAsia="pl-PL"/>
              </w:rPr>
              <w:t>-Pom.</w:t>
            </w:r>
            <w:r>
              <w:rPr>
                <w:rFonts w:ascii="Times New Roman" w:eastAsia="Times New Roman" w:hAnsi="Times New Roman" w:cs="Times New Roman"/>
                <w:lang w:eastAsia="pl-PL"/>
              </w:rPr>
              <w:t xml:space="preserve"> z </w:t>
            </w:r>
            <w:r w:rsidRPr="00067370">
              <w:rPr>
                <w:rFonts w:ascii="Times New Roman" w:eastAsia="Times New Roman" w:hAnsi="Times New Roman" w:cs="Times New Roman"/>
                <w:lang w:eastAsia="pl-PL"/>
              </w:rPr>
              <w:t>2019</w:t>
            </w:r>
            <w:r>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p</w:t>
            </w:r>
            <w:r>
              <w:rPr>
                <w:rFonts w:ascii="Times New Roman" w:eastAsia="Times New Roman" w:hAnsi="Times New Roman" w:cs="Times New Roman"/>
                <w:lang w:eastAsia="pl-PL"/>
              </w:rPr>
              <w:t xml:space="preserve">oz. </w:t>
            </w:r>
            <w:r w:rsidRPr="00067370">
              <w:rPr>
                <w:rFonts w:ascii="Times New Roman" w:eastAsia="Times New Roman" w:hAnsi="Times New Roman" w:cs="Times New Roman"/>
                <w:lang w:eastAsia="pl-PL"/>
              </w:rPr>
              <w:t>5768</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30.10.2019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XIII/77/19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Przyjęcia Programu Rewitalizacji dla Gminy Nowe na lata</w:t>
            </w:r>
            <w:r>
              <w:rPr>
                <w:rFonts w:ascii="Times New Roman" w:hAnsi="Times New Roman" w:cs="Times New Roman"/>
              </w:rPr>
              <w:t xml:space="preserve"> 2017-2020 </w:t>
            </w:r>
            <w:r w:rsidRPr="00067370">
              <w:rPr>
                <w:rFonts w:ascii="Times New Roman" w:hAnsi="Times New Roman" w:cs="Times New Roman"/>
              </w:rPr>
              <w:t>z perspektywą wykonania do 2023 roku</w:t>
            </w:r>
            <w:r w:rsidR="0038344F">
              <w:rPr>
                <w:rFonts w:ascii="Times New Roman" w:hAnsi="Times New Roman" w:cs="Times New Roman"/>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Przekazano do realizacji</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30.10.2019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XIII/78/19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Przeznaczenia do wynajęcia w drodze bezprzetargowej części działki gruntu nr 14/3 położonej w Nowem</w:t>
            </w:r>
            <w:r w:rsidR="0038344F">
              <w:rPr>
                <w:rFonts w:ascii="Times New Roman" w:hAnsi="Times New Roman" w:cs="Times New Roman"/>
              </w:rPr>
              <w:t>.</w:t>
            </w:r>
          </w:p>
        </w:tc>
        <w:tc>
          <w:tcPr>
            <w:tcW w:w="1301" w:type="pct"/>
          </w:tcPr>
          <w:p w:rsidR="00DB3369" w:rsidRPr="00067370" w:rsidRDefault="00DB3369" w:rsidP="004032E2">
            <w:pPr>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p w:rsidR="00DB3369" w:rsidRPr="00067370" w:rsidRDefault="00DB3369" w:rsidP="004032E2">
            <w:pPr>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Podpisano umowę.</w:t>
            </w:r>
          </w:p>
          <w:p w:rsidR="00DB3369" w:rsidRPr="00067370" w:rsidRDefault="00DB3369" w:rsidP="004032E2">
            <w:pPr>
              <w:jc w:val="both"/>
              <w:rPr>
                <w:rFonts w:ascii="Times New Roman" w:eastAsia="Times New Roman" w:hAnsi="Times New Roman" w:cs="Times New Roman"/>
                <w:lang w:eastAsia="pl-PL"/>
              </w:rPr>
            </w:pP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30.10.2019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XIII/79/19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Przeznaczenia do wynajęcia w drodze bezprzetargowej części działki gruntu nr 523/5 położonej w Nowem</w:t>
            </w:r>
          </w:p>
        </w:tc>
        <w:tc>
          <w:tcPr>
            <w:tcW w:w="1301" w:type="pct"/>
          </w:tcPr>
          <w:p w:rsidR="00DB3369" w:rsidRPr="00067370" w:rsidRDefault="00DB3369" w:rsidP="004032E2">
            <w:pPr>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p w:rsidR="00DB3369" w:rsidRPr="00067370" w:rsidRDefault="00DB3369" w:rsidP="004032E2">
            <w:pPr>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Podpisano umowę.</w:t>
            </w:r>
          </w:p>
          <w:p w:rsidR="00DB3369" w:rsidRPr="00067370" w:rsidRDefault="00DB3369" w:rsidP="004032E2">
            <w:pPr>
              <w:jc w:val="both"/>
              <w:rPr>
                <w:rFonts w:ascii="Times New Roman" w:eastAsia="Times New Roman" w:hAnsi="Times New Roman" w:cs="Times New Roman"/>
                <w:lang w:eastAsia="pl-PL"/>
              </w:rPr>
            </w:pP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30.10.2019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XIII/80/19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Przeznaczenia do wynajęcia w drodze bezprzetargowej nieruchomości położonych w Nowem</w:t>
            </w:r>
            <w:r>
              <w:rPr>
                <w:rFonts w:ascii="Times New Roman" w:hAnsi="Times New Roman" w:cs="Times New Roman"/>
              </w:rPr>
              <w:t xml:space="preserve"> przy </w:t>
            </w:r>
            <w:r w:rsidRPr="00067370">
              <w:rPr>
                <w:rFonts w:ascii="Times New Roman" w:hAnsi="Times New Roman" w:cs="Times New Roman"/>
              </w:rPr>
              <w:t>ul. Dworcowej</w:t>
            </w:r>
            <w:r w:rsidR="0038344F">
              <w:rPr>
                <w:rFonts w:ascii="Times New Roman" w:hAnsi="Times New Roman" w:cs="Times New Roman"/>
              </w:rPr>
              <w:t>.</w:t>
            </w:r>
          </w:p>
        </w:tc>
        <w:tc>
          <w:tcPr>
            <w:tcW w:w="1301" w:type="pct"/>
          </w:tcPr>
          <w:p w:rsidR="00DB3369" w:rsidRPr="00067370" w:rsidRDefault="00DB3369" w:rsidP="004032E2">
            <w:pPr>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p w:rsidR="00DB3369" w:rsidRDefault="00DB3369" w:rsidP="004032E2">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Umowy zawierane </w:t>
            </w:r>
            <w:r w:rsidRPr="00067370">
              <w:rPr>
                <w:rFonts w:ascii="Times New Roman" w:eastAsia="Times New Roman" w:hAnsi="Times New Roman" w:cs="Times New Roman"/>
                <w:lang w:eastAsia="pl-PL"/>
              </w:rPr>
              <w:t>w</w:t>
            </w:r>
          </w:p>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 xml:space="preserve"> trybie ciągłym.</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30.10.2019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XIII/81/19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Przeznaczenia do wynajęcia w drodze bezprzetargowej pomieszczeń biurowych w siedzibie Urzędu Gminy w Nowem</w:t>
            </w:r>
            <w:r w:rsidR="0038344F">
              <w:rPr>
                <w:rFonts w:ascii="Times New Roman" w:hAnsi="Times New Roman" w:cs="Times New Roman"/>
              </w:rPr>
              <w:t>.</w:t>
            </w:r>
          </w:p>
        </w:tc>
        <w:tc>
          <w:tcPr>
            <w:tcW w:w="1301" w:type="pct"/>
          </w:tcPr>
          <w:p w:rsidR="00DB3369" w:rsidRPr="00067370" w:rsidRDefault="00DB3369" w:rsidP="004032E2">
            <w:pPr>
              <w:tabs>
                <w:tab w:val="left" w:pos="435"/>
              </w:tabs>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Podpisano umowę.</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30.10.2019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XIII/82/19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Przeznaczenia nieruchomości do wynajęcia i do wydzierżawienia w drodze bezprzetargowej na czas nieoznaczony</w:t>
            </w:r>
            <w:r w:rsidR="0038344F">
              <w:rPr>
                <w:rFonts w:ascii="Times New Roman" w:hAnsi="Times New Roman" w:cs="Times New Roman"/>
              </w:rPr>
              <w:t>.</w:t>
            </w:r>
          </w:p>
        </w:tc>
        <w:tc>
          <w:tcPr>
            <w:tcW w:w="1301" w:type="pct"/>
          </w:tcPr>
          <w:p w:rsidR="00DB3369" w:rsidRPr="00067370" w:rsidRDefault="00DB3369" w:rsidP="004032E2">
            <w:pPr>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p w:rsidR="00DB3369" w:rsidRDefault="00DB3369" w:rsidP="004032E2">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Umowy zawierane </w:t>
            </w:r>
            <w:r w:rsidRPr="00067370">
              <w:rPr>
                <w:rFonts w:ascii="Times New Roman" w:eastAsia="Times New Roman" w:hAnsi="Times New Roman" w:cs="Times New Roman"/>
                <w:lang w:eastAsia="pl-PL"/>
              </w:rPr>
              <w:t>w</w:t>
            </w:r>
          </w:p>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 xml:space="preserve"> trybie ciągłym.</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30.10.2019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XIII/83/19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Zmieniająca budżet Gminy Nowe na rok 2019</w:t>
            </w:r>
            <w:r w:rsidR="0038344F">
              <w:rPr>
                <w:rFonts w:ascii="Times New Roman" w:hAnsi="Times New Roman" w:cs="Times New Roman"/>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27.11.2019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XIV/84/19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Przyjęcia protokołu kontroli Komisji Rewizyjnej w zakresie dotyczącym sprzedaży mienia gminnego w 2019 roku</w:t>
            </w:r>
            <w:r w:rsidR="0038344F">
              <w:rPr>
                <w:rFonts w:ascii="Times New Roman" w:hAnsi="Times New Roman" w:cs="Times New Roman"/>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27.11.2019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XIV/85/19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Określenia wysokości stawek podatku od nieruchomości</w:t>
            </w:r>
            <w:r w:rsidR="0038344F">
              <w:rPr>
                <w:rFonts w:ascii="Times New Roman" w:hAnsi="Times New Roman" w:cs="Times New Roman"/>
              </w:rPr>
              <w:t>.</w:t>
            </w:r>
          </w:p>
        </w:tc>
        <w:tc>
          <w:tcPr>
            <w:tcW w:w="1301" w:type="pct"/>
          </w:tcPr>
          <w:p w:rsidR="00DB3369" w:rsidRDefault="00DB3369" w:rsidP="004032E2">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Przekazano do realizacji.</w:t>
            </w:r>
          </w:p>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Op</w:t>
            </w:r>
            <w:r>
              <w:rPr>
                <w:rFonts w:ascii="Times New Roman" w:eastAsia="Times New Roman" w:hAnsi="Times New Roman" w:cs="Times New Roman"/>
                <w:lang w:eastAsia="pl-PL"/>
              </w:rPr>
              <w:t>ublikowano w Dz. Urz. Woj. Kuj.</w:t>
            </w:r>
            <w:r w:rsidRPr="00067370">
              <w:rPr>
                <w:rFonts w:ascii="Times New Roman" w:eastAsia="Times New Roman" w:hAnsi="Times New Roman" w:cs="Times New Roman"/>
                <w:lang w:eastAsia="pl-PL"/>
              </w:rPr>
              <w:t>-Pom.</w:t>
            </w:r>
            <w:r>
              <w:rPr>
                <w:rFonts w:ascii="Times New Roman" w:eastAsia="Times New Roman" w:hAnsi="Times New Roman" w:cs="Times New Roman"/>
                <w:lang w:eastAsia="pl-PL"/>
              </w:rPr>
              <w:t xml:space="preserve"> z </w:t>
            </w:r>
            <w:r w:rsidRPr="00067370">
              <w:rPr>
                <w:rFonts w:ascii="Times New Roman" w:eastAsia="Times New Roman" w:hAnsi="Times New Roman" w:cs="Times New Roman"/>
                <w:lang w:eastAsia="pl-PL"/>
              </w:rPr>
              <w:t>2019</w:t>
            </w:r>
            <w:r>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p</w:t>
            </w:r>
            <w:r>
              <w:rPr>
                <w:rFonts w:ascii="Times New Roman" w:eastAsia="Times New Roman" w:hAnsi="Times New Roman" w:cs="Times New Roman"/>
                <w:lang w:eastAsia="pl-PL"/>
              </w:rPr>
              <w:t xml:space="preserve">oz. </w:t>
            </w:r>
            <w:r w:rsidRPr="00067370">
              <w:rPr>
                <w:rFonts w:ascii="Times New Roman" w:eastAsia="Times New Roman" w:hAnsi="Times New Roman" w:cs="Times New Roman"/>
                <w:lang w:eastAsia="pl-PL"/>
              </w:rPr>
              <w:t>6499</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27.11.2019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XIV/86/19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 xml:space="preserve">Obniżenia średniej ceny skupu żyta za 11 kwartałów poprzedzających kwartał poprzedzający rok podatkowy, będącej podstawą do ustalenia podatku rolnego na rok podatkowy 2020 </w:t>
            </w:r>
            <w:r w:rsidRPr="00067370">
              <w:rPr>
                <w:rFonts w:ascii="Times New Roman" w:hAnsi="Times New Roman" w:cs="Times New Roman"/>
                <w:bCs/>
              </w:rPr>
              <w:t>Gminę Nowe</w:t>
            </w:r>
            <w:r w:rsidR="0038344F">
              <w:rPr>
                <w:rFonts w:ascii="Times New Roman" w:hAnsi="Times New Roman" w:cs="Times New Roman"/>
                <w:bCs/>
              </w:rPr>
              <w:t>.</w:t>
            </w:r>
          </w:p>
        </w:tc>
        <w:tc>
          <w:tcPr>
            <w:tcW w:w="1301" w:type="pct"/>
          </w:tcPr>
          <w:p w:rsidR="00DB3369" w:rsidRDefault="00DB3369" w:rsidP="004032E2">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Przekazano do realizacji.</w:t>
            </w:r>
          </w:p>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Op</w:t>
            </w:r>
            <w:r>
              <w:rPr>
                <w:rFonts w:ascii="Times New Roman" w:eastAsia="Times New Roman" w:hAnsi="Times New Roman" w:cs="Times New Roman"/>
                <w:lang w:eastAsia="pl-PL"/>
              </w:rPr>
              <w:t>ublikowano w Dz. Urz. Woj. Kuj.</w:t>
            </w:r>
            <w:r w:rsidRPr="00067370">
              <w:rPr>
                <w:rFonts w:ascii="Times New Roman" w:eastAsia="Times New Roman" w:hAnsi="Times New Roman" w:cs="Times New Roman"/>
                <w:lang w:eastAsia="pl-PL"/>
              </w:rPr>
              <w:t>-Pom.</w:t>
            </w:r>
            <w:r>
              <w:rPr>
                <w:rFonts w:ascii="Times New Roman" w:eastAsia="Times New Roman" w:hAnsi="Times New Roman" w:cs="Times New Roman"/>
                <w:lang w:eastAsia="pl-PL"/>
              </w:rPr>
              <w:t xml:space="preserve"> z </w:t>
            </w:r>
            <w:r w:rsidRPr="00067370">
              <w:rPr>
                <w:rFonts w:ascii="Times New Roman" w:eastAsia="Times New Roman" w:hAnsi="Times New Roman" w:cs="Times New Roman"/>
                <w:lang w:eastAsia="pl-PL"/>
              </w:rPr>
              <w:t>2019</w:t>
            </w:r>
            <w:r>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p</w:t>
            </w:r>
            <w:r>
              <w:rPr>
                <w:rFonts w:ascii="Times New Roman" w:eastAsia="Times New Roman" w:hAnsi="Times New Roman" w:cs="Times New Roman"/>
                <w:lang w:eastAsia="pl-PL"/>
              </w:rPr>
              <w:t xml:space="preserve">oz. </w:t>
            </w:r>
            <w:r w:rsidRPr="00067370">
              <w:rPr>
                <w:rFonts w:ascii="Times New Roman" w:eastAsia="Times New Roman" w:hAnsi="Times New Roman" w:cs="Times New Roman"/>
                <w:lang w:eastAsia="pl-PL"/>
              </w:rPr>
              <w:t>6500</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27.11.2019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XIV/87/19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Określenia wysokości stawek opłaty targowej</w:t>
            </w:r>
            <w:r w:rsidR="0038344F">
              <w:rPr>
                <w:rFonts w:ascii="Times New Roman" w:hAnsi="Times New Roman" w:cs="Times New Roman"/>
              </w:rPr>
              <w:t>.</w:t>
            </w:r>
          </w:p>
        </w:tc>
        <w:tc>
          <w:tcPr>
            <w:tcW w:w="1301" w:type="pct"/>
          </w:tcPr>
          <w:p w:rsidR="00DB3369" w:rsidRDefault="00DB3369" w:rsidP="004032E2">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Przekazano do realizacji.</w:t>
            </w:r>
          </w:p>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Op</w:t>
            </w:r>
            <w:r>
              <w:rPr>
                <w:rFonts w:ascii="Times New Roman" w:eastAsia="Times New Roman" w:hAnsi="Times New Roman" w:cs="Times New Roman"/>
                <w:lang w:eastAsia="pl-PL"/>
              </w:rPr>
              <w:t>ublikowano w Dz. Urz. Woj. Kuj.</w:t>
            </w:r>
            <w:r w:rsidRPr="00067370">
              <w:rPr>
                <w:rFonts w:ascii="Times New Roman" w:eastAsia="Times New Roman" w:hAnsi="Times New Roman" w:cs="Times New Roman"/>
                <w:lang w:eastAsia="pl-PL"/>
              </w:rPr>
              <w:t>-Pom.</w:t>
            </w:r>
            <w:r>
              <w:rPr>
                <w:rFonts w:ascii="Times New Roman" w:eastAsia="Times New Roman" w:hAnsi="Times New Roman" w:cs="Times New Roman"/>
                <w:lang w:eastAsia="pl-PL"/>
              </w:rPr>
              <w:t xml:space="preserve"> z </w:t>
            </w:r>
            <w:r w:rsidRPr="00067370">
              <w:rPr>
                <w:rFonts w:ascii="Times New Roman" w:eastAsia="Times New Roman" w:hAnsi="Times New Roman" w:cs="Times New Roman"/>
                <w:lang w:eastAsia="pl-PL"/>
              </w:rPr>
              <w:t>2019</w:t>
            </w:r>
            <w:r>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w:t>
            </w:r>
            <w:r w:rsidRPr="00067370">
              <w:rPr>
                <w:rFonts w:ascii="Times New Roman" w:eastAsia="Times New Roman" w:hAnsi="Times New Roman" w:cs="Times New Roman"/>
                <w:lang w:eastAsia="pl-PL"/>
              </w:rPr>
              <w:lastRenderedPageBreak/>
              <w:t>p</w:t>
            </w:r>
            <w:r>
              <w:rPr>
                <w:rFonts w:ascii="Times New Roman" w:eastAsia="Times New Roman" w:hAnsi="Times New Roman" w:cs="Times New Roman"/>
                <w:lang w:eastAsia="pl-PL"/>
              </w:rPr>
              <w:t xml:space="preserve">oz. </w:t>
            </w:r>
            <w:r w:rsidRPr="00067370">
              <w:rPr>
                <w:rFonts w:ascii="Times New Roman" w:eastAsia="Times New Roman" w:hAnsi="Times New Roman" w:cs="Times New Roman"/>
                <w:lang w:eastAsia="pl-PL"/>
              </w:rPr>
              <w:t>6501</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lastRenderedPageBreak/>
              <w:t>27.11.2019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XIV/88/19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Określenia wysokości stawek podatku od środków transportowych</w:t>
            </w:r>
            <w:r w:rsidR="0038344F">
              <w:rPr>
                <w:rFonts w:ascii="Times New Roman" w:hAnsi="Times New Roman" w:cs="Times New Roman"/>
              </w:rPr>
              <w:t>.</w:t>
            </w:r>
          </w:p>
        </w:tc>
        <w:tc>
          <w:tcPr>
            <w:tcW w:w="1301" w:type="pct"/>
          </w:tcPr>
          <w:p w:rsidR="00DB3369" w:rsidRDefault="00DB3369" w:rsidP="004032E2">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Przekazano do realizacji.</w:t>
            </w:r>
          </w:p>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Op</w:t>
            </w:r>
            <w:r>
              <w:rPr>
                <w:rFonts w:ascii="Times New Roman" w:eastAsia="Times New Roman" w:hAnsi="Times New Roman" w:cs="Times New Roman"/>
                <w:lang w:eastAsia="pl-PL"/>
              </w:rPr>
              <w:t>ublikowano w Dz. Urz. Woj. Kuj.</w:t>
            </w:r>
            <w:r w:rsidRPr="00067370">
              <w:rPr>
                <w:rFonts w:ascii="Times New Roman" w:eastAsia="Times New Roman" w:hAnsi="Times New Roman" w:cs="Times New Roman"/>
                <w:lang w:eastAsia="pl-PL"/>
              </w:rPr>
              <w:t>-Pom.</w:t>
            </w:r>
            <w:r>
              <w:rPr>
                <w:rFonts w:ascii="Times New Roman" w:eastAsia="Times New Roman" w:hAnsi="Times New Roman" w:cs="Times New Roman"/>
                <w:lang w:eastAsia="pl-PL"/>
              </w:rPr>
              <w:t xml:space="preserve"> z </w:t>
            </w:r>
            <w:r w:rsidRPr="00067370">
              <w:rPr>
                <w:rFonts w:ascii="Times New Roman" w:eastAsia="Times New Roman" w:hAnsi="Times New Roman" w:cs="Times New Roman"/>
                <w:lang w:eastAsia="pl-PL"/>
              </w:rPr>
              <w:t>2019</w:t>
            </w:r>
            <w:r>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p</w:t>
            </w:r>
            <w:r>
              <w:rPr>
                <w:rFonts w:ascii="Times New Roman" w:eastAsia="Times New Roman" w:hAnsi="Times New Roman" w:cs="Times New Roman"/>
                <w:lang w:eastAsia="pl-PL"/>
              </w:rPr>
              <w:t xml:space="preserve">oz. </w:t>
            </w:r>
            <w:r w:rsidRPr="00067370">
              <w:rPr>
                <w:rFonts w:ascii="Times New Roman" w:eastAsia="Times New Roman" w:hAnsi="Times New Roman" w:cs="Times New Roman"/>
                <w:lang w:eastAsia="pl-PL"/>
              </w:rPr>
              <w:t>6502</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27.11.2019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XIV/89/19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Uchwalenia na 2020 rok Programu współpracy Gminy Nowe z organizacjami pozarządowymi oraz podmiotami wymienionymi w art. 3 ust. 3 ustawy z 24 kwietnia 2003 r. o działalności pożytku publicznego i o wolontariacie</w:t>
            </w:r>
            <w:r w:rsidR="0038344F">
              <w:rPr>
                <w:rFonts w:ascii="Times New Roman" w:hAnsi="Times New Roman" w:cs="Times New Roman"/>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Przekazano do realizacji</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27.11.2019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XIV/90/19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Zmieniająca budżet Gminy Nowe na rok 2019</w:t>
            </w:r>
            <w:r w:rsidR="0038344F">
              <w:rPr>
                <w:rFonts w:ascii="Times New Roman" w:hAnsi="Times New Roman" w:cs="Times New Roman"/>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19.12.2019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XV/91/19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Uchwalenia budżetu Gminy Nowe na rok 2020</w:t>
            </w:r>
          </w:p>
        </w:tc>
        <w:tc>
          <w:tcPr>
            <w:tcW w:w="1301" w:type="pct"/>
          </w:tcPr>
          <w:p w:rsidR="00DB3369" w:rsidRDefault="00DB3369" w:rsidP="004032E2">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Przekazano do realizacji.</w:t>
            </w:r>
          </w:p>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Op</w:t>
            </w:r>
            <w:r>
              <w:rPr>
                <w:rFonts w:ascii="Times New Roman" w:eastAsia="Times New Roman" w:hAnsi="Times New Roman" w:cs="Times New Roman"/>
                <w:lang w:eastAsia="pl-PL"/>
              </w:rPr>
              <w:t>ublikowano w Dz. Urz. Woj. Kuj.</w:t>
            </w:r>
            <w:r w:rsidRPr="00067370">
              <w:rPr>
                <w:rFonts w:ascii="Times New Roman" w:eastAsia="Times New Roman" w:hAnsi="Times New Roman" w:cs="Times New Roman"/>
                <w:lang w:eastAsia="pl-PL"/>
              </w:rPr>
              <w:t>-Pom.</w:t>
            </w:r>
            <w:r>
              <w:rPr>
                <w:rFonts w:ascii="Times New Roman" w:eastAsia="Times New Roman" w:hAnsi="Times New Roman" w:cs="Times New Roman"/>
                <w:lang w:eastAsia="pl-PL"/>
              </w:rPr>
              <w:t xml:space="preserve"> z </w:t>
            </w:r>
            <w:r w:rsidRPr="00067370">
              <w:rPr>
                <w:rFonts w:ascii="Times New Roman" w:eastAsia="Times New Roman" w:hAnsi="Times New Roman" w:cs="Times New Roman"/>
                <w:lang w:eastAsia="pl-PL"/>
              </w:rPr>
              <w:t>2019</w:t>
            </w:r>
            <w:r>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p</w:t>
            </w:r>
            <w:r>
              <w:rPr>
                <w:rFonts w:ascii="Times New Roman" w:eastAsia="Times New Roman" w:hAnsi="Times New Roman" w:cs="Times New Roman"/>
                <w:lang w:eastAsia="pl-PL"/>
              </w:rPr>
              <w:t xml:space="preserve">oz. </w:t>
            </w:r>
            <w:r w:rsidRPr="00067370">
              <w:rPr>
                <w:rFonts w:ascii="Times New Roman" w:eastAsia="Times New Roman" w:hAnsi="Times New Roman" w:cs="Times New Roman"/>
                <w:lang w:eastAsia="pl-PL"/>
              </w:rPr>
              <w:t>7579</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19.12.2019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XV/92/19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Wieloletniej Prognozy Finansowej Gminy Nowe na lata 2020  – 2036</w:t>
            </w:r>
            <w:r w:rsidR="0038344F">
              <w:rPr>
                <w:rFonts w:ascii="Times New Roman" w:hAnsi="Times New Roman" w:cs="Times New Roman"/>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19.12.2019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XV/93/19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 xml:space="preserve">Przyjęcia Gminnego Programu Profilaktyki </w:t>
            </w:r>
            <w:r w:rsidRPr="00067370">
              <w:rPr>
                <w:rFonts w:ascii="Times New Roman" w:hAnsi="Times New Roman" w:cs="Times New Roman"/>
              </w:rPr>
              <w:br/>
              <w:t>i Rozwiązywania Problemów Alkoholowych na 2020 rok</w:t>
            </w:r>
            <w:r w:rsidR="0038344F">
              <w:rPr>
                <w:rFonts w:ascii="Times New Roman" w:hAnsi="Times New Roman" w:cs="Times New Roman"/>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Przekazano do realizacji</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19.12.2019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XV/94/19</w:t>
            </w:r>
          </w:p>
        </w:tc>
        <w:tc>
          <w:tcPr>
            <w:tcW w:w="2430" w:type="pct"/>
          </w:tcPr>
          <w:p w:rsidR="00DB3369" w:rsidRPr="00067370" w:rsidRDefault="00DB3369" w:rsidP="004032E2">
            <w:pPr>
              <w:rPr>
                <w:rFonts w:ascii="Times New Roman" w:hAnsi="Times New Roman" w:cs="Times New Roman"/>
              </w:rPr>
            </w:pPr>
            <w:r w:rsidRPr="00067370">
              <w:rPr>
                <w:rFonts w:ascii="Times New Roman" w:hAnsi="Times New Roman" w:cs="Times New Roman"/>
              </w:rPr>
              <w:t>Przyjęcia Gminnego Programu Przeciwdziałania Narkomanii na 2020 rok</w:t>
            </w:r>
            <w:r w:rsidR="0038344F">
              <w:rPr>
                <w:rFonts w:ascii="Times New Roman" w:hAnsi="Times New Roman" w:cs="Times New Roman"/>
              </w:rPr>
              <w:t>.</w:t>
            </w:r>
          </w:p>
          <w:p w:rsidR="00DB3369" w:rsidRPr="00067370" w:rsidRDefault="00DB3369" w:rsidP="004032E2">
            <w:pPr>
              <w:jc w:val="both"/>
              <w:rPr>
                <w:rFonts w:ascii="Times New Roman" w:eastAsia="Times New Roman" w:hAnsi="Times New Roman" w:cs="Times New Roman"/>
                <w:lang w:eastAsia="pl-PL"/>
              </w:rPr>
            </w:pP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Przekazano do realizacji</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19.12.2019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XV/95/19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 xml:space="preserve">Wyrażenia woli zawarcia porozumienia </w:t>
            </w:r>
            <w:r w:rsidRPr="00067370">
              <w:rPr>
                <w:rFonts w:ascii="Times New Roman" w:hAnsi="Times New Roman" w:cs="Times New Roman"/>
              </w:rPr>
              <w:br/>
              <w:t>z Gminą Smętowo Graniczne w zakresie organizacji publicznego transportu drogowego</w:t>
            </w:r>
            <w:r w:rsidR="0038344F">
              <w:rPr>
                <w:rFonts w:ascii="Times New Roman" w:hAnsi="Times New Roman" w:cs="Times New Roman"/>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Przekazano do realizacji</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19.12.2019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XV/96/19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iCs/>
              </w:rPr>
              <w:t>Ustalenia opłat za zajęcie pasa drogowego</w:t>
            </w:r>
            <w:r w:rsidR="0038344F">
              <w:rPr>
                <w:rFonts w:ascii="Times New Roman" w:hAnsi="Times New Roman" w:cs="Times New Roman"/>
                <w:iCs/>
              </w:rPr>
              <w:t>.</w:t>
            </w:r>
          </w:p>
        </w:tc>
        <w:tc>
          <w:tcPr>
            <w:tcW w:w="1301" w:type="pct"/>
          </w:tcPr>
          <w:p w:rsidR="00DB3369" w:rsidRDefault="00DB3369" w:rsidP="004032E2">
            <w:pPr>
              <w:rPr>
                <w:rFonts w:ascii="Times New Roman" w:eastAsia="Times New Roman" w:hAnsi="Times New Roman" w:cs="Times New Roman"/>
                <w:lang w:eastAsia="pl-PL"/>
              </w:rPr>
            </w:pPr>
            <w:r>
              <w:rPr>
                <w:rFonts w:ascii="Times New Roman" w:eastAsia="Times New Roman" w:hAnsi="Times New Roman" w:cs="Times New Roman"/>
                <w:lang w:eastAsia="pl-PL"/>
              </w:rPr>
              <w:t>Zrealizowano.</w:t>
            </w:r>
          </w:p>
          <w:p w:rsidR="00DB3369" w:rsidRPr="00067370" w:rsidRDefault="00DB3369" w:rsidP="004032E2">
            <w:pPr>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Op</w:t>
            </w:r>
            <w:r>
              <w:rPr>
                <w:rFonts w:ascii="Times New Roman" w:eastAsia="Times New Roman" w:hAnsi="Times New Roman" w:cs="Times New Roman"/>
                <w:lang w:eastAsia="pl-PL"/>
              </w:rPr>
              <w:t>ublikowano w Dz. Urz. Woj. Kuj.</w:t>
            </w:r>
            <w:r w:rsidRPr="00067370">
              <w:rPr>
                <w:rFonts w:ascii="Times New Roman" w:eastAsia="Times New Roman" w:hAnsi="Times New Roman" w:cs="Times New Roman"/>
                <w:lang w:eastAsia="pl-PL"/>
              </w:rPr>
              <w:t>-Pom.</w:t>
            </w:r>
            <w:r>
              <w:rPr>
                <w:rFonts w:ascii="Times New Roman" w:eastAsia="Times New Roman" w:hAnsi="Times New Roman" w:cs="Times New Roman"/>
                <w:lang w:eastAsia="pl-PL"/>
              </w:rPr>
              <w:t xml:space="preserve"> z </w:t>
            </w:r>
            <w:r w:rsidRPr="00067370">
              <w:rPr>
                <w:rFonts w:ascii="Times New Roman" w:eastAsia="Times New Roman" w:hAnsi="Times New Roman" w:cs="Times New Roman"/>
                <w:lang w:eastAsia="pl-PL"/>
              </w:rPr>
              <w:t>2019</w:t>
            </w:r>
            <w:r>
              <w:rPr>
                <w:rFonts w:ascii="Times New Roman" w:eastAsia="Times New Roman" w:hAnsi="Times New Roman" w:cs="Times New Roman"/>
                <w:lang w:eastAsia="pl-PL"/>
              </w:rPr>
              <w:t>,</w:t>
            </w:r>
            <w:r w:rsidRPr="00067370">
              <w:rPr>
                <w:rFonts w:ascii="Times New Roman" w:eastAsia="Times New Roman" w:hAnsi="Times New Roman" w:cs="Times New Roman"/>
                <w:lang w:eastAsia="pl-PL"/>
              </w:rPr>
              <w:t xml:space="preserve"> p</w:t>
            </w:r>
            <w:r>
              <w:rPr>
                <w:rFonts w:ascii="Times New Roman" w:eastAsia="Times New Roman" w:hAnsi="Times New Roman" w:cs="Times New Roman"/>
                <w:lang w:eastAsia="pl-PL"/>
              </w:rPr>
              <w:t xml:space="preserve">oz. </w:t>
            </w:r>
            <w:r w:rsidRPr="00067370">
              <w:rPr>
                <w:rFonts w:ascii="Times New Roman" w:eastAsia="Times New Roman" w:hAnsi="Times New Roman" w:cs="Times New Roman"/>
                <w:lang w:eastAsia="pl-PL"/>
              </w:rPr>
              <w:t>7580.</w:t>
            </w:r>
          </w:p>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 xml:space="preserve">Opłaty są ustalane po wpłynięciu wniosku – tryb ciągły. </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19.12.2019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XV/97/19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iCs/>
              </w:rPr>
              <w:t>Przekazania petycji</w:t>
            </w:r>
            <w:r w:rsidR="0038344F">
              <w:rPr>
                <w:rFonts w:ascii="Times New Roman" w:hAnsi="Times New Roman" w:cs="Times New Roman"/>
                <w:iCs/>
              </w:rPr>
              <w:t>.</w:t>
            </w:r>
          </w:p>
        </w:tc>
        <w:tc>
          <w:tcPr>
            <w:tcW w:w="1301" w:type="pct"/>
          </w:tcPr>
          <w:p w:rsidR="00DB3369" w:rsidRPr="00067370" w:rsidRDefault="00DB3369" w:rsidP="004032E2">
            <w:pPr>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 xml:space="preserve">Zrealizowano </w:t>
            </w:r>
          </w:p>
          <w:p w:rsidR="00DB3369" w:rsidRPr="00067370" w:rsidRDefault="00DB3369" w:rsidP="004032E2">
            <w:pPr>
              <w:jc w:val="both"/>
              <w:rPr>
                <w:rFonts w:ascii="Times New Roman" w:eastAsia="Times New Roman" w:hAnsi="Times New Roman" w:cs="Times New Roman"/>
                <w:lang w:eastAsia="pl-PL"/>
              </w:rPr>
            </w:pP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19.12.2019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XV/98/19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iCs/>
              </w:rPr>
              <w:t>Zatwierdzenia planu pracy Komisji Rewizyjnej</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19.12.2019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XV/99/19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Zatwierdzenia planu pracy Komisji Skarg, Wniosków i Petycji</w:t>
            </w:r>
            <w:r w:rsidR="0038344F">
              <w:rPr>
                <w:rFonts w:ascii="Times New Roman" w:hAnsi="Times New Roman" w:cs="Times New Roman"/>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19.12.2019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XV/100/19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 xml:space="preserve">Zatwierdzenia planu pracy Komisji Polityki Gospodarczej, Finansów, Ochrony Środowiska </w:t>
            </w:r>
            <w:r w:rsidRPr="00067370">
              <w:rPr>
                <w:rFonts w:ascii="Times New Roman" w:hAnsi="Times New Roman" w:cs="Times New Roman"/>
              </w:rPr>
              <w:br/>
              <w:t>i Rolnictwa</w:t>
            </w:r>
            <w:r w:rsidR="0038344F">
              <w:rPr>
                <w:rFonts w:ascii="Times New Roman" w:hAnsi="Times New Roman" w:cs="Times New Roman"/>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19.12.2019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XV/101/19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Zatwierdzenia planu pracy Komisji Polityki Społecznej</w:t>
            </w:r>
            <w:r w:rsidR="0038344F">
              <w:rPr>
                <w:rFonts w:ascii="Times New Roman" w:hAnsi="Times New Roman" w:cs="Times New Roman"/>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19.12.2019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XV/102/19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rPr>
              <w:t>Przyjęcia protokołu kontroli Komisji Rewizyjnej w zakresie analizy utrzymania obiektów komunalnych w sezonie grzewczym 2017-2018 wraz z opłatami za energię elektryczną (Hala widowiskowo-sportowa, WDK, Centrum Kultury Zamek, stadion, Orlik,</w:t>
            </w:r>
            <w:r>
              <w:rPr>
                <w:rFonts w:ascii="Times New Roman" w:hAnsi="Times New Roman" w:cs="Times New Roman"/>
              </w:rPr>
              <w:t xml:space="preserve"> s</w:t>
            </w:r>
            <w:r w:rsidRPr="00067370">
              <w:rPr>
                <w:rFonts w:ascii="Times New Roman" w:hAnsi="Times New Roman" w:cs="Times New Roman"/>
              </w:rPr>
              <w:t>zkoły</w:t>
            </w:r>
            <w:r>
              <w:rPr>
                <w:rFonts w:ascii="Times New Roman" w:hAnsi="Times New Roman" w:cs="Times New Roman"/>
              </w:rPr>
              <w:t xml:space="preserve"> </w:t>
            </w:r>
            <w:r w:rsidRPr="00067370">
              <w:rPr>
                <w:rFonts w:ascii="Times New Roman" w:hAnsi="Times New Roman" w:cs="Times New Roman"/>
              </w:rPr>
              <w:t>i przedszkola)</w:t>
            </w:r>
            <w:r w:rsidR="0038344F">
              <w:rPr>
                <w:rFonts w:ascii="Times New Roman" w:hAnsi="Times New Roman" w:cs="Times New Roman"/>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r w:rsidR="00DB3369" w:rsidRPr="00067370" w:rsidTr="00DB3369">
        <w:tc>
          <w:tcPr>
            <w:tcW w:w="626"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19.12.2019</w:t>
            </w:r>
          </w:p>
        </w:tc>
        <w:tc>
          <w:tcPr>
            <w:tcW w:w="643"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XV/103/19</w:t>
            </w:r>
          </w:p>
        </w:tc>
        <w:tc>
          <w:tcPr>
            <w:tcW w:w="2430"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hAnsi="Times New Roman" w:cs="Times New Roman"/>
                <w:bCs/>
              </w:rPr>
              <w:t>Zmieniająca budżet Gminy Nowe na rok 2019</w:t>
            </w:r>
            <w:r w:rsidR="0038344F">
              <w:rPr>
                <w:rFonts w:ascii="Times New Roman" w:hAnsi="Times New Roman" w:cs="Times New Roman"/>
                <w:bCs/>
              </w:rPr>
              <w:t>.</w:t>
            </w:r>
          </w:p>
        </w:tc>
        <w:tc>
          <w:tcPr>
            <w:tcW w:w="1301" w:type="pct"/>
          </w:tcPr>
          <w:p w:rsidR="00DB3369" w:rsidRPr="00067370" w:rsidRDefault="00DB3369" w:rsidP="004032E2">
            <w:pPr>
              <w:jc w:val="both"/>
              <w:rPr>
                <w:rFonts w:ascii="Times New Roman" w:eastAsia="Times New Roman" w:hAnsi="Times New Roman" w:cs="Times New Roman"/>
                <w:lang w:eastAsia="pl-PL"/>
              </w:rPr>
            </w:pPr>
            <w:r w:rsidRPr="00067370">
              <w:rPr>
                <w:rFonts w:ascii="Times New Roman" w:eastAsia="Times New Roman" w:hAnsi="Times New Roman" w:cs="Times New Roman"/>
                <w:lang w:eastAsia="pl-PL"/>
              </w:rPr>
              <w:t>Zrealizowano</w:t>
            </w:r>
          </w:p>
        </w:tc>
      </w:tr>
    </w:tbl>
    <w:p w:rsidR="00DB3369" w:rsidRDefault="00DB3369" w:rsidP="009A3564">
      <w:pPr>
        <w:jc w:val="both"/>
        <w:rPr>
          <w:rFonts w:ascii="Times New Roman" w:hAnsi="Times New Roman" w:cs="Times New Roman"/>
        </w:rPr>
      </w:pPr>
    </w:p>
    <w:p w:rsidR="0051479C" w:rsidRDefault="0051479C" w:rsidP="0051479C">
      <w:pPr>
        <w:rPr>
          <w:rFonts w:ascii="Times New Roman" w:hAnsi="Times New Roman" w:cs="Times New Roman"/>
        </w:rPr>
      </w:pPr>
    </w:p>
    <w:p w:rsidR="001F78C0" w:rsidRDefault="001F78C0" w:rsidP="0051479C">
      <w:pPr>
        <w:rPr>
          <w:rFonts w:ascii="Times New Roman" w:hAnsi="Times New Roman" w:cs="Times New Roman"/>
        </w:rPr>
      </w:pPr>
    </w:p>
    <w:p w:rsidR="001F78C0" w:rsidRDefault="001F78C0" w:rsidP="0051479C">
      <w:pPr>
        <w:rPr>
          <w:rFonts w:ascii="Times New Roman" w:hAnsi="Times New Roman" w:cs="Times New Roman"/>
        </w:rPr>
      </w:pPr>
    </w:p>
    <w:p w:rsidR="001F78C0" w:rsidRDefault="001F78C0" w:rsidP="0051479C">
      <w:pPr>
        <w:rPr>
          <w:rFonts w:ascii="Times New Roman" w:hAnsi="Times New Roman" w:cs="Times New Roman"/>
        </w:rPr>
      </w:pPr>
    </w:p>
    <w:p w:rsidR="001F78C0" w:rsidRPr="001D459A" w:rsidRDefault="001F78C0" w:rsidP="0051479C">
      <w:pPr>
        <w:rPr>
          <w:rFonts w:ascii="Times New Roman" w:hAnsi="Times New Roman" w:cs="Times New Roman"/>
        </w:rPr>
      </w:pPr>
    </w:p>
    <w:p w:rsidR="00894ECF" w:rsidRPr="001D459A" w:rsidRDefault="00894ECF" w:rsidP="0051479C">
      <w:pPr>
        <w:jc w:val="center"/>
        <w:rPr>
          <w:rFonts w:ascii="Times New Roman" w:hAnsi="Times New Roman" w:cs="Times New Roman"/>
          <w:b/>
          <w:sz w:val="24"/>
          <w:szCs w:val="24"/>
        </w:rPr>
      </w:pPr>
      <w:r w:rsidRPr="001D459A">
        <w:rPr>
          <w:rFonts w:ascii="Times New Roman" w:hAnsi="Times New Roman" w:cs="Times New Roman"/>
          <w:b/>
          <w:sz w:val="24"/>
          <w:szCs w:val="24"/>
        </w:rPr>
        <w:t>8.</w:t>
      </w:r>
      <w:r w:rsidRPr="001D459A">
        <w:rPr>
          <w:rFonts w:ascii="Times New Roman" w:hAnsi="Times New Roman" w:cs="Times New Roman"/>
          <w:b/>
          <w:sz w:val="24"/>
          <w:szCs w:val="24"/>
        </w:rPr>
        <w:tab/>
        <w:t>WSPÓŁPRACA Z INNYMI SPOŁECZNOŚCIAMI SAMORZĄDOWYMI</w:t>
      </w:r>
    </w:p>
    <w:p w:rsidR="006A464F" w:rsidRPr="001D459A" w:rsidRDefault="006A464F" w:rsidP="0051479C">
      <w:pPr>
        <w:jc w:val="center"/>
        <w:rPr>
          <w:rFonts w:ascii="Times New Roman" w:hAnsi="Times New Roman" w:cs="Times New Roman"/>
          <w:b/>
          <w:sz w:val="24"/>
          <w:szCs w:val="24"/>
        </w:rPr>
      </w:pPr>
    </w:p>
    <w:p w:rsidR="00894ECF" w:rsidRPr="001D459A" w:rsidRDefault="00894ECF" w:rsidP="001A62A4">
      <w:pPr>
        <w:jc w:val="both"/>
        <w:rPr>
          <w:rFonts w:ascii="Times New Roman" w:hAnsi="Times New Roman" w:cs="Times New Roman"/>
          <w:b/>
        </w:rPr>
      </w:pPr>
      <w:r w:rsidRPr="001D459A">
        <w:rPr>
          <w:rFonts w:ascii="Times New Roman" w:hAnsi="Times New Roman" w:cs="Times New Roman"/>
          <w:b/>
        </w:rPr>
        <w:t>8.1 Porozumienia międzygminne</w:t>
      </w:r>
    </w:p>
    <w:p w:rsidR="007C08B3" w:rsidRPr="0024552C" w:rsidRDefault="007C08B3" w:rsidP="001A62A4">
      <w:pPr>
        <w:jc w:val="both"/>
        <w:rPr>
          <w:rFonts w:ascii="Times New Roman" w:hAnsi="Times New Roman" w:cs="Times New Roman"/>
        </w:rPr>
      </w:pPr>
      <w:r w:rsidRPr="001D459A">
        <w:rPr>
          <w:rFonts w:ascii="Times New Roman" w:hAnsi="Times New Roman" w:cs="Times New Roman"/>
        </w:rPr>
        <w:t>Gmina Nowe jest sygnatariuszem porozumienia na rzecz Obszaru Rozwoju Społeczno – Gospodarczego</w:t>
      </w:r>
      <w:r w:rsidR="004E1B23" w:rsidRPr="001D459A">
        <w:rPr>
          <w:rFonts w:ascii="Times New Roman" w:hAnsi="Times New Roman" w:cs="Times New Roman"/>
        </w:rPr>
        <w:t xml:space="preserve"> Powiatu Świeckiego (ORSG). </w:t>
      </w:r>
      <w:r w:rsidRPr="001D459A">
        <w:rPr>
          <w:rFonts w:ascii="Times New Roman" w:hAnsi="Times New Roman" w:cs="Times New Roman"/>
        </w:rPr>
        <w:t>Zgodę na</w:t>
      </w:r>
      <w:r w:rsidR="001F78C0">
        <w:rPr>
          <w:rFonts w:ascii="Times New Roman" w:hAnsi="Times New Roman" w:cs="Times New Roman"/>
        </w:rPr>
        <w:t xml:space="preserve"> przystąpienie do porozumienia </w:t>
      </w:r>
      <w:r w:rsidRPr="001D459A">
        <w:rPr>
          <w:rFonts w:ascii="Times New Roman" w:hAnsi="Times New Roman" w:cs="Times New Roman"/>
        </w:rPr>
        <w:t>wyraziła Rada Miejska w Nowem Uchwałą  Nr XLVII/320/14 Rady Miejskie</w:t>
      </w:r>
      <w:r w:rsidR="00937A10">
        <w:rPr>
          <w:rFonts w:ascii="Times New Roman" w:hAnsi="Times New Roman" w:cs="Times New Roman"/>
        </w:rPr>
        <w:t>j</w:t>
      </w:r>
      <w:r w:rsidRPr="001D459A">
        <w:rPr>
          <w:rFonts w:ascii="Times New Roman" w:hAnsi="Times New Roman" w:cs="Times New Roman"/>
        </w:rPr>
        <w:t xml:space="preserve"> z 25 czerwca 2014 r. Porozumienie gmin w ramach ORSG ma na celu realizację polityki terytorialnej Regionalnego Programu Operacyjnego Województwa Kujawsko-</w:t>
      </w:r>
      <w:r w:rsidRPr="0024552C">
        <w:rPr>
          <w:rFonts w:ascii="Times New Roman" w:hAnsi="Times New Roman" w:cs="Times New Roman"/>
        </w:rPr>
        <w:t xml:space="preserve">Pomorskiego na lata 2014-2020. </w:t>
      </w:r>
    </w:p>
    <w:p w:rsidR="001F78C0" w:rsidRDefault="007C08B3" w:rsidP="001F78C0">
      <w:pPr>
        <w:spacing w:after="0"/>
        <w:jc w:val="both"/>
        <w:rPr>
          <w:rFonts w:ascii="Times New Roman" w:hAnsi="Times New Roman" w:cs="Times New Roman"/>
        </w:rPr>
      </w:pPr>
      <w:r w:rsidRPr="0024552C">
        <w:rPr>
          <w:rFonts w:ascii="Times New Roman" w:hAnsi="Times New Roman" w:cs="Times New Roman"/>
        </w:rPr>
        <w:t>Związek Komunalny Gmin Powiatu Świeckiego -  Uchwała Nr XVI/152/2000 Rady Miejskiej</w:t>
      </w:r>
      <w:r w:rsidR="00937A10" w:rsidRPr="0024552C">
        <w:rPr>
          <w:rFonts w:ascii="Times New Roman" w:hAnsi="Times New Roman" w:cs="Times New Roman"/>
        </w:rPr>
        <w:t xml:space="preserve"> w Nowem</w:t>
      </w:r>
    </w:p>
    <w:p w:rsidR="006A464F" w:rsidRPr="0024552C" w:rsidRDefault="007C08B3" w:rsidP="001A62A4">
      <w:pPr>
        <w:jc w:val="both"/>
        <w:rPr>
          <w:rFonts w:ascii="Times New Roman" w:hAnsi="Times New Roman" w:cs="Times New Roman"/>
        </w:rPr>
      </w:pPr>
      <w:r w:rsidRPr="0024552C">
        <w:rPr>
          <w:rFonts w:ascii="Times New Roman" w:hAnsi="Times New Roman" w:cs="Times New Roman"/>
        </w:rPr>
        <w:t>z dnia 9 lutego 2000 roku. Związek nie podejmuje  obecnie działań.</w:t>
      </w:r>
    </w:p>
    <w:p w:rsidR="007C08B3" w:rsidRPr="001D459A" w:rsidRDefault="007C08B3" w:rsidP="001A62A4">
      <w:pPr>
        <w:jc w:val="both"/>
        <w:rPr>
          <w:rFonts w:ascii="Times New Roman" w:hAnsi="Times New Roman" w:cs="Times New Roman"/>
        </w:rPr>
      </w:pPr>
      <w:r w:rsidRPr="001D459A">
        <w:rPr>
          <w:rFonts w:ascii="Times New Roman" w:hAnsi="Times New Roman" w:cs="Times New Roman"/>
        </w:rPr>
        <w:t xml:space="preserve">   </w:t>
      </w:r>
    </w:p>
    <w:p w:rsidR="00894ECF" w:rsidRPr="001D459A" w:rsidRDefault="00894ECF" w:rsidP="001A62A4">
      <w:pPr>
        <w:jc w:val="both"/>
        <w:rPr>
          <w:rFonts w:ascii="Times New Roman" w:hAnsi="Times New Roman" w:cs="Times New Roman"/>
          <w:b/>
        </w:rPr>
      </w:pPr>
      <w:r w:rsidRPr="001D459A">
        <w:rPr>
          <w:rFonts w:ascii="Times New Roman" w:hAnsi="Times New Roman" w:cs="Times New Roman"/>
          <w:b/>
        </w:rPr>
        <w:t>8.2 Stowarzyszenia jednostek samorządu terytorialnego</w:t>
      </w:r>
    </w:p>
    <w:p w:rsidR="00894ECF" w:rsidRPr="001D459A" w:rsidRDefault="007C08B3" w:rsidP="001A62A4">
      <w:pPr>
        <w:jc w:val="both"/>
        <w:rPr>
          <w:rFonts w:ascii="Times New Roman" w:hAnsi="Times New Roman" w:cs="Times New Roman"/>
        </w:rPr>
      </w:pPr>
      <w:r w:rsidRPr="001D459A">
        <w:rPr>
          <w:rFonts w:ascii="Times New Roman" w:hAnsi="Times New Roman" w:cs="Times New Roman"/>
        </w:rPr>
        <w:t>Gmina Nowe jest członkiem n/w stowarzyszeń</w:t>
      </w:r>
      <w:r w:rsidR="00C73B48" w:rsidRPr="001D459A">
        <w:rPr>
          <w:rFonts w:ascii="Times New Roman" w:hAnsi="Times New Roman" w:cs="Times New Roman"/>
        </w:rPr>
        <w:t>:</w:t>
      </w:r>
    </w:p>
    <w:p w:rsidR="00C73B48" w:rsidRPr="001D459A" w:rsidRDefault="00C73B48" w:rsidP="001A62A4">
      <w:pPr>
        <w:jc w:val="both"/>
        <w:rPr>
          <w:rFonts w:ascii="Times New Roman" w:hAnsi="Times New Roman" w:cs="Times New Roman"/>
          <w:u w:val="single"/>
        </w:rPr>
      </w:pPr>
      <w:r w:rsidRPr="001D459A">
        <w:rPr>
          <w:rFonts w:ascii="Times New Roman" w:hAnsi="Times New Roman" w:cs="Times New Roman"/>
          <w:u w:val="single"/>
        </w:rPr>
        <w:t>Stowarzyszenie</w:t>
      </w:r>
      <w:r w:rsidR="00647877" w:rsidRPr="001D459A">
        <w:rPr>
          <w:rFonts w:ascii="Times New Roman" w:hAnsi="Times New Roman" w:cs="Times New Roman"/>
          <w:u w:val="single"/>
        </w:rPr>
        <w:t xml:space="preserve"> Samorządowe Autostrady A1</w:t>
      </w:r>
    </w:p>
    <w:p w:rsidR="00C73B48" w:rsidRPr="001D459A" w:rsidRDefault="00C73B48" w:rsidP="001A62A4">
      <w:pPr>
        <w:jc w:val="both"/>
        <w:rPr>
          <w:rFonts w:ascii="Times New Roman" w:hAnsi="Times New Roman" w:cs="Times New Roman"/>
        </w:rPr>
      </w:pPr>
      <w:r w:rsidRPr="001D459A">
        <w:rPr>
          <w:rFonts w:ascii="Times New Roman" w:hAnsi="Times New Roman" w:cs="Times New Roman"/>
        </w:rPr>
        <w:t>Stowarzyszenie powstało (na konferencji założycielskiej) w pierwszej połowie 1998 roku. Członkami SSA A1 są gminy województwa pomorskiego, kujawsko – pomorskiego oraz  łódzkiego.  Celem Stowarzyszenia,</w:t>
      </w:r>
      <w:r w:rsidR="007866D9">
        <w:rPr>
          <w:rFonts w:ascii="Times New Roman" w:hAnsi="Times New Roman" w:cs="Times New Roman"/>
        </w:rPr>
        <w:t xml:space="preserve">        </w:t>
      </w:r>
      <w:r w:rsidRPr="001D459A">
        <w:rPr>
          <w:rFonts w:ascii="Times New Roman" w:hAnsi="Times New Roman" w:cs="Times New Roman"/>
        </w:rPr>
        <w:t xml:space="preserve"> w momencie jego zawiązywania, było rozwiązywanie problemów pojawiających się na linii wykonawca autostrady – samorząd lokalny oraz wspó</w:t>
      </w:r>
      <w:r w:rsidR="00937A10">
        <w:rPr>
          <w:rFonts w:ascii="Times New Roman" w:hAnsi="Times New Roman" w:cs="Times New Roman"/>
        </w:rPr>
        <w:t>łpraca na linii wykonawca  - j.s.t</w:t>
      </w:r>
      <w:r w:rsidRPr="001D459A">
        <w:rPr>
          <w:rFonts w:ascii="Times New Roman" w:hAnsi="Times New Roman" w:cs="Times New Roman"/>
        </w:rPr>
        <w:t xml:space="preserve">. Obecnie podstawowym celem stowarzyszenia jest promocja walorów gospodarczych gmin leżących  przy A1. </w:t>
      </w:r>
    </w:p>
    <w:p w:rsidR="00C73B48" w:rsidRPr="001D459A" w:rsidRDefault="00937A10" w:rsidP="001A62A4">
      <w:pPr>
        <w:jc w:val="both"/>
        <w:rPr>
          <w:rFonts w:ascii="Times New Roman" w:hAnsi="Times New Roman" w:cs="Times New Roman"/>
          <w:u w:val="single"/>
        </w:rPr>
      </w:pPr>
      <w:r>
        <w:rPr>
          <w:rFonts w:ascii="Times New Roman" w:hAnsi="Times New Roman" w:cs="Times New Roman"/>
          <w:u w:val="single"/>
        </w:rPr>
        <w:t>Stowarzyszenie</w:t>
      </w:r>
      <w:r w:rsidR="00C73B48" w:rsidRPr="001D459A">
        <w:rPr>
          <w:rFonts w:ascii="Times New Roman" w:hAnsi="Times New Roman" w:cs="Times New Roman"/>
          <w:u w:val="single"/>
        </w:rPr>
        <w:t xml:space="preserve"> „Polskie Zamki Gotyckie”</w:t>
      </w:r>
    </w:p>
    <w:p w:rsidR="00C73B48" w:rsidRPr="001D459A" w:rsidRDefault="00C73B48" w:rsidP="001A62A4">
      <w:pPr>
        <w:jc w:val="both"/>
        <w:rPr>
          <w:rFonts w:ascii="Times New Roman" w:hAnsi="Times New Roman" w:cs="Times New Roman"/>
        </w:rPr>
      </w:pPr>
      <w:r w:rsidRPr="001D459A">
        <w:rPr>
          <w:rFonts w:ascii="Times New Roman" w:hAnsi="Times New Roman" w:cs="Times New Roman"/>
        </w:rPr>
        <w:t xml:space="preserve">Gmina Nowe przystąpiła do </w:t>
      </w:r>
      <w:r w:rsidR="00937A10">
        <w:rPr>
          <w:rFonts w:ascii="Times New Roman" w:hAnsi="Times New Roman" w:cs="Times New Roman"/>
        </w:rPr>
        <w:t xml:space="preserve">stowarzyszenia na mocy Uchwały </w:t>
      </w:r>
      <w:r w:rsidRPr="001D459A">
        <w:rPr>
          <w:rFonts w:ascii="Times New Roman" w:hAnsi="Times New Roman" w:cs="Times New Roman"/>
        </w:rPr>
        <w:t>Rady Miejskiej</w:t>
      </w:r>
      <w:r w:rsidR="00474BB7" w:rsidRPr="001D459A">
        <w:rPr>
          <w:rFonts w:ascii="Times New Roman" w:hAnsi="Times New Roman" w:cs="Times New Roman"/>
        </w:rPr>
        <w:t xml:space="preserve"> </w:t>
      </w:r>
      <w:r w:rsidRPr="001D459A">
        <w:rPr>
          <w:rFonts w:ascii="Times New Roman" w:hAnsi="Times New Roman" w:cs="Times New Roman"/>
        </w:rPr>
        <w:t>Nr XIX/131/2004 z dnia 27 sierpnia 2004</w:t>
      </w:r>
      <w:r w:rsidR="00474BB7" w:rsidRPr="001D459A">
        <w:rPr>
          <w:rFonts w:ascii="Times New Roman" w:hAnsi="Times New Roman" w:cs="Times New Roman"/>
        </w:rPr>
        <w:t xml:space="preserve"> </w:t>
      </w:r>
      <w:r w:rsidRPr="001D459A">
        <w:rPr>
          <w:rFonts w:ascii="Times New Roman" w:hAnsi="Times New Roman" w:cs="Times New Roman"/>
        </w:rPr>
        <w:t>r. w sprawie przystąpienia Gminy Nowe do Stowarzyszenia „Polskie Zamki Gotyckie” z siedzibą w Olsztynie. Stowarzyszenie gromadzi gminy, które na swym terenie posiadają zamki bądź ich destr</w:t>
      </w:r>
      <w:r w:rsidR="00474BB7" w:rsidRPr="001D459A">
        <w:rPr>
          <w:rFonts w:ascii="Times New Roman" w:hAnsi="Times New Roman" w:cs="Times New Roman"/>
        </w:rPr>
        <w:t>ukty</w:t>
      </w:r>
      <w:r w:rsidR="007866D9">
        <w:rPr>
          <w:rFonts w:ascii="Times New Roman" w:hAnsi="Times New Roman" w:cs="Times New Roman"/>
        </w:rPr>
        <w:t xml:space="preserve">         </w:t>
      </w:r>
      <w:r w:rsidR="00474BB7" w:rsidRPr="001D459A">
        <w:rPr>
          <w:rFonts w:ascii="Times New Roman" w:hAnsi="Times New Roman" w:cs="Times New Roman"/>
        </w:rPr>
        <w:t xml:space="preserve"> z czasów gotyckich. Promuje</w:t>
      </w:r>
      <w:r w:rsidRPr="001D459A">
        <w:rPr>
          <w:rFonts w:ascii="Times New Roman" w:hAnsi="Times New Roman" w:cs="Times New Roman"/>
        </w:rPr>
        <w:t xml:space="preserve"> wiedzę z zakresu historii oraz współpracę transgraniczną  w obrębie basenu Morza Bałtyckiego między i</w:t>
      </w:r>
      <w:r w:rsidR="00474BB7" w:rsidRPr="001D459A">
        <w:rPr>
          <w:rFonts w:ascii="Times New Roman" w:hAnsi="Times New Roman" w:cs="Times New Roman"/>
        </w:rPr>
        <w:t>nnymi pomiędzy Polską, Rosją i</w:t>
      </w:r>
      <w:r w:rsidRPr="001D459A">
        <w:rPr>
          <w:rFonts w:ascii="Times New Roman" w:hAnsi="Times New Roman" w:cs="Times New Roman"/>
        </w:rPr>
        <w:t xml:space="preserve"> Litwą. </w:t>
      </w:r>
    </w:p>
    <w:p w:rsidR="00DB7C08" w:rsidRPr="001D459A" w:rsidRDefault="007866D9" w:rsidP="001A62A4">
      <w:pPr>
        <w:jc w:val="both"/>
        <w:rPr>
          <w:rFonts w:ascii="Times New Roman" w:hAnsi="Times New Roman" w:cs="Times New Roman"/>
          <w:u w:val="single"/>
        </w:rPr>
      </w:pPr>
      <w:r>
        <w:rPr>
          <w:rFonts w:ascii="Times New Roman" w:hAnsi="Times New Roman" w:cs="Times New Roman"/>
          <w:u w:val="single"/>
        </w:rPr>
        <w:t>Lokalna Grupa Działania „Gminy</w:t>
      </w:r>
      <w:r w:rsidR="00C73B48" w:rsidRPr="001D459A">
        <w:rPr>
          <w:rFonts w:ascii="Times New Roman" w:hAnsi="Times New Roman" w:cs="Times New Roman"/>
          <w:u w:val="single"/>
        </w:rPr>
        <w:t xml:space="preserve"> Powiatu Świeckiego</w:t>
      </w:r>
      <w:r>
        <w:rPr>
          <w:rFonts w:ascii="Times New Roman" w:hAnsi="Times New Roman" w:cs="Times New Roman"/>
          <w:u w:val="single"/>
        </w:rPr>
        <w:t>”</w:t>
      </w:r>
    </w:p>
    <w:p w:rsidR="001F78C0" w:rsidRDefault="00C73B48" w:rsidP="001F78C0">
      <w:pPr>
        <w:spacing w:after="0"/>
        <w:jc w:val="both"/>
        <w:rPr>
          <w:rFonts w:ascii="Times New Roman" w:hAnsi="Times New Roman" w:cs="Times New Roman"/>
        </w:rPr>
      </w:pPr>
      <w:r w:rsidRPr="001D459A">
        <w:rPr>
          <w:rFonts w:ascii="Times New Roman" w:hAnsi="Times New Roman" w:cs="Times New Roman"/>
        </w:rPr>
        <w:t>Gmina Nowe przystąpiła</w:t>
      </w:r>
      <w:r w:rsidR="00DB7C08" w:rsidRPr="001D459A">
        <w:rPr>
          <w:rFonts w:ascii="Times New Roman" w:hAnsi="Times New Roman" w:cs="Times New Roman"/>
        </w:rPr>
        <w:t xml:space="preserve"> do stowarzyszenia na podstawie</w:t>
      </w:r>
      <w:r w:rsidRPr="001D459A">
        <w:rPr>
          <w:rFonts w:ascii="Times New Roman" w:hAnsi="Times New Roman" w:cs="Times New Roman"/>
        </w:rPr>
        <w:t xml:space="preserve">  Uchwały Nr  XIII/65/2007 Rady Miejskiej</w:t>
      </w:r>
    </w:p>
    <w:p w:rsidR="00C73B48" w:rsidRPr="001D459A" w:rsidRDefault="00937A10" w:rsidP="001A62A4">
      <w:pPr>
        <w:jc w:val="both"/>
        <w:rPr>
          <w:rFonts w:ascii="Times New Roman" w:hAnsi="Times New Roman" w:cs="Times New Roman"/>
        </w:rPr>
      </w:pPr>
      <w:r>
        <w:rPr>
          <w:rFonts w:ascii="Times New Roman" w:hAnsi="Times New Roman" w:cs="Times New Roman"/>
        </w:rPr>
        <w:t>w Nowem</w:t>
      </w:r>
      <w:r w:rsidR="00DB7C08" w:rsidRPr="001D459A">
        <w:rPr>
          <w:rFonts w:ascii="Times New Roman" w:hAnsi="Times New Roman" w:cs="Times New Roman"/>
        </w:rPr>
        <w:t xml:space="preserve"> </w:t>
      </w:r>
      <w:r w:rsidR="00C73B48" w:rsidRPr="001D459A">
        <w:rPr>
          <w:rFonts w:ascii="Times New Roman" w:hAnsi="Times New Roman" w:cs="Times New Roman"/>
        </w:rPr>
        <w:t>z dnia 2</w:t>
      </w:r>
      <w:r w:rsidR="007866D9">
        <w:rPr>
          <w:rFonts w:ascii="Times New Roman" w:hAnsi="Times New Roman" w:cs="Times New Roman"/>
        </w:rPr>
        <w:t>9 października 2007</w:t>
      </w:r>
      <w:r>
        <w:rPr>
          <w:rFonts w:ascii="Times New Roman" w:hAnsi="Times New Roman" w:cs="Times New Roman"/>
        </w:rPr>
        <w:t xml:space="preserve"> </w:t>
      </w:r>
      <w:r w:rsidR="007866D9">
        <w:rPr>
          <w:rFonts w:ascii="Times New Roman" w:hAnsi="Times New Roman" w:cs="Times New Roman"/>
        </w:rPr>
        <w:t>r. w sprawie</w:t>
      </w:r>
      <w:r w:rsidR="00C73B48" w:rsidRPr="001D459A">
        <w:rPr>
          <w:rFonts w:ascii="Times New Roman" w:hAnsi="Times New Roman" w:cs="Times New Roman"/>
        </w:rPr>
        <w:t xml:space="preserve"> przystąpienia Gminy Nowe do tworzonego Stowarzyszenia – Lo</w:t>
      </w:r>
      <w:r>
        <w:rPr>
          <w:rFonts w:ascii="Times New Roman" w:hAnsi="Times New Roman" w:cs="Times New Roman"/>
        </w:rPr>
        <w:t>kalna Grupa Działania pn. „Gminy Powiatu Świeckiego</w:t>
      </w:r>
      <w:r w:rsidR="00C73B48" w:rsidRPr="001D459A">
        <w:rPr>
          <w:rFonts w:ascii="Times New Roman" w:hAnsi="Times New Roman" w:cs="Times New Roman"/>
        </w:rPr>
        <w:t xml:space="preserve">”. Celem Stowarzyszenia  jest poprawa jakości życia na obszarach wiejskich poprzez uruchomienie określonych instrumentów pobudzających działalność gospodarczą i społeczną. Stowarzyszenie wdraża fundusze z RPO oraz PROW w ramach  kolejnych budżetów UE. </w:t>
      </w:r>
    </w:p>
    <w:p w:rsidR="00DB7C08" w:rsidRPr="001D459A" w:rsidRDefault="00C73B48" w:rsidP="001A62A4">
      <w:pPr>
        <w:jc w:val="both"/>
        <w:rPr>
          <w:rFonts w:ascii="Times New Roman" w:hAnsi="Times New Roman" w:cs="Times New Roman"/>
          <w:u w:val="single"/>
        </w:rPr>
      </w:pPr>
      <w:r w:rsidRPr="001D459A">
        <w:rPr>
          <w:rFonts w:ascii="Times New Roman" w:hAnsi="Times New Roman" w:cs="Times New Roman"/>
          <w:u w:val="single"/>
        </w:rPr>
        <w:t>Lokalna Or</w:t>
      </w:r>
      <w:r w:rsidR="00937A10">
        <w:rPr>
          <w:rFonts w:ascii="Times New Roman" w:hAnsi="Times New Roman" w:cs="Times New Roman"/>
          <w:u w:val="single"/>
        </w:rPr>
        <w:t>ganizacja  Turystyczna  „Kociewie”</w:t>
      </w:r>
    </w:p>
    <w:p w:rsidR="00C73B48" w:rsidRDefault="00C73B48" w:rsidP="001A62A4">
      <w:pPr>
        <w:jc w:val="both"/>
        <w:rPr>
          <w:rFonts w:ascii="Times New Roman" w:hAnsi="Times New Roman" w:cs="Times New Roman"/>
        </w:rPr>
      </w:pPr>
      <w:r w:rsidRPr="001D459A">
        <w:rPr>
          <w:rFonts w:ascii="Times New Roman" w:hAnsi="Times New Roman" w:cs="Times New Roman"/>
        </w:rPr>
        <w:lastRenderedPageBreak/>
        <w:t>Gmina Nowe przystąpiła do stowar</w:t>
      </w:r>
      <w:r w:rsidR="00937A10">
        <w:rPr>
          <w:rFonts w:ascii="Times New Roman" w:hAnsi="Times New Roman" w:cs="Times New Roman"/>
        </w:rPr>
        <w:t>zyszenia na mocy Uchwały  Nr IX</w:t>
      </w:r>
      <w:r w:rsidRPr="001D459A">
        <w:rPr>
          <w:rFonts w:ascii="Times New Roman" w:hAnsi="Times New Roman" w:cs="Times New Roman"/>
        </w:rPr>
        <w:t>/48/11 Rady Miejskiej</w:t>
      </w:r>
      <w:r w:rsidR="00937A10">
        <w:rPr>
          <w:rFonts w:ascii="Times New Roman" w:hAnsi="Times New Roman" w:cs="Times New Roman"/>
        </w:rPr>
        <w:t xml:space="preserve"> w Nowem</w:t>
      </w:r>
      <w:r w:rsidR="00DB7C08" w:rsidRPr="001D459A">
        <w:rPr>
          <w:rFonts w:ascii="Times New Roman" w:hAnsi="Times New Roman" w:cs="Times New Roman"/>
        </w:rPr>
        <w:t xml:space="preserve"> </w:t>
      </w:r>
      <w:r w:rsidRPr="001D459A">
        <w:rPr>
          <w:rFonts w:ascii="Times New Roman" w:hAnsi="Times New Roman" w:cs="Times New Roman"/>
        </w:rPr>
        <w:t xml:space="preserve">z dnia 25 maja  2011 roku w sprawie  przystąpienia Gminy Nowe do Lokalnej Organizacji Turystycznej </w:t>
      </w:r>
      <w:r w:rsidR="00937A10">
        <w:rPr>
          <w:rFonts w:ascii="Times New Roman" w:hAnsi="Times New Roman" w:cs="Times New Roman"/>
        </w:rPr>
        <w:t>„Kociewie”</w:t>
      </w:r>
      <w:r w:rsidRPr="001D459A">
        <w:rPr>
          <w:rFonts w:ascii="Times New Roman" w:hAnsi="Times New Roman" w:cs="Times New Roman"/>
        </w:rPr>
        <w:t xml:space="preserve">. Celem stowarzyszenia jest promocja </w:t>
      </w:r>
      <w:r w:rsidR="007866D9">
        <w:rPr>
          <w:rFonts w:ascii="Times New Roman" w:hAnsi="Times New Roman" w:cs="Times New Roman"/>
        </w:rPr>
        <w:t>walorów turystycznych Kociewia.</w:t>
      </w:r>
    </w:p>
    <w:p w:rsidR="007866D9" w:rsidRDefault="007866D9" w:rsidP="001A62A4">
      <w:pPr>
        <w:jc w:val="both"/>
        <w:rPr>
          <w:rFonts w:ascii="Times New Roman" w:hAnsi="Times New Roman" w:cs="Times New Roman"/>
        </w:rPr>
      </w:pPr>
    </w:p>
    <w:p w:rsidR="00DB7C08" w:rsidRPr="001D459A" w:rsidRDefault="00C73B48" w:rsidP="001A62A4">
      <w:pPr>
        <w:jc w:val="both"/>
        <w:rPr>
          <w:rFonts w:ascii="Times New Roman" w:hAnsi="Times New Roman" w:cs="Times New Roman"/>
          <w:u w:val="single"/>
        </w:rPr>
      </w:pPr>
      <w:r w:rsidRPr="001D459A">
        <w:rPr>
          <w:rFonts w:ascii="Times New Roman" w:hAnsi="Times New Roman" w:cs="Times New Roman"/>
          <w:u w:val="single"/>
        </w:rPr>
        <w:t>Samorządowe Stowarzyszenie Europa Kujaw i Pomorza</w:t>
      </w:r>
    </w:p>
    <w:p w:rsidR="00C73B48" w:rsidRPr="001D459A" w:rsidRDefault="00DB7C08" w:rsidP="001A62A4">
      <w:pPr>
        <w:jc w:val="both"/>
        <w:rPr>
          <w:rFonts w:ascii="Times New Roman" w:hAnsi="Times New Roman" w:cs="Times New Roman"/>
        </w:rPr>
      </w:pPr>
      <w:r w:rsidRPr="001D459A">
        <w:rPr>
          <w:rFonts w:ascii="Times New Roman" w:hAnsi="Times New Roman" w:cs="Times New Roman"/>
        </w:rPr>
        <w:t>Gmina Nowe należy do członków założycieli stowarzyszenia na podstawie</w:t>
      </w:r>
      <w:r w:rsidR="00C73B48" w:rsidRPr="001D459A">
        <w:rPr>
          <w:rFonts w:ascii="Times New Roman" w:hAnsi="Times New Roman" w:cs="Times New Roman"/>
        </w:rPr>
        <w:t xml:space="preserve">  Uchwały Nr XXXI/213/13 Rady Miejskiej</w:t>
      </w:r>
      <w:r w:rsidR="00937A10">
        <w:rPr>
          <w:rFonts w:ascii="Times New Roman" w:hAnsi="Times New Roman" w:cs="Times New Roman"/>
        </w:rPr>
        <w:t xml:space="preserve"> w Nowem</w:t>
      </w:r>
      <w:r w:rsidR="008B321F" w:rsidRPr="001D459A">
        <w:rPr>
          <w:rFonts w:ascii="Times New Roman" w:hAnsi="Times New Roman" w:cs="Times New Roman"/>
        </w:rPr>
        <w:t xml:space="preserve"> z 27 lutego </w:t>
      </w:r>
      <w:r w:rsidR="00C73B48" w:rsidRPr="001D459A">
        <w:rPr>
          <w:rFonts w:ascii="Times New Roman" w:hAnsi="Times New Roman" w:cs="Times New Roman"/>
        </w:rPr>
        <w:t>2013 r. w sprawie wyrażenia woli współdziałania Gminy Nowe w tworzeniu Samorządowego Stowarzyszenia Europa Kujaw i Pomorza. Stowa</w:t>
      </w:r>
      <w:r w:rsidR="00D66FDA">
        <w:rPr>
          <w:rFonts w:ascii="Times New Roman" w:hAnsi="Times New Roman" w:cs="Times New Roman"/>
        </w:rPr>
        <w:t>rzyszenie zajmuje się promocją w</w:t>
      </w:r>
      <w:r w:rsidR="00C73B48" w:rsidRPr="001D459A">
        <w:rPr>
          <w:rFonts w:ascii="Times New Roman" w:hAnsi="Times New Roman" w:cs="Times New Roman"/>
        </w:rPr>
        <w:t xml:space="preserve">ojewództwa w Unii Europejskiej, organizuje wizyty studyjne, staże, konkursy promujące innowacyjną edukację, działania prorozwojowe. </w:t>
      </w:r>
    </w:p>
    <w:p w:rsidR="008B321F" w:rsidRPr="001D459A" w:rsidRDefault="00C73B48" w:rsidP="001A62A4">
      <w:pPr>
        <w:jc w:val="both"/>
        <w:rPr>
          <w:rFonts w:ascii="Times New Roman" w:hAnsi="Times New Roman" w:cs="Times New Roman"/>
          <w:u w:val="single"/>
        </w:rPr>
      </w:pPr>
      <w:r w:rsidRPr="001D459A">
        <w:rPr>
          <w:rFonts w:ascii="Times New Roman" w:hAnsi="Times New Roman" w:cs="Times New Roman"/>
          <w:u w:val="single"/>
        </w:rPr>
        <w:t>Związek Miast Polskich</w:t>
      </w:r>
    </w:p>
    <w:p w:rsidR="00C73B48" w:rsidRPr="001D459A" w:rsidRDefault="00C73B48" w:rsidP="001A62A4">
      <w:pPr>
        <w:jc w:val="both"/>
        <w:rPr>
          <w:rFonts w:ascii="Times New Roman" w:hAnsi="Times New Roman" w:cs="Times New Roman"/>
        </w:rPr>
      </w:pPr>
      <w:r w:rsidRPr="001D459A">
        <w:rPr>
          <w:rFonts w:ascii="Times New Roman" w:hAnsi="Times New Roman" w:cs="Times New Roman"/>
        </w:rPr>
        <w:t>Gmina Nowe przystąpiła do stowarzyszenia na mocy uchwały nr XXXV/214/2005 Rady Miejskiej</w:t>
      </w:r>
      <w:r w:rsidR="00D66FDA">
        <w:rPr>
          <w:rFonts w:ascii="Times New Roman" w:hAnsi="Times New Roman" w:cs="Times New Roman"/>
        </w:rPr>
        <w:t xml:space="preserve"> w Nowem </w:t>
      </w:r>
      <w:r w:rsidR="008B321F" w:rsidRPr="001D459A">
        <w:rPr>
          <w:rFonts w:ascii="Times New Roman" w:hAnsi="Times New Roman" w:cs="Times New Roman"/>
        </w:rPr>
        <w:t xml:space="preserve"> </w:t>
      </w:r>
      <w:r w:rsidRPr="001D459A">
        <w:rPr>
          <w:rFonts w:ascii="Times New Roman" w:hAnsi="Times New Roman" w:cs="Times New Roman"/>
        </w:rPr>
        <w:t>z dnia 30 listopada 2005 roku. Celem stowarzyszenia jest wymiana informacji i doświadczeń pomiędzy członkami, reprezentowanie samorządu w rozmowach z rządem, opiniowanie projektów aktów prawnych.</w:t>
      </w:r>
    </w:p>
    <w:p w:rsidR="006A464F" w:rsidRPr="001D459A" w:rsidRDefault="006A464F" w:rsidP="001A62A4">
      <w:pPr>
        <w:jc w:val="both"/>
        <w:rPr>
          <w:rFonts w:ascii="Times New Roman" w:hAnsi="Times New Roman" w:cs="Times New Roman"/>
        </w:rPr>
      </w:pPr>
    </w:p>
    <w:p w:rsidR="00894ECF" w:rsidRPr="001D459A" w:rsidRDefault="00894ECF" w:rsidP="001A62A4">
      <w:pPr>
        <w:jc w:val="both"/>
        <w:rPr>
          <w:rFonts w:ascii="Times New Roman" w:hAnsi="Times New Roman" w:cs="Times New Roman"/>
          <w:b/>
        </w:rPr>
      </w:pPr>
      <w:r w:rsidRPr="001D459A">
        <w:rPr>
          <w:rFonts w:ascii="Times New Roman" w:hAnsi="Times New Roman" w:cs="Times New Roman"/>
          <w:b/>
        </w:rPr>
        <w:t>8.3 Inne formy współdziałania</w:t>
      </w:r>
    </w:p>
    <w:p w:rsidR="008662C5" w:rsidRPr="001D459A" w:rsidRDefault="008662C5" w:rsidP="001A62A4">
      <w:pPr>
        <w:jc w:val="both"/>
        <w:rPr>
          <w:rFonts w:ascii="Times New Roman" w:hAnsi="Times New Roman" w:cs="Times New Roman"/>
        </w:rPr>
      </w:pPr>
      <w:r w:rsidRPr="001D459A">
        <w:rPr>
          <w:rFonts w:ascii="Times New Roman" w:hAnsi="Times New Roman" w:cs="Times New Roman"/>
        </w:rPr>
        <w:t>Gmina Nowe jest członkiem Kujawsko – Pomorskiego Forum Sekretarzy i Kujawsko –</w:t>
      </w:r>
      <w:r w:rsidR="00D66FDA">
        <w:rPr>
          <w:rFonts w:ascii="Times New Roman" w:hAnsi="Times New Roman" w:cs="Times New Roman"/>
        </w:rPr>
        <w:t xml:space="preserve"> </w:t>
      </w:r>
      <w:r w:rsidRPr="001D459A">
        <w:rPr>
          <w:rFonts w:ascii="Times New Roman" w:hAnsi="Times New Roman" w:cs="Times New Roman"/>
        </w:rPr>
        <w:t xml:space="preserve">Pomorskiego Forum Skarbników, które działają na mocy porozumienia pomiędzy Gminą Nowe a Kujawsko – Pomorskim Biurem Fundacji Rozwoju Demokracji Lokalnej. Umowy w tej sprawie podpisano w 2014 roku.  Wspomniane gremia korporacyjne organizują konferencje i spotkania mające na celu podnoszenie kwalifikacji zawodowych swych członków. </w:t>
      </w:r>
    </w:p>
    <w:p w:rsidR="00894ECF" w:rsidRDefault="00F907EC" w:rsidP="001A62A4">
      <w:pPr>
        <w:jc w:val="both"/>
        <w:rPr>
          <w:rFonts w:ascii="Times New Roman" w:hAnsi="Times New Roman" w:cs="Times New Roman"/>
        </w:rPr>
      </w:pPr>
      <w:r w:rsidRPr="00F907EC">
        <w:rPr>
          <w:rFonts w:ascii="Times New Roman" w:hAnsi="Times New Roman" w:cs="Times New Roman"/>
        </w:rPr>
        <w:t xml:space="preserve">W 2017 roku Gmina Nowe podpisała umowę zawiązującą partnerstwo z Fundacją Aktywizacji i Integracji na rzecz realizacji projektu pn.: „Zmiana sposobu użytkowania pomieszczeń szkolno-warsztatowych  na mieszkania socjalne w </w:t>
      </w:r>
      <w:r w:rsidRPr="00004218">
        <w:rPr>
          <w:rFonts w:ascii="Times New Roman" w:hAnsi="Times New Roman" w:cs="Times New Roman"/>
        </w:rPr>
        <w:t>Nowem”</w:t>
      </w:r>
      <w:r w:rsidR="00004218" w:rsidRPr="00004218">
        <w:rPr>
          <w:rFonts w:ascii="Times New Roman" w:hAnsi="Times New Roman" w:cs="Times New Roman"/>
        </w:rPr>
        <w:t xml:space="preserve">. </w:t>
      </w:r>
      <w:r w:rsidRPr="00004218">
        <w:rPr>
          <w:rFonts w:ascii="Times New Roman" w:hAnsi="Times New Roman" w:cs="Times New Roman"/>
        </w:rPr>
        <w:t>Projekt został zakończony we wrześniu 2019 r.</w:t>
      </w:r>
    </w:p>
    <w:p w:rsidR="001A62A4" w:rsidRDefault="001A62A4" w:rsidP="001A62A4">
      <w:pPr>
        <w:jc w:val="both"/>
        <w:rPr>
          <w:rFonts w:ascii="Times New Roman" w:hAnsi="Times New Roman" w:cs="Times New Roman"/>
        </w:rPr>
      </w:pPr>
    </w:p>
    <w:p w:rsidR="00894ECF" w:rsidRPr="001D459A" w:rsidRDefault="00894ECF" w:rsidP="001A62A4">
      <w:pPr>
        <w:jc w:val="both"/>
        <w:rPr>
          <w:rFonts w:ascii="Times New Roman" w:hAnsi="Times New Roman" w:cs="Times New Roman"/>
          <w:b/>
        </w:rPr>
      </w:pPr>
      <w:r w:rsidRPr="001D459A">
        <w:rPr>
          <w:rFonts w:ascii="Times New Roman" w:hAnsi="Times New Roman" w:cs="Times New Roman"/>
          <w:b/>
        </w:rPr>
        <w:t>8.4 Współpraca międzynarodowa</w:t>
      </w:r>
    </w:p>
    <w:p w:rsidR="00647877" w:rsidRPr="001D459A" w:rsidRDefault="008662C5" w:rsidP="001A62A4">
      <w:pPr>
        <w:jc w:val="both"/>
        <w:rPr>
          <w:rFonts w:ascii="Times New Roman" w:hAnsi="Times New Roman" w:cs="Times New Roman"/>
        </w:rPr>
      </w:pPr>
      <w:r w:rsidRPr="001D459A">
        <w:rPr>
          <w:rFonts w:ascii="Times New Roman" w:hAnsi="Times New Roman" w:cs="Times New Roman"/>
        </w:rPr>
        <w:t>Gmina Nowe posiada dwóch partnerów zagranicznych, tj. dzielnicę Birkungen w gminie Leinefelde Worbis</w:t>
      </w:r>
      <w:r w:rsidR="007866D9">
        <w:rPr>
          <w:rFonts w:ascii="Times New Roman" w:hAnsi="Times New Roman" w:cs="Times New Roman"/>
        </w:rPr>
        <w:t xml:space="preserve">   </w:t>
      </w:r>
      <w:r w:rsidRPr="001D459A">
        <w:rPr>
          <w:rFonts w:ascii="Times New Roman" w:hAnsi="Times New Roman" w:cs="Times New Roman"/>
        </w:rPr>
        <w:t xml:space="preserve"> w Niemczech oraz gminę Radziwiłłów na Ukrainie.</w:t>
      </w:r>
    </w:p>
    <w:p w:rsidR="008662C5" w:rsidRPr="001D459A" w:rsidRDefault="008662C5" w:rsidP="001A62A4">
      <w:pPr>
        <w:jc w:val="both"/>
        <w:rPr>
          <w:rFonts w:ascii="Times New Roman" w:hAnsi="Times New Roman" w:cs="Times New Roman"/>
        </w:rPr>
      </w:pPr>
      <w:r w:rsidRPr="001D459A">
        <w:rPr>
          <w:rFonts w:ascii="Times New Roman" w:hAnsi="Times New Roman" w:cs="Times New Roman"/>
        </w:rPr>
        <w:t xml:space="preserve">Porozumienia w tej sprawie zostały zawarte na podstawie: </w:t>
      </w:r>
    </w:p>
    <w:p w:rsidR="008662C5" w:rsidRPr="001D459A" w:rsidRDefault="007866D9" w:rsidP="001A62A4">
      <w:pPr>
        <w:spacing w:after="0"/>
        <w:jc w:val="both"/>
        <w:rPr>
          <w:rFonts w:ascii="Times New Roman" w:hAnsi="Times New Roman" w:cs="Times New Roman"/>
        </w:rPr>
      </w:pPr>
      <w:r>
        <w:rPr>
          <w:rFonts w:ascii="Times New Roman" w:hAnsi="Times New Roman" w:cs="Times New Roman"/>
        </w:rPr>
        <w:t>- U</w:t>
      </w:r>
      <w:r w:rsidR="00D66FDA">
        <w:rPr>
          <w:rFonts w:ascii="Times New Roman" w:hAnsi="Times New Roman" w:cs="Times New Roman"/>
        </w:rPr>
        <w:t xml:space="preserve">chwały </w:t>
      </w:r>
      <w:r w:rsidR="008662C5" w:rsidRPr="001D459A">
        <w:rPr>
          <w:rFonts w:ascii="Times New Roman" w:hAnsi="Times New Roman" w:cs="Times New Roman"/>
        </w:rPr>
        <w:t xml:space="preserve">Nr XIX/139/16 Rady Miejskiej </w:t>
      </w:r>
      <w:r w:rsidR="00B41223" w:rsidRPr="001D459A">
        <w:rPr>
          <w:rFonts w:ascii="Times New Roman" w:hAnsi="Times New Roman" w:cs="Times New Roman"/>
        </w:rPr>
        <w:t xml:space="preserve">z 29 czerwca </w:t>
      </w:r>
      <w:r w:rsidR="008662C5" w:rsidRPr="001D459A">
        <w:rPr>
          <w:rFonts w:ascii="Times New Roman" w:hAnsi="Times New Roman" w:cs="Times New Roman"/>
        </w:rPr>
        <w:t xml:space="preserve">2016 r. w sprawie podjęcia współpracy pomiędzy Gminą Nowe a miastem Leinefelde-Worbis </w:t>
      </w:r>
      <w:r>
        <w:rPr>
          <w:rFonts w:ascii="Times New Roman" w:hAnsi="Times New Roman" w:cs="Times New Roman"/>
        </w:rPr>
        <w:t>dzielnicą Birkungen w Niemczech;</w:t>
      </w:r>
    </w:p>
    <w:p w:rsidR="008662C5" w:rsidRPr="001D459A" w:rsidRDefault="007866D9" w:rsidP="001A62A4">
      <w:pPr>
        <w:jc w:val="both"/>
        <w:rPr>
          <w:rFonts w:ascii="Times New Roman" w:hAnsi="Times New Roman" w:cs="Times New Roman"/>
        </w:rPr>
      </w:pPr>
      <w:r>
        <w:rPr>
          <w:rFonts w:ascii="Times New Roman" w:hAnsi="Times New Roman" w:cs="Times New Roman"/>
        </w:rPr>
        <w:t>- U</w:t>
      </w:r>
      <w:r w:rsidR="008662C5" w:rsidRPr="001D459A">
        <w:rPr>
          <w:rFonts w:ascii="Times New Roman" w:hAnsi="Times New Roman" w:cs="Times New Roman"/>
        </w:rPr>
        <w:t>chwały Nr XXXVIII/255/18 Rady Miejskiej</w:t>
      </w:r>
      <w:r w:rsidR="00B41223" w:rsidRPr="001D459A">
        <w:rPr>
          <w:rFonts w:ascii="Times New Roman" w:hAnsi="Times New Roman" w:cs="Times New Roman"/>
        </w:rPr>
        <w:t xml:space="preserve"> z 28 marca </w:t>
      </w:r>
      <w:r w:rsidR="008662C5" w:rsidRPr="001D459A">
        <w:rPr>
          <w:rFonts w:ascii="Times New Roman" w:hAnsi="Times New Roman" w:cs="Times New Roman"/>
        </w:rPr>
        <w:t>2018 r. w sprawie podjęcia współpracy pomię</w:t>
      </w:r>
      <w:r w:rsidR="00B41223" w:rsidRPr="001D459A">
        <w:rPr>
          <w:rFonts w:ascii="Times New Roman" w:hAnsi="Times New Roman" w:cs="Times New Roman"/>
        </w:rPr>
        <w:t xml:space="preserve">dzy Gminą Nowe a Radą Miejską </w:t>
      </w:r>
      <w:r w:rsidR="00647877" w:rsidRPr="001D459A">
        <w:rPr>
          <w:rFonts w:ascii="Times New Roman" w:hAnsi="Times New Roman" w:cs="Times New Roman"/>
        </w:rPr>
        <w:t>Radziwiłłowa na Ukrainie.</w:t>
      </w:r>
    </w:p>
    <w:p w:rsidR="008662C5" w:rsidRPr="001D459A" w:rsidRDefault="008662C5" w:rsidP="001A62A4">
      <w:pPr>
        <w:jc w:val="both"/>
        <w:rPr>
          <w:rFonts w:ascii="Times New Roman" w:hAnsi="Times New Roman" w:cs="Times New Roman"/>
        </w:rPr>
      </w:pPr>
      <w:r w:rsidRPr="001D459A">
        <w:rPr>
          <w:rFonts w:ascii="Times New Roman" w:hAnsi="Times New Roman" w:cs="Times New Roman"/>
        </w:rPr>
        <w:t xml:space="preserve">Współpraca międzynarodowa polega przede </w:t>
      </w:r>
      <w:r w:rsidR="00B41223" w:rsidRPr="001D459A">
        <w:rPr>
          <w:rFonts w:ascii="Times New Roman" w:hAnsi="Times New Roman" w:cs="Times New Roman"/>
        </w:rPr>
        <w:t>wszystkim  na wizytach studyjnych przedstawicieli samorządów</w:t>
      </w:r>
      <w:r w:rsidRPr="001D459A">
        <w:rPr>
          <w:rFonts w:ascii="Times New Roman" w:hAnsi="Times New Roman" w:cs="Times New Roman"/>
        </w:rPr>
        <w:t xml:space="preserve"> oraz organizacji działających na terenach gmin, wsparciu materialnym i realizacji</w:t>
      </w:r>
      <w:r w:rsidR="00B41223" w:rsidRPr="001D459A">
        <w:rPr>
          <w:rFonts w:ascii="Times New Roman" w:hAnsi="Times New Roman" w:cs="Times New Roman"/>
        </w:rPr>
        <w:t xml:space="preserve"> wspólnych projektów.</w:t>
      </w:r>
    </w:p>
    <w:p w:rsidR="00894ECF" w:rsidRPr="002A718A" w:rsidRDefault="002A718A" w:rsidP="001A62A4">
      <w:pPr>
        <w:jc w:val="both"/>
        <w:rPr>
          <w:rFonts w:ascii="Times New Roman" w:hAnsi="Times New Roman" w:cs="Times New Roman"/>
        </w:rPr>
      </w:pPr>
      <w:r w:rsidRPr="002A718A">
        <w:rPr>
          <w:rFonts w:ascii="Times New Roman" w:hAnsi="Times New Roman" w:cs="Times New Roman"/>
        </w:rPr>
        <w:t xml:space="preserve">W 2019 r. w ramach międzynarodowej  współpracy: </w:t>
      </w:r>
    </w:p>
    <w:p w:rsidR="001F78C0" w:rsidRDefault="002A718A" w:rsidP="001F78C0">
      <w:pPr>
        <w:spacing w:after="0"/>
        <w:jc w:val="both"/>
        <w:rPr>
          <w:rFonts w:ascii="Times New Roman" w:hAnsi="Times New Roman" w:cs="Times New Roman"/>
        </w:rPr>
      </w:pPr>
      <w:r w:rsidRPr="002A718A">
        <w:rPr>
          <w:rFonts w:ascii="Times New Roman" w:hAnsi="Times New Roman" w:cs="Times New Roman"/>
        </w:rPr>
        <w:t>-  zorganizowano zawody drużyn Ochotniczych Straży Pożarnych gmin z Birkungen, Radziwiłowa, Nowego</w:t>
      </w:r>
    </w:p>
    <w:p w:rsidR="002A718A" w:rsidRPr="002A718A" w:rsidRDefault="002A718A" w:rsidP="00164C07">
      <w:pPr>
        <w:spacing w:after="0"/>
        <w:jc w:val="both"/>
        <w:rPr>
          <w:rFonts w:ascii="Times New Roman" w:hAnsi="Times New Roman" w:cs="Times New Roman"/>
        </w:rPr>
      </w:pPr>
      <w:r w:rsidRPr="002A718A">
        <w:rPr>
          <w:rFonts w:ascii="Times New Roman" w:hAnsi="Times New Roman" w:cs="Times New Roman"/>
        </w:rPr>
        <w:lastRenderedPageBreak/>
        <w:t>i  Gniewa (podczas obchodów Dni Nowego),</w:t>
      </w:r>
    </w:p>
    <w:p w:rsidR="002A718A" w:rsidRPr="002A718A" w:rsidRDefault="002A718A" w:rsidP="001A62A4">
      <w:pPr>
        <w:jc w:val="both"/>
        <w:rPr>
          <w:rFonts w:ascii="Times New Roman" w:hAnsi="Times New Roman" w:cs="Times New Roman"/>
        </w:rPr>
      </w:pPr>
      <w:r w:rsidRPr="002A718A">
        <w:rPr>
          <w:rFonts w:ascii="Times New Roman" w:hAnsi="Times New Roman" w:cs="Times New Roman"/>
        </w:rPr>
        <w:t>- miała miejsce wizyta delegacji z Nowego w Radziwiłowie z okazji Dnia Niepodległości Ukrainy,</w:t>
      </w:r>
    </w:p>
    <w:p w:rsidR="002A718A" w:rsidRPr="002A718A" w:rsidRDefault="002A718A" w:rsidP="00164C07">
      <w:pPr>
        <w:spacing w:after="0"/>
        <w:jc w:val="both"/>
        <w:rPr>
          <w:rFonts w:ascii="Times New Roman" w:hAnsi="Times New Roman" w:cs="Times New Roman"/>
        </w:rPr>
      </w:pPr>
      <w:r w:rsidRPr="002A718A">
        <w:rPr>
          <w:rFonts w:ascii="Times New Roman" w:hAnsi="Times New Roman" w:cs="Times New Roman"/>
        </w:rPr>
        <w:t>- zorganizowano wyjazd dzieci z Nowego na kolonie do Radziwiłłowa,</w:t>
      </w:r>
    </w:p>
    <w:p w:rsidR="002A718A" w:rsidRPr="002A718A" w:rsidRDefault="002A718A" w:rsidP="001A62A4">
      <w:pPr>
        <w:jc w:val="both"/>
        <w:rPr>
          <w:rFonts w:ascii="Times New Roman" w:hAnsi="Times New Roman" w:cs="Times New Roman"/>
        </w:rPr>
      </w:pPr>
      <w:r w:rsidRPr="002A718A">
        <w:rPr>
          <w:rFonts w:ascii="Times New Roman" w:hAnsi="Times New Roman" w:cs="Times New Roman"/>
        </w:rPr>
        <w:t>- zapewniono pobyt dzieci z Radziwiłłowa na koloniach w Nowem (Osiny).</w:t>
      </w:r>
    </w:p>
    <w:p w:rsidR="00894ECF" w:rsidRPr="001D459A" w:rsidRDefault="00D66FDA" w:rsidP="0051479C">
      <w:pPr>
        <w:jc w:val="center"/>
        <w:rPr>
          <w:rFonts w:ascii="Times New Roman" w:hAnsi="Times New Roman" w:cs="Times New Roman"/>
          <w:b/>
          <w:sz w:val="24"/>
          <w:szCs w:val="24"/>
        </w:rPr>
      </w:pPr>
      <w:r>
        <w:rPr>
          <w:rFonts w:ascii="Times New Roman" w:hAnsi="Times New Roman" w:cs="Times New Roman"/>
          <w:b/>
          <w:sz w:val="24"/>
          <w:szCs w:val="24"/>
        </w:rPr>
        <w:t xml:space="preserve">9. </w:t>
      </w:r>
      <w:r w:rsidR="00D82D2E" w:rsidRPr="001D459A">
        <w:rPr>
          <w:rFonts w:ascii="Times New Roman" w:hAnsi="Times New Roman" w:cs="Times New Roman"/>
          <w:b/>
          <w:sz w:val="24"/>
          <w:szCs w:val="24"/>
        </w:rPr>
        <w:t>CZĘŚĆ ANALITYCZNA – DZIAŁANIA PROWADZONE W 201</w:t>
      </w:r>
      <w:r w:rsidR="001A62A4">
        <w:rPr>
          <w:rFonts w:ascii="Times New Roman" w:hAnsi="Times New Roman" w:cs="Times New Roman"/>
          <w:b/>
          <w:sz w:val="24"/>
          <w:szCs w:val="24"/>
        </w:rPr>
        <w:t>9</w:t>
      </w:r>
      <w:r w:rsidR="00D82D2E" w:rsidRPr="001D459A">
        <w:rPr>
          <w:rFonts w:ascii="Times New Roman" w:hAnsi="Times New Roman" w:cs="Times New Roman"/>
          <w:b/>
          <w:sz w:val="24"/>
          <w:szCs w:val="24"/>
        </w:rPr>
        <w:t xml:space="preserve"> ROKU</w:t>
      </w:r>
    </w:p>
    <w:p w:rsidR="006A464F" w:rsidRPr="001D459A" w:rsidRDefault="006A464F" w:rsidP="0051479C">
      <w:pPr>
        <w:jc w:val="center"/>
        <w:rPr>
          <w:rFonts w:ascii="Times New Roman" w:hAnsi="Times New Roman" w:cs="Times New Roman"/>
          <w:b/>
          <w:sz w:val="24"/>
          <w:szCs w:val="24"/>
        </w:rPr>
      </w:pPr>
    </w:p>
    <w:p w:rsidR="00D82D2E" w:rsidRPr="008F2C12" w:rsidRDefault="00D82D2E" w:rsidP="001A62A4">
      <w:pPr>
        <w:jc w:val="both"/>
        <w:rPr>
          <w:rFonts w:ascii="Times New Roman" w:hAnsi="Times New Roman" w:cs="Times New Roman"/>
          <w:b/>
        </w:rPr>
      </w:pPr>
      <w:r w:rsidRPr="008F2C12">
        <w:rPr>
          <w:rFonts w:ascii="Times New Roman" w:hAnsi="Times New Roman" w:cs="Times New Roman"/>
          <w:b/>
        </w:rPr>
        <w:t>9.1 Ład przestrzenny</w:t>
      </w:r>
    </w:p>
    <w:p w:rsidR="008D2FF5" w:rsidRPr="008F2C12" w:rsidRDefault="008D2FF5" w:rsidP="001A62A4">
      <w:pPr>
        <w:autoSpaceDE w:val="0"/>
        <w:autoSpaceDN w:val="0"/>
        <w:adjustRightInd w:val="0"/>
        <w:jc w:val="both"/>
        <w:rPr>
          <w:rFonts w:ascii="Times New Roman" w:hAnsi="Times New Roman" w:cs="Times New Roman"/>
          <w:bCs/>
        </w:rPr>
      </w:pPr>
      <w:r w:rsidRPr="008F2C12">
        <w:rPr>
          <w:rFonts w:ascii="Times New Roman" w:hAnsi="Times New Roman" w:cs="Times New Roman"/>
        </w:rPr>
        <w:t>W roku 201</w:t>
      </w:r>
      <w:r w:rsidR="007310D3" w:rsidRPr="008F2C12">
        <w:rPr>
          <w:rFonts w:ascii="Times New Roman" w:hAnsi="Times New Roman" w:cs="Times New Roman"/>
        </w:rPr>
        <w:t>9</w:t>
      </w:r>
      <w:r w:rsidRPr="008F2C12">
        <w:rPr>
          <w:rFonts w:ascii="Times New Roman" w:hAnsi="Times New Roman" w:cs="Times New Roman"/>
        </w:rPr>
        <w:t xml:space="preserve"> kontynuowano prace nad projektem miejscowego planu zagospodarowania przestrzennego dla obszaru nad jeziorami Radodzierz i Łąkosz (uchwała intencyjna – Uchwała Nr XXV/155/12 Rady Miejskiej</w:t>
      </w:r>
      <w:r w:rsidR="007866D9" w:rsidRPr="008F2C12">
        <w:rPr>
          <w:rFonts w:ascii="Times New Roman" w:hAnsi="Times New Roman" w:cs="Times New Roman"/>
        </w:rPr>
        <w:t xml:space="preserve">   </w:t>
      </w:r>
      <w:r w:rsidRPr="008F2C12">
        <w:rPr>
          <w:rFonts w:ascii="Times New Roman" w:hAnsi="Times New Roman" w:cs="Times New Roman"/>
        </w:rPr>
        <w:t xml:space="preserve"> w Nowem z dnia 31 sierpnia 2012 r.) oraz </w:t>
      </w:r>
      <w:r w:rsidRPr="008F2C12">
        <w:rPr>
          <w:rFonts w:ascii="Times New Roman" w:hAnsi="Times New Roman" w:cs="Times New Roman"/>
          <w:bCs/>
        </w:rPr>
        <w:t>nad projektem miejscowego planu zagospodarowania przestrzennego dla wybranych obszarów miasta Nowe (uchwała intencyjna – Uchwała Nr XXXIX/260/18 Rady Miejskiej w Nowem z dnia 18 kwietnia 2018 r.).</w:t>
      </w:r>
    </w:p>
    <w:p w:rsidR="003C26E6" w:rsidRPr="008F2C12" w:rsidRDefault="003C26E6" w:rsidP="001A62A4">
      <w:pPr>
        <w:autoSpaceDE w:val="0"/>
        <w:autoSpaceDN w:val="0"/>
        <w:adjustRightInd w:val="0"/>
        <w:spacing w:after="0"/>
        <w:jc w:val="both"/>
        <w:rPr>
          <w:rFonts w:ascii="Times New Roman" w:hAnsi="Times New Roman" w:cs="Times New Roman"/>
          <w:bCs/>
        </w:rPr>
      </w:pPr>
      <w:r w:rsidRPr="008F2C12">
        <w:rPr>
          <w:rFonts w:ascii="Times New Roman" w:hAnsi="Times New Roman" w:cs="Times New Roman"/>
          <w:bCs/>
        </w:rPr>
        <w:t>Umowa na opracowanie miejscowego planu zagospodarowania przestrzennego dla obszaru nad jezior</w:t>
      </w:r>
      <w:r w:rsidR="008F2C12" w:rsidRPr="008F2C12">
        <w:rPr>
          <w:rFonts w:ascii="Times New Roman" w:hAnsi="Times New Roman" w:cs="Times New Roman"/>
          <w:bCs/>
        </w:rPr>
        <w:t>ami</w:t>
      </w:r>
      <w:r w:rsidRPr="008F2C12">
        <w:rPr>
          <w:rFonts w:ascii="Times New Roman" w:hAnsi="Times New Roman" w:cs="Times New Roman"/>
          <w:bCs/>
        </w:rPr>
        <w:t xml:space="preserve"> Radodzie</w:t>
      </w:r>
      <w:r w:rsidR="001F78C0">
        <w:rPr>
          <w:rFonts w:ascii="Times New Roman" w:hAnsi="Times New Roman" w:cs="Times New Roman"/>
          <w:bCs/>
        </w:rPr>
        <w:t>rz i Ł</w:t>
      </w:r>
      <w:r w:rsidR="008F2C12" w:rsidRPr="008F2C12">
        <w:rPr>
          <w:rFonts w:ascii="Times New Roman" w:hAnsi="Times New Roman" w:cs="Times New Roman"/>
          <w:bCs/>
        </w:rPr>
        <w:t>ąkosz</w:t>
      </w:r>
      <w:r w:rsidRPr="008F2C12">
        <w:rPr>
          <w:rFonts w:ascii="Times New Roman" w:hAnsi="Times New Roman" w:cs="Times New Roman"/>
          <w:bCs/>
        </w:rPr>
        <w:t xml:space="preserve"> została przedłu</w:t>
      </w:r>
      <w:r w:rsidR="008F2C12" w:rsidRPr="008F2C12">
        <w:rPr>
          <w:rFonts w:ascii="Times New Roman" w:hAnsi="Times New Roman" w:cs="Times New Roman"/>
          <w:bCs/>
        </w:rPr>
        <w:t>ż</w:t>
      </w:r>
      <w:r w:rsidRPr="008F2C12">
        <w:rPr>
          <w:rFonts w:ascii="Times New Roman" w:hAnsi="Times New Roman" w:cs="Times New Roman"/>
          <w:bCs/>
        </w:rPr>
        <w:t>ona na 2020 r.</w:t>
      </w:r>
    </w:p>
    <w:p w:rsidR="008F2C12" w:rsidRPr="001C2059" w:rsidRDefault="008F2C12" w:rsidP="001A62A4">
      <w:pPr>
        <w:autoSpaceDE w:val="0"/>
        <w:autoSpaceDN w:val="0"/>
        <w:adjustRightInd w:val="0"/>
        <w:jc w:val="both"/>
        <w:rPr>
          <w:rFonts w:ascii="Times New Roman" w:hAnsi="Times New Roman" w:cs="Times New Roman"/>
          <w:bCs/>
        </w:rPr>
      </w:pPr>
      <w:r w:rsidRPr="008F2C12">
        <w:rPr>
          <w:rFonts w:ascii="Times New Roman" w:hAnsi="Times New Roman" w:cs="Times New Roman"/>
          <w:bCs/>
        </w:rPr>
        <w:t xml:space="preserve">Miejscowy plan zagospodarowania przestrzennego dla wybranych obszarów miasta Nowe został przyjęty </w:t>
      </w:r>
      <w:r w:rsidRPr="001C2059">
        <w:rPr>
          <w:rFonts w:ascii="Times New Roman" w:hAnsi="Times New Roman" w:cs="Times New Roman"/>
          <w:bCs/>
        </w:rPr>
        <w:t>Uchwałą Nr V/37/19 Rady Miejskiej w Nowem z dnia 27 lutego 2019 r.</w:t>
      </w:r>
    </w:p>
    <w:p w:rsidR="008D2FF5" w:rsidRPr="001C2059" w:rsidRDefault="008D2FF5" w:rsidP="001A62A4">
      <w:pPr>
        <w:autoSpaceDE w:val="0"/>
        <w:autoSpaceDN w:val="0"/>
        <w:adjustRightInd w:val="0"/>
        <w:jc w:val="both"/>
        <w:rPr>
          <w:rFonts w:ascii="Times New Roman" w:hAnsi="Times New Roman" w:cs="Times New Roman"/>
        </w:rPr>
      </w:pPr>
      <w:r w:rsidRPr="001C2059">
        <w:rPr>
          <w:rFonts w:ascii="Times New Roman" w:hAnsi="Times New Roman" w:cs="Times New Roman"/>
          <w:bCs/>
        </w:rPr>
        <w:t>W roku 201</w:t>
      </w:r>
      <w:r w:rsidR="007310D3" w:rsidRPr="001C2059">
        <w:rPr>
          <w:rFonts w:ascii="Times New Roman" w:hAnsi="Times New Roman" w:cs="Times New Roman"/>
          <w:bCs/>
        </w:rPr>
        <w:t>9</w:t>
      </w:r>
      <w:r w:rsidR="001C2059" w:rsidRPr="001C2059">
        <w:rPr>
          <w:rFonts w:ascii="Times New Roman" w:hAnsi="Times New Roman" w:cs="Times New Roman"/>
          <w:bCs/>
        </w:rPr>
        <w:t xml:space="preserve"> r. wydano 210</w:t>
      </w:r>
      <w:r w:rsidRPr="001C2059">
        <w:rPr>
          <w:rFonts w:ascii="Times New Roman" w:hAnsi="Times New Roman" w:cs="Times New Roman"/>
          <w:bCs/>
        </w:rPr>
        <w:t xml:space="preserve"> informacji o przeznaczaniu nieruchomości w miejscowych planach z</w:t>
      </w:r>
      <w:r w:rsidR="00D66FDA" w:rsidRPr="001C2059">
        <w:rPr>
          <w:rFonts w:ascii="Times New Roman" w:hAnsi="Times New Roman" w:cs="Times New Roman"/>
          <w:bCs/>
        </w:rPr>
        <w:t xml:space="preserve">agospodarowania przestrzennego </w:t>
      </w:r>
      <w:r w:rsidRPr="001C2059">
        <w:rPr>
          <w:rFonts w:ascii="Times New Roman" w:hAnsi="Times New Roman" w:cs="Times New Roman"/>
          <w:bCs/>
        </w:rPr>
        <w:t>lub</w:t>
      </w:r>
      <w:r w:rsidR="00D66FDA" w:rsidRPr="001C2059">
        <w:rPr>
          <w:rFonts w:ascii="Times New Roman" w:hAnsi="Times New Roman" w:cs="Times New Roman"/>
          <w:bCs/>
        </w:rPr>
        <w:t>,</w:t>
      </w:r>
      <w:r w:rsidRPr="001C2059">
        <w:rPr>
          <w:rFonts w:ascii="Times New Roman" w:hAnsi="Times New Roman" w:cs="Times New Roman"/>
          <w:bCs/>
        </w:rPr>
        <w:t xml:space="preserve"> w przypadku braku planu miejscowego, w studium </w:t>
      </w:r>
      <w:r w:rsidRPr="001C2059">
        <w:rPr>
          <w:rFonts w:ascii="Times New Roman" w:hAnsi="Times New Roman" w:cs="Times New Roman"/>
        </w:rPr>
        <w:t>uwarunkowań</w:t>
      </w:r>
      <w:r w:rsidR="007866D9" w:rsidRPr="001C2059">
        <w:rPr>
          <w:rFonts w:ascii="Times New Roman" w:hAnsi="Times New Roman" w:cs="Times New Roman"/>
        </w:rPr>
        <w:t xml:space="preserve">         </w:t>
      </w:r>
      <w:r w:rsidRPr="001C2059">
        <w:rPr>
          <w:rFonts w:ascii="Times New Roman" w:hAnsi="Times New Roman" w:cs="Times New Roman"/>
        </w:rPr>
        <w:t xml:space="preserve"> i kierunków z</w:t>
      </w:r>
      <w:r w:rsidR="001F78C0">
        <w:rPr>
          <w:rFonts w:ascii="Times New Roman" w:hAnsi="Times New Roman" w:cs="Times New Roman"/>
        </w:rPr>
        <w:t>agospodarowania przestrzennego g</w:t>
      </w:r>
      <w:r w:rsidRPr="001C2059">
        <w:rPr>
          <w:rFonts w:ascii="Times New Roman" w:hAnsi="Times New Roman" w:cs="Times New Roman"/>
        </w:rPr>
        <w:t>miny Nowe. Mieszkańcy występowali o przedmiotową informację przede wszystkim z uwagi na potrzebę dokonania czynności notarialnych.</w:t>
      </w:r>
    </w:p>
    <w:p w:rsidR="008D2FF5" w:rsidRPr="001C2059" w:rsidRDefault="008D2FF5" w:rsidP="001A62A4">
      <w:pPr>
        <w:autoSpaceDE w:val="0"/>
        <w:autoSpaceDN w:val="0"/>
        <w:adjustRightInd w:val="0"/>
        <w:jc w:val="both"/>
        <w:rPr>
          <w:rFonts w:ascii="Times New Roman" w:hAnsi="Times New Roman" w:cs="Times New Roman"/>
        </w:rPr>
      </w:pPr>
      <w:r w:rsidRPr="001C2059">
        <w:rPr>
          <w:rFonts w:ascii="Times New Roman" w:hAnsi="Times New Roman" w:cs="Times New Roman"/>
        </w:rPr>
        <w:t>W roku 201</w:t>
      </w:r>
      <w:r w:rsidR="007310D3" w:rsidRPr="001C2059">
        <w:rPr>
          <w:rFonts w:ascii="Times New Roman" w:hAnsi="Times New Roman" w:cs="Times New Roman"/>
        </w:rPr>
        <w:t>9</w:t>
      </w:r>
      <w:r w:rsidR="001C2059" w:rsidRPr="001C2059">
        <w:rPr>
          <w:rFonts w:ascii="Times New Roman" w:hAnsi="Times New Roman" w:cs="Times New Roman"/>
        </w:rPr>
        <w:t xml:space="preserve"> wydano 34</w:t>
      </w:r>
      <w:r w:rsidRPr="001C2059">
        <w:rPr>
          <w:rFonts w:ascii="Times New Roman" w:hAnsi="Times New Roman" w:cs="Times New Roman"/>
        </w:rPr>
        <w:t xml:space="preserve"> decyzje administracyjne na podstawie przepisów ustawy z dnia 27 marca 2003 r.</w:t>
      </w:r>
      <w:r w:rsidR="007866D9" w:rsidRPr="001C2059">
        <w:rPr>
          <w:rFonts w:ascii="Times New Roman" w:hAnsi="Times New Roman" w:cs="Times New Roman"/>
        </w:rPr>
        <w:t xml:space="preserve">       </w:t>
      </w:r>
      <w:r w:rsidRPr="001C2059">
        <w:rPr>
          <w:rFonts w:ascii="Times New Roman" w:hAnsi="Times New Roman" w:cs="Times New Roman"/>
        </w:rPr>
        <w:t xml:space="preserve"> o planowaniu i zagospodarowaniu przestrzennym (t.j. Dz. U. z 2018 poz. 1945</w:t>
      </w:r>
      <w:r w:rsidR="00AE2D1A" w:rsidRPr="001C2059">
        <w:rPr>
          <w:rFonts w:ascii="Times New Roman" w:hAnsi="Times New Roman" w:cs="Times New Roman"/>
        </w:rPr>
        <w:t>,</w:t>
      </w:r>
      <w:r w:rsidR="001C2059" w:rsidRPr="001C2059">
        <w:rPr>
          <w:rFonts w:ascii="Times New Roman" w:hAnsi="Times New Roman" w:cs="Times New Roman"/>
        </w:rPr>
        <w:t xml:space="preserve"> z późn. zm.), z czego 21</w:t>
      </w:r>
      <w:r w:rsidRPr="001C2059">
        <w:rPr>
          <w:rFonts w:ascii="Times New Roman" w:hAnsi="Times New Roman" w:cs="Times New Roman"/>
        </w:rPr>
        <w:t xml:space="preserve"> decyzji dotyczyło ustalenia warunków zabud</w:t>
      </w:r>
      <w:r w:rsidR="001C2059" w:rsidRPr="001C2059">
        <w:rPr>
          <w:rFonts w:ascii="Times New Roman" w:hAnsi="Times New Roman" w:cs="Times New Roman"/>
        </w:rPr>
        <w:t>owy i zagospodarowania terenu, 6</w:t>
      </w:r>
      <w:r w:rsidRPr="001C2059">
        <w:rPr>
          <w:rFonts w:ascii="Times New Roman" w:hAnsi="Times New Roman" w:cs="Times New Roman"/>
        </w:rPr>
        <w:t xml:space="preserve"> decyzji dotyczyło zmiany wcześniej ustalonych warunków zabud</w:t>
      </w:r>
      <w:r w:rsidR="001C2059" w:rsidRPr="001C2059">
        <w:rPr>
          <w:rFonts w:ascii="Times New Roman" w:hAnsi="Times New Roman" w:cs="Times New Roman"/>
        </w:rPr>
        <w:t>owy i zagospodarowania terenu, 2</w:t>
      </w:r>
      <w:r w:rsidR="00383B40">
        <w:rPr>
          <w:rFonts w:ascii="Times New Roman" w:hAnsi="Times New Roman" w:cs="Times New Roman"/>
        </w:rPr>
        <w:t xml:space="preserve"> decyzje stanowiły</w:t>
      </w:r>
      <w:r w:rsidRPr="001C2059">
        <w:rPr>
          <w:rFonts w:ascii="Times New Roman" w:hAnsi="Times New Roman" w:cs="Times New Roman"/>
        </w:rPr>
        <w:t xml:space="preserve"> przeniesienie wydanych warunków zabudowy na inny podmiot, 1 decyzja stanowiła odmowę ustalenia warunków zabudowy</w:t>
      </w:r>
      <w:r w:rsidR="007866D9" w:rsidRPr="001C2059">
        <w:rPr>
          <w:rFonts w:ascii="Times New Roman" w:hAnsi="Times New Roman" w:cs="Times New Roman"/>
        </w:rPr>
        <w:t xml:space="preserve">                 </w:t>
      </w:r>
      <w:r w:rsidRPr="001C2059">
        <w:rPr>
          <w:rFonts w:ascii="Times New Roman" w:hAnsi="Times New Roman" w:cs="Times New Roman"/>
        </w:rPr>
        <w:t xml:space="preserve"> </w:t>
      </w:r>
      <w:r w:rsidR="001C2059" w:rsidRPr="001C2059">
        <w:rPr>
          <w:rFonts w:ascii="Times New Roman" w:hAnsi="Times New Roman" w:cs="Times New Roman"/>
        </w:rPr>
        <w:t>i zagospodarowania terenu oraz 4</w:t>
      </w:r>
      <w:r w:rsidRPr="001C2059">
        <w:rPr>
          <w:rFonts w:ascii="Times New Roman" w:hAnsi="Times New Roman" w:cs="Times New Roman"/>
        </w:rPr>
        <w:t xml:space="preserve"> decyzje dotyczyły ustalenia lokalizacji inwestycji celu publicznego.</w:t>
      </w:r>
    </w:p>
    <w:p w:rsidR="00D82D2E" w:rsidRDefault="008D2FF5" w:rsidP="001A62A4">
      <w:pPr>
        <w:jc w:val="both"/>
        <w:rPr>
          <w:rFonts w:ascii="Times New Roman" w:hAnsi="Times New Roman" w:cs="Times New Roman"/>
        </w:rPr>
      </w:pPr>
      <w:r w:rsidRPr="001C2059">
        <w:rPr>
          <w:rFonts w:ascii="Times New Roman" w:hAnsi="Times New Roman" w:cs="Times New Roman"/>
        </w:rPr>
        <w:t>W roku 201</w:t>
      </w:r>
      <w:r w:rsidR="007310D3" w:rsidRPr="001C2059">
        <w:rPr>
          <w:rFonts w:ascii="Times New Roman" w:hAnsi="Times New Roman" w:cs="Times New Roman"/>
        </w:rPr>
        <w:t>9</w:t>
      </w:r>
      <w:r w:rsidRPr="001C2059">
        <w:rPr>
          <w:rFonts w:ascii="Times New Roman" w:hAnsi="Times New Roman" w:cs="Times New Roman"/>
        </w:rPr>
        <w:t xml:space="preserve"> nie przeprowadzano analizy zmian w zagospodarowaniu przestrzennym, o której mowa w art. 32 ust. 1 ustawy z dnia 27 marca 2003 r. o planowaniu i zagospodarowaniu przestrzennym. Przeprowadzenie analizy i przedstawienie jej wyników Radzie Miejskiej w Nowem w celu podjęcia uchwały w sprawie aktualności studium i planów miejscowych przewidziane jest na ostatni rok kadencji obecnej Rady.</w:t>
      </w:r>
    </w:p>
    <w:p w:rsidR="00CB7457" w:rsidRPr="001C2059" w:rsidRDefault="00CB7457" w:rsidP="001A62A4">
      <w:pPr>
        <w:jc w:val="both"/>
        <w:rPr>
          <w:rFonts w:ascii="Times New Roman" w:hAnsi="Times New Roman" w:cs="Times New Roman"/>
        </w:rPr>
      </w:pPr>
    </w:p>
    <w:p w:rsidR="00D82D2E" w:rsidRPr="001D459A" w:rsidRDefault="00D82D2E" w:rsidP="001A62A4">
      <w:pPr>
        <w:jc w:val="both"/>
        <w:rPr>
          <w:rFonts w:ascii="Times New Roman" w:hAnsi="Times New Roman" w:cs="Times New Roman"/>
          <w:b/>
        </w:rPr>
      </w:pPr>
      <w:r w:rsidRPr="001D459A">
        <w:rPr>
          <w:rFonts w:ascii="Times New Roman" w:hAnsi="Times New Roman" w:cs="Times New Roman"/>
          <w:b/>
        </w:rPr>
        <w:t>9.2 Mienie komunalne</w:t>
      </w:r>
    </w:p>
    <w:p w:rsidR="00854452" w:rsidRPr="001D459A" w:rsidRDefault="00854452" w:rsidP="001A62A4">
      <w:pPr>
        <w:tabs>
          <w:tab w:val="left" w:pos="2505"/>
        </w:tabs>
        <w:spacing w:after="0"/>
        <w:jc w:val="both"/>
        <w:rPr>
          <w:rFonts w:ascii="Times New Roman" w:eastAsia="Calibri" w:hAnsi="Times New Roman" w:cs="Times New Roman"/>
        </w:rPr>
      </w:pPr>
      <w:r w:rsidRPr="001D459A">
        <w:rPr>
          <w:rFonts w:ascii="Times New Roman" w:eastAsia="Calibri" w:hAnsi="Times New Roman" w:cs="Times New Roman"/>
        </w:rPr>
        <w:t xml:space="preserve">Ważnym składnikiem mienia Gminy Nowe są nieruchomości gruntowe (Grupa </w:t>
      </w:r>
      <w:r w:rsidR="008100C6">
        <w:rPr>
          <w:rFonts w:ascii="Times New Roman" w:eastAsia="Calibri" w:hAnsi="Times New Roman" w:cs="Times New Roman"/>
        </w:rPr>
        <w:t>„</w:t>
      </w:r>
      <w:r w:rsidRPr="001D459A">
        <w:rPr>
          <w:rFonts w:ascii="Times New Roman" w:eastAsia="Calibri" w:hAnsi="Times New Roman" w:cs="Times New Roman"/>
        </w:rPr>
        <w:t>0</w:t>
      </w:r>
      <w:r w:rsidR="008100C6">
        <w:rPr>
          <w:rFonts w:ascii="Times New Roman" w:eastAsia="Calibri" w:hAnsi="Times New Roman" w:cs="Times New Roman"/>
        </w:rPr>
        <w:t>”</w:t>
      </w:r>
      <w:r w:rsidRPr="001D459A">
        <w:rPr>
          <w:rFonts w:ascii="Times New Roman" w:eastAsia="Calibri" w:hAnsi="Times New Roman" w:cs="Times New Roman"/>
        </w:rPr>
        <w:t xml:space="preserve"> wg klasyfikacji środków trwałych).</w:t>
      </w:r>
    </w:p>
    <w:p w:rsidR="00854452" w:rsidRPr="001D459A" w:rsidRDefault="00854452" w:rsidP="001A62A4">
      <w:pPr>
        <w:jc w:val="both"/>
        <w:rPr>
          <w:rFonts w:ascii="Times New Roman" w:hAnsi="Times New Roman" w:cs="Times New Roman"/>
        </w:rPr>
      </w:pPr>
      <w:r w:rsidRPr="001D459A">
        <w:rPr>
          <w:rFonts w:ascii="Times New Roman" w:eastAsia="Calibri" w:hAnsi="Times New Roman" w:cs="Times New Roman"/>
        </w:rPr>
        <w:t>Według stanu na dzień 31 grudnia 201</w:t>
      </w:r>
      <w:r w:rsidR="00AE2D1A">
        <w:rPr>
          <w:rFonts w:ascii="Times New Roman" w:eastAsia="Calibri" w:hAnsi="Times New Roman" w:cs="Times New Roman"/>
        </w:rPr>
        <w:t>9</w:t>
      </w:r>
      <w:r w:rsidRPr="001D459A">
        <w:rPr>
          <w:rFonts w:ascii="Times New Roman" w:eastAsia="Calibri" w:hAnsi="Times New Roman" w:cs="Times New Roman"/>
        </w:rPr>
        <w:t xml:space="preserve"> roku Gmina Nowe była właścicielem lub posiadała</w:t>
      </w:r>
      <w:r w:rsidR="00D66FDA">
        <w:rPr>
          <w:rFonts w:ascii="Times New Roman" w:eastAsia="Calibri" w:hAnsi="Times New Roman" w:cs="Times New Roman"/>
        </w:rPr>
        <w:t xml:space="preserve"> prawo użytkowania wieczystego </w:t>
      </w:r>
      <w:r w:rsidRPr="001D459A">
        <w:rPr>
          <w:rFonts w:ascii="Times New Roman" w:eastAsia="Calibri" w:hAnsi="Times New Roman" w:cs="Times New Roman"/>
        </w:rPr>
        <w:t xml:space="preserve">działek o </w:t>
      </w:r>
      <w:r w:rsidRPr="001D459A">
        <w:rPr>
          <w:rFonts w:ascii="Times New Roman" w:eastAsia="Calibri" w:hAnsi="Times New Roman" w:cs="Times New Roman"/>
          <w:color w:val="000000"/>
        </w:rPr>
        <w:t xml:space="preserve">łącznej </w:t>
      </w:r>
      <w:r w:rsidRPr="001D459A">
        <w:rPr>
          <w:rFonts w:ascii="Times New Roman" w:eastAsia="Calibri" w:hAnsi="Times New Roman" w:cs="Times New Roman"/>
        </w:rPr>
        <w:t>powierzchni</w:t>
      </w:r>
      <w:r w:rsidR="00D6657C">
        <w:rPr>
          <w:rFonts w:ascii="Times New Roman" w:eastAsia="Calibri" w:hAnsi="Times New Roman" w:cs="Times New Roman"/>
        </w:rPr>
        <w:t xml:space="preserve"> 316,8670</w:t>
      </w:r>
      <w:r w:rsidRPr="001D459A">
        <w:rPr>
          <w:rFonts w:ascii="Times New Roman" w:eastAsia="Calibri" w:hAnsi="Times New Roman" w:cs="Times New Roman"/>
        </w:rPr>
        <w:t xml:space="preserve"> </w:t>
      </w:r>
      <w:r w:rsidRPr="001D459A">
        <w:rPr>
          <w:rFonts w:ascii="Times New Roman" w:eastAsia="Calibri" w:hAnsi="Times New Roman" w:cs="Times New Roman"/>
          <w:color w:val="000000"/>
        </w:rPr>
        <w:t xml:space="preserve">ha. Ogółem wartość  nieruchomości gruntowych </w:t>
      </w:r>
      <w:r w:rsidRPr="001D459A">
        <w:rPr>
          <w:rFonts w:ascii="Times New Roman" w:hAnsi="Times New Roman" w:cs="Times New Roman"/>
        </w:rPr>
        <w:t>wynosi</w:t>
      </w:r>
      <w:r w:rsidR="0080044E" w:rsidRPr="001D459A">
        <w:rPr>
          <w:rFonts w:ascii="Times New Roman" w:hAnsi="Times New Roman" w:cs="Times New Roman"/>
        </w:rPr>
        <w:t>ła</w:t>
      </w:r>
      <w:r w:rsidR="00D6657C">
        <w:rPr>
          <w:rFonts w:ascii="Times New Roman" w:hAnsi="Times New Roman" w:cs="Times New Roman"/>
        </w:rPr>
        <w:t xml:space="preserve"> 13.266</w:t>
      </w:r>
      <w:r w:rsidR="001C2F79">
        <w:rPr>
          <w:rFonts w:ascii="Times New Roman" w:hAnsi="Times New Roman" w:cs="Times New Roman"/>
        </w:rPr>
        <w:t xml:space="preserve"> </w:t>
      </w:r>
      <w:r w:rsidRPr="001D459A">
        <w:rPr>
          <w:rFonts w:ascii="Times New Roman" w:hAnsi="Times New Roman" w:cs="Times New Roman"/>
        </w:rPr>
        <w:t>tys. zł.</w:t>
      </w:r>
    </w:p>
    <w:p w:rsidR="0080044E" w:rsidRPr="001D459A" w:rsidRDefault="00854452" w:rsidP="001A62A4">
      <w:pPr>
        <w:jc w:val="both"/>
        <w:rPr>
          <w:rFonts w:ascii="Times New Roman" w:eastAsia="Calibri" w:hAnsi="Times New Roman" w:cs="Times New Roman"/>
        </w:rPr>
      </w:pPr>
      <w:r w:rsidRPr="001D459A">
        <w:rPr>
          <w:rFonts w:ascii="Times New Roman" w:eastAsia="Calibri" w:hAnsi="Times New Roman" w:cs="Times New Roman"/>
        </w:rPr>
        <w:t>Spośród w/w gruntów Gmina oddała w użytkowanie wieczys</w:t>
      </w:r>
      <w:r w:rsidR="001C2F79">
        <w:rPr>
          <w:rFonts w:ascii="Times New Roman" w:hAnsi="Times New Roman" w:cs="Times New Roman"/>
        </w:rPr>
        <w:t xml:space="preserve">te 34,7973 </w:t>
      </w:r>
      <w:r w:rsidRPr="001D459A">
        <w:rPr>
          <w:rFonts w:ascii="Times New Roman" w:hAnsi="Times New Roman" w:cs="Times New Roman"/>
        </w:rPr>
        <w:t>ha na kwotę 2.908 tys.</w:t>
      </w:r>
      <w:r w:rsidRPr="001D459A">
        <w:rPr>
          <w:rFonts w:ascii="Times New Roman" w:eastAsia="Calibri" w:hAnsi="Times New Roman" w:cs="Times New Roman"/>
        </w:rPr>
        <w:t xml:space="preserve"> zł.</w:t>
      </w:r>
    </w:p>
    <w:p w:rsidR="0080044E" w:rsidRDefault="00854452" w:rsidP="001A62A4">
      <w:pPr>
        <w:jc w:val="both"/>
        <w:rPr>
          <w:rFonts w:ascii="Times New Roman" w:eastAsia="Calibri" w:hAnsi="Times New Roman" w:cs="Times New Roman"/>
        </w:rPr>
      </w:pPr>
      <w:r w:rsidRPr="001D459A">
        <w:rPr>
          <w:rFonts w:ascii="Times New Roman" w:eastAsia="Calibri" w:hAnsi="Times New Roman" w:cs="Times New Roman"/>
        </w:rPr>
        <w:t xml:space="preserve"> Z kolei grunty od Skarbu Państwa w użytkowaniu wieczystym Gminy </w:t>
      </w:r>
      <w:r w:rsidRPr="001D459A">
        <w:rPr>
          <w:rFonts w:ascii="Times New Roman" w:hAnsi="Times New Roman" w:cs="Times New Roman"/>
        </w:rPr>
        <w:t>to 10,2700 ha o wartości 403 tys. zł</w:t>
      </w:r>
      <w:r w:rsidRPr="001D459A">
        <w:rPr>
          <w:rFonts w:ascii="Times New Roman" w:eastAsia="Calibri" w:hAnsi="Times New Roman" w:cs="Times New Roman"/>
        </w:rPr>
        <w:t>.</w:t>
      </w:r>
    </w:p>
    <w:p w:rsidR="001C2F79" w:rsidRDefault="001C2F79" w:rsidP="001A62A4">
      <w:pPr>
        <w:jc w:val="both"/>
        <w:rPr>
          <w:rFonts w:ascii="Times New Roman" w:eastAsia="Calibri" w:hAnsi="Times New Roman" w:cs="Times New Roman"/>
        </w:rPr>
      </w:pPr>
      <w:r>
        <w:rPr>
          <w:rFonts w:ascii="Times New Roman" w:eastAsia="Calibri" w:hAnsi="Times New Roman" w:cs="Times New Roman"/>
        </w:rPr>
        <w:lastRenderedPageBreak/>
        <w:t>Stan gruntów komunalnych w podziale na rodzaje KŚT przedstawia się następująco:</w:t>
      </w:r>
    </w:p>
    <w:p w:rsidR="001A62A4" w:rsidRDefault="001A62A4" w:rsidP="001A62A4">
      <w:pPr>
        <w:jc w:val="both"/>
        <w:rPr>
          <w:rFonts w:ascii="Times New Roman" w:eastAsia="Calibri" w:hAnsi="Times New Roman" w:cs="Times New Roman"/>
        </w:rPr>
      </w:pPr>
    </w:p>
    <w:p w:rsidR="00CB7457" w:rsidRPr="008100C6" w:rsidRDefault="00CB7457" w:rsidP="001A62A4">
      <w:pPr>
        <w:jc w:val="both"/>
        <w:rPr>
          <w:rFonts w:ascii="Times New Roman" w:eastAsia="Calibri" w:hAnsi="Times New Roman" w:cs="Times New Roman"/>
        </w:rPr>
      </w:pPr>
    </w:p>
    <w:tbl>
      <w:tblPr>
        <w:tblW w:w="5000" w:type="pct"/>
        <w:tblCellMar>
          <w:left w:w="70" w:type="dxa"/>
          <w:right w:w="70" w:type="dxa"/>
        </w:tblCellMar>
        <w:tblLook w:val="04A0" w:firstRow="1" w:lastRow="0" w:firstColumn="1" w:lastColumn="0" w:noHBand="0" w:noVBand="1"/>
      </w:tblPr>
      <w:tblGrid>
        <w:gridCol w:w="999"/>
        <w:gridCol w:w="3247"/>
        <w:gridCol w:w="1439"/>
        <w:gridCol w:w="1439"/>
        <w:gridCol w:w="1439"/>
        <w:gridCol w:w="1441"/>
      </w:tblGrid>
      <w:tr w:rsidR="00854452" w:rsidRPr="001D459A" w:rsidTr="008100C6">
        <w:trPr>
          <w:trHeight w:val="255"/>
        </w:trPr>
        <w:tc>
          <w:tcPr>
            <w:tcW w:w="4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4452" w:rsidRPr="001D459A" w:rsidRDefault="00854452"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Symbol</w:t>
            </w:r>
          </w:p>
        </w:tc>
        <w:tc>
          <w:tcPr>
            <w:tcW w:w="16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4452" w:rsidRPr="001D459A" w:rsidRDefault="00854452"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Rodzaj</w:t>
            </w:r>
          </w:p>
        </w:tc>
        <w:tc>
          <w:tcPr>
            <w:tcW w:w="1438" w:type="pct"/>
            <w:gridSpan w:val="2"/>
            <w:tcBorders>
              <w:top w:val="single" w:sz="4" w:space="0" w:color="auto"/>
              <w:left w:val="nil"/>
              <w:bottom w:val="single" w:sz="4" w:space="0" w:color="auto"/>
              <w:right w:val="single" w:sz="4" w:space="0" w:color="auto"/>
            </w:tcBorders>
            <w:shd w:val="clear" w:color="auto" w:fill="auto"/>
            <w:vAlign w:val="center"/>
            <w:hideMark/>
          </w:tcPr>
          <w:p w:rsidR="00854452" w:rsidRPr="001D459A" w:rsidRDefault="00854452" w:rsidP="00D6657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Stan na 31.12.201</w:t>
            </w:r>
            <w:r w:rsidR="00D6657C">
              <w:rPr>
                <w:rFonts w:ascii="Times New Roman" w:eastAsia="Times New Roman" w:hAnsi="Times New Roman" w:cs="Times New Roman"/>
                <w:b/>
                <w:bCs/>
                <w:color w:val="000000"/>
                <w:lang w:eastAsia="pl-PL"/>
              </w:rPr>
              <w:t>8</w:t>
            </w:r>
            <w:r w:rsidRPr="001D459A">
              <w:rPr>
                <w:rFonts w:ascii="Times New Roman" w:eastAsia="Times New Roman" w:hAnsi="Times New Roman" w:cs="Times New Roman"/>
                <w:b/>
                <w:bCs/>
                <w:color w:val="000000"/>
                <w:lang w:eastAsia="pl-PL"/>
              </w:rPr>
              <w:t xml:space="preserve"> r.</w:t>
            </w:r>
          </w:p>
        </w:tc>
        <w:tc>
          <w:tcPr>
            <w:tcW w:w="1439" w:type="pct"/>
            <w:gridSpan w:val="2"/>
            <w:tcBorders>
              <w:top w:val="single" w:sz="4" w:space="0" w:color="auto"/>
              <w:left w:val="nil"/>
              <w:bottom w:val="single" w:sz="4" w:space="0" w:color="auto"/>
              <w:right w:val="single" w:sz="4" w:space="0" w:color="auto"/>
            </w:tcBorders>
            <w:shd w:val="clear" w:color="auto" w:fill="auto"/>
            <w:vAlign w:val="center"/>
            <w:hideMark/>
          </w:tcPr>
          <w:p w:rsidR="00854452" w:rsidRPr="001D459A" w:rsidRDefault="00854452" w:rsidP="00D6657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Stan na 31.12.201</w:t>
            </w:r>
            <w:r w:rsidR="00D6657C">
              <w:rPr>
                <w:rFonts w:ascii="Times New Roman" w:eastAsia="Times New Roman" w:hAnsi="Times New Roman" w:cs="Times New Roman"/>
                <w:b/>
                <w:bCs/>
                <w:color w:val="000000"/>
                <w:lang w:eastAsia="pl-PL"/>
              </w:rPr>
              <w:t>9</w:t>
            </w:r>
            <w:r w:rsidRPr="001D459A">
              <w:rPr>
                <w:rFonts w:ascii="Times New Roman" w:eastAsia="Times New Roman" w:hAnsi="Times New Roman" w:cs="Times New Roman"/>
                <w:b/>
                <w:bCs/>
                <w:color w:val="000000"/>
                <w:lang w:eastAsia="pl-PL"/>
              </w:rPr>
              <w:t xml:space="preserve"> r.</w:t>
            </w:r>
          </w:p>
        </w:tc>
      </w:tr>
      <w:tr w:rsidR="00854452" w:rsidRPr="001D459A" w:rsidTr="008100C6">
        <w:trPr>
          <w:trHeight w:val="285"/>
        </w:trPr>
        <w:tc>
          <w:tcPr>
            <w:tcW w:w="499" w:type="pct"/>
            <w:vMerge/>
            <w:tcBorders>
              <w:top w:val="single" w:sz="4" w:space="0" w:color="auto"/>
              <w:left w:val="single" w:sz="4" w:space="0" w:color="auto"/>
              <w:bottom w:val="single" w:sz="4" w:space="0" w:color="auto"/>
              <w:right w:val="single" w:sz="4" w:space="0" w:color="auto"/>
            </w:tcBorders>
            <w:vAlign w:val="center"/>
            <w:hideMark/>
          </w:tcPr>
          <w:p w:rsidR="00854452" w:rsidRPr="001D459A" w:rsidRDefault="00854452" w:rsidP="0051479C">
            <w:pPr>
              <w:spacing w:after="0"/>
              <w:rPr>
                <w:rFonts w:ascii="Times New Roman" w:eastAsia="Times New Roman" w:hAnsi="Times New Roman" w:cs="Times New Roman"/>
                <w:b/>
                <w:bCs/>
                <w:color w:val="000000"/>
                <w:lang w:eastAsia="pl-PL"/>
              </w:rPr>
            </w:pPr>
          </w:p>
        </w:tc>
        <w:tc>
          <w:tcPr>
            <w:tcW w:w="1623" w:type="pct"/>
            <w:vMerge/>
            <w:tcBorders>
              <w:top w:val="single" w:sz="4" w:space="0" w:color="auto"/>
              <w:left w:val="single" w:sz="4" w:space="0" w:color="auto"/>
              <w:bottom w:val="single" w:sz="4" w:space="0" w:color="auto"/>
              <w:right w:val="single" w:sz="4" w:space="0" w:color="auto"/>
            </w:tcBorders>
            <w:vAlign w:val="center"/>
            <w:hideMark/>
          </w:tcPr>
          <w:p w:rsidR="00854452" w:rsidRPr="001D459A" w:rsidRDefault="00854452" w:rsidP="0051479C">
            <w:pPr>
              <w:spacing w:after="0"/>
              <w:rPr>
                <w:rFonts w:ascii="Times New Roman" w:eastAsia="Times New Roman" w:hAnsi="Times New Roman" w:cs="Times New Roman"/>
                <w:b/>
                <w:bCs/>
                <w:color w:val="000000"/>
                <w:lang w:eastAsia="pl-PL"/>
              </w:rPr>
            </w:pPr>
          </w:p>
        </w:tc>
        <w:tc>
          <w:tcPr>
            <w:tcW w:w="719" w:type="pct"/>
            <w:tcBorders>
              <w:top w:val="nil"/>
              <w:left w:val="nil"/>
              <w:bottom w:val="single" w:sz="4" w:space="0" w:color="auto"/>
              <w:right w:val="single" w:sz="4" w:space="0" w:color="auto"/>
            </w:tcBorders>
            <w:shd w:val="clear" w:color="auto" w:fill="auto"/>
            <w:vAlign w:val="center"/>
            <w:hideMark/>
          </w:tcPr>
          <w:p w:rsidR="00854452" w:rsidRPr="001D459A" w:rsidRDefault="00854452"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Pow. (ha)</w:t>
            </w:r>
          </w:p>
        </w:tc>
        <w:tc>
          <w:tcPr>
            <w:tcW w:w="719" w:type="pct"/>
            <w:tcBorders>
              <w:top w:val="nil"/>
              <w:left w:val="nil"/>
              <w:bottom w:val="single" w:sz="4" w:space="0" w:color="auto"/>
              <w:right w:val="single" w:sz="4" w:space="0" w:color="auto"/>
            </w:tcBorders>
            <w:shd w:val="clear" w:color="auto" w:fill="auto"/>
            <w:vAlign w:val="center"/>
            <w:hideMark/>
          </w:tcPr>
          <w:p w:rsidR="008100C6" w:rsidRDefault="00854452"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Wartość</w:t>
            </w:r>
          </w:p>
          <w:p w:rsidR="00854452" w:rsidRPr="001D459A" w:rsidRDefault="008100C6" w:rsidP="0051479C">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 (tys. zł)</w:t>
            </w:r>
          </w:p>
        </w:tc>
        <w:tc>
          <w:tcPr>
            <w:tcW w:w="719" w:type="pct"/>
            <w:tcBorders>
              <w:top w:val="nil"/>
              <w:left w:val="nil"/>
              <w:bottom w:val="single" w:sz="4" w:space="0" w:color="auto"/>
              <w:right w:val="single" w:sz="4" w:space="0" w:color="auto"/>
            </w:tcBorders>
            <w:shd w:val="clear" w:color="auto" w:fill="auto"/>
            <w:vAlign w:val="center"/>
            <w:hideMark/>
          </w:tcPr>
          <w:p w:rsidR="00854452" w:rsidRPr="001D459A" w:rsidRDefault="00854452"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Pow. (ha)</w:t>
            </w:r>
          </w:p>
        </w:tc>
        <w:tc>
          <w:tcPr>
            <w:tcW w:w="720" w:type="pct"/>
            <w:tcBorders>
              <w:top w:val="nil"/>
              <w:left w:val="nil"/>
              <w:bottom w:val="single" w:sz="4" w:space="0" w:color="auto"/>
              <w:right w:val="single" w:sz="4" w:space="0" w:color="auto"/>
            </w:tcBorders>
            <w:shd w:val="clear" w:color="auto" w:fill="auto"/>
            <w:vAlign w:val="center"/>
            <w:hideMark/>
          </w:tcPr>
          <w:p w:rsidR="00854452" w:rsidRDefault="00854452"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Wartość</w:t>
            </w:r>
          </w:p>
          <w:p w:rsidR="008100C6" w:rsidRPr="001D459A" w:rsidRDefault="008100C6" w:rsidP="0051479C">
            <w:pPr>
              <w:spacing w:after="0"/>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(tys. zł)</w:t>
            </w:r>
          </w:p>
        </w:tc>
      </w:tr>
      <w:tr w:rsidR="00854452" w:rsidRPr="001D459A" w:rsidTr="008100C6">
        <w:trPr>
          <w:trHeight w:val="195"/>
        </w:trPr>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854452" w:rsidRPr="001D459A" w:rsidRDefault="00854452"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1</w:t>
            </w:r>
          </w:p>
        </w:tc>
        <w:tc>
          <w:tcPr>
            <w:tcW w:w="1623" w:type="pct"/>
            <w:tcBorders>
              <w:top w:val="nil"/>
              <w:left w:val="nil"/>
              <w:bottom w:val="single" w:sz="4" w:space="0" w:color="auto"/>
              <w:right w:val="single" w:sz="4" w:space="0" w:color="auto"/>
            </w:tcBorders>
            <w:shd w:val="clear" w:color="auto" w:fill="auto"/>
            <w:noWrap/>
            <w:vAlign w:val="center"/>
            <w:hideMark/>
          </w:tcPr>
          <w:p w:rsidR="00854452" w:rsidRPr="001D459A" w:rsidRDefault="00854452"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2</w:t>
            </w:r>
          </w:p>
        </w:tc>
        <w:tc>
          <w:tcPr>
            <w:tcW w:w="719" w:type="pct"/>
            <w:tcBorders>
              <w:top w:val="nil"/>
              <w:left w:val="nil"/>
              <w:bottom w:val="single" w:sz="4" w:space="0" w:color="auto"/>
              <w:right w:val="single" w:sz="4" w:space="0" w:color="auto"/>
            </w:tcBorders>
            <w:shd w:val="clear" w:color="auto" w:fill="auto"/>
            <w:noWrap/>
            <w:vAlign w:val="center"/>
            <w:hideMark/>
          </w:tcPr>
          <w:p w:rsidR="00854452" w:rsidRPr="001D459A" w:rsidRDefault="00854452"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3</w:t>
            </w:r>
          </w:p>
        </w:tc>
        <w:tc>
          <w:tcPr>
            <w:tcW w:w="719" w:type="pct"/>
            <w:tcBorders>
              <w:top w:val="nil"/>
              <w:left w:val="nil"/>
              <w:bottom w:val="single" w:sz="4" w:space="0" w:color="auto"/>
              <w:right w:val="single" w:sz="4" w:space="0" w:color="auto"/>
            </w:tcBorders>
            <w:shd w:val="clear" w:color="auto" w:fill="auto"/>
            <w:noWrap/>
            <w:vAlign w:val="center"/>
            <w:hideMark/>
          </w:tcPr>
          <w:p w:rsidR="00854452" w:rsidRPr="001D459A" w:rsidRDefault="00854452"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4</w:t>
            </w:r>
          </w:p>
        </w:tc>
        <w:tc>
          <w:tcPr>
            <w:tcW w:w="719" w:type="pct"/>
            <w:tcBorders>
              <w:top w:val="nil"/>
              <w:left w:val="nil"/>
              <w:bottom w:val="single" w:sz="4" w:space="0" w:color="auto"/>
              <w:right w:val="single" w:sz="4" w:space="0" w:color="auto"/>
            </w:tcBorders>
            <w:shd w:val="clear" w:color="auto" w:fill="auto"/>
            <w:noWrap/>
            <w:vAlign w:val="center"/>
            <w:hideMark/>
          </w:tcPr>
          <w:p w:rsidR="00854452" w:rsidRPr="001D459A" w:rsidRDefault="00854452"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9</w:t>
            </w:r>
          </w:p>
        </w:tc>
        <w:tc>
          <w:tcPr>
            <w:tcW w:w="720" w:type="pct"/>
            <w:tcBorders>
              <w:top w:val="nil"/>
              <w:left w:val="nil"/>
              <w:bottom w:val="single" w:sz="4" w:space="0" w:color="auto"/>
              <w:right w:val="single" w:sz="4" w:space="0" w:color="auto"/>
            </w:tcBorders>
            <w:shd w:val="clear" w:color="auto" w:fill="auto"/>
            <w:noWrap/>
            <w:vAlign w:val="center"/>
            <w:hideMark/>
          </w:tcPr>
          <w:p w:rsidR="00854452" w:rsidRPr="001D459A" w:rsidRDefault="00854452" w:rsidP="0051479C">
            <w:pPr>
              <w:spacing w:after="0"/>
              <w:jc w:val="center"/>
              <w:rPr>
                <w:rFonts w:ascii="Times New Roman" w:eastAsia="Times New Roman" w:hAnsi="Times New Roman" w:cs="Times New Roman"/>
                <w:i/>
                <w:iCs/>
                <w:color w:val="000000"/>
                <w:sz w:val="18"/>
                <w:szCs w:val="18"/>
                <w:lang w:eastAsia="pl-PL"/>
              </w:rPr>
            </w:pPr>
            <w:r w:rsidRPr="001D459A">
              <w:rPr>
                <w:rFonts w:ascii="Times New Roman" w:eastAsia="Times New Roman" w:hAnsi="Times New Roman" w:cs="Times New Roman"/>
                <w:i/>
                <w:iCs/>
                <w:color w:val="000000"/>
                <w:sz w:val="18"/>
                <w:szCs w:val="18"/>
                <w:lang w:eastAsia="pl-PL"/>
              </w:rPr>
              <w:t>10</w:t>
            </w:r>
          </w:p>
        </w:tc>
      </w:tr>
      <w:tr w:rsidR="00D6657C" w:rsidRPr="001D459A" w:rsidTr="008100C6">
        <w:trPr>
          <w:trHeight w:val="360"/>
        </w:trPr>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D6657C" w:rsidRPr="001D459A" w:rsidRDefault="00D6657C"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010</w:t>
            </w:r>
          </w:p>
        </w:tc>
        <w:tc>
          <w:tcPr>
            <w:tcW w:w="1623" w:type="pct"/>
            <w:tcBorders>
              <w:top w:val="nil"/>
              <w:left w:val="nil"/>
              <w:bottom w:val="single" w:sz="4" w:space="0" w:color="auto"/>
              <w:right w:val="single" w:sz="4" w:space="0" w:color="auto"/>
            </w:tcBorders>
            <w:shd w:val="clear" w:color="auto" w:fill="auto"/>
            <w:vAlign w:val="center"/>
            <w:hideMark/>
          </w:tcPr>
          <w:p w:rsidR="00D6657C" w:rsidRPr="001D459A" w:rsidRDefault="00D6657C"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Grunty orne</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39,7863</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2 059</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39,7863</w:t>
            </w:r>
          </w:p>
        </w:tc>
        <w:tc>
          <w:tcPr>
            <w:tcW w:w="720"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2 059</w:t>
            </w:r>
          </w:p>
        </w:tc>
      </w:tr>
      <w:tr w:rsidR="00D6657C" w:rsidRPr="001D459A" w:rsidTr="008100C6">
        <w:trPr>
          <w:trHeight w:val="360"/>
        </w:trPr>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D6657C" w:rsidRPr="001D459A" w:rsidRDefault="00D6657C"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011</w:t>
            </w:r>
          </w:p>
        </w:tc>
        <w:tc>
          <w:tcPr>
            <w:tcW w:w="1623" w:type="pct"/>
            <w:tcBorders>
              <w:top w:val="nil"/>
              <w:left w:val="nil"/>
              <w:bottom w:val="single" w:sz="4" w:space="0" w:color="auto"/>
              <w:right w:val="single" w:sz="4" w:space="0" w:color="auto"/>
            </w:tcBorders>
            <w:shd w:val="clear" w:color="auto" w:fill="auto"/>
            <w:vAlign w:val="center"/>
            <w:hideMark/>
          </w:tcPr>
          <w:p w:rsidR="00D6657C" w:rsidRPr="001D459A" w:rsidRDefault="00D6657C"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Sady</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0,6841</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44</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0,6841</w:t>
            </w:r>
          </w:p>
        </w:tc>
        <w:tc>
          <w:tcPr>
            <w:tcW w:w="720"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44</w:t>
            </w:r>
          </w:p>
        </w:tc>
      </w:tr>
      <w:tr w:rsidR="00D6657C" w:rsidRPr="001D459A" w:rsidTr="008100C6">
        <w:trPr>
          <w:trHeight w:val="345"/>
        </w:trPr>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D6657C" w:rsidRPr="001D459A" w:rsidRDefault="00D6657C"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012</w:t>
            </w:r>
          </w:p>
        </w:tc>
        <w:tc>
          <w:tcPr>
            <w:tcW w:w="1623" w:type="pct"/>
            <w:tcBorders>
              <w:top w:val="nil"/>
              <w:left w:val="nil"/>
              <w:bottom w:val="single" w:sz="4" w:space="0" w:color="auto"/>
              <w:right w:val="single" w:sz="4" w:space="0" w:color="auto"/>
            </w:tcBorders>
            <w:shd w:val="clear" w:color="auto" w:fill="auto"/>
            <w:vAlign w:val="center"/>
            <w:hideMark/>
          </w:tcPr>
          <w:p w:rsidR="00D6657C" w:rsidRPr="001D459A" w:rsidRDefault="00D6657C"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Łąki trwałe</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7,5800</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49</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7,5800</w:t>
            </w:r>
          </w:p>
        </w:tc>
        <w:tc>
          <w:tcPr>
            <w:tcW w:w="720"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49</w:t>
            </w:r>
          </w:p>
        </w:tc>
      </w:tr>
      <w:tr w:rsidR="00D6657C" w:rsidRPr="001D459A" w:rsidTr="008100C6">
        <w:trPr>
          <w:trHeight w:val="360"/>
        </w:trPr>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D6657C" w:rsidRPr="001D459A" w:rsidRDefault="00D6657C"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013</w:t>
            </w:r>
          </w:p>
        </w:tc>
        <w:tc>
          <w:tcPr>
            <w:tcW w:w="1623" w:type="pct"/>
            <w:tcBorders>
              <w:top w:val="nil"/>
              <w:left w:val="nil"/>
              <w:bottom w:val="single" w:sz="4" w:space="0" w:color="auto"/>
              <w:right w:val="single" w:sz="4" w:space="0" w:color="auto"/>
            </w:tcBorders>
            <w:shd w:val="clear" w:color="auto" w:fill="auto"/>
            <w:vAlign w:val="center"/>
            <w:hideMark/>
          </w:tcPr>
          <w:p w:rsidR="00D6657C" w:rsidRPr="001D459A" w:rsidRDefault="00D6657C"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Pastwiska trwałe</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10,7020</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203</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10,7020</w:t>
            </w:r>
          </w:p>
        </w:tc>
        <w:tc>
          <w:tcPr>
            <w:tcW w:w="720"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203</w:t>
            </w:r>
          </w:p>
        </w:tc>
      </w:tr>
      <w:tr w:rsidR="00D6657C" w:rsidRPr="001D459A" w:rsidTr="008100C6">
        <w:trPr>
          <w:trHeight w:val="360"/>
        </w:trPr>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D6657C" w:rsidRPr="001D459A" w:rsidRDefault="00D6657C"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014</w:t>
            </w:r>
          </w:p>
        </w:tc>
        <w:tc>
          <w:tcPr>
            <w:tcW w:w="1623" w:type="pct"/>
            <w:tcBorders>
              <w:top w:val="nil"/>
              <w:left w:val="nil"/>
              <w:bottom w:val="single" w:sz="4" w:space="0" w:color="auto"/>
              <w:right w:val="single" w:sz="4" w:space="0" w:color="auto"/>
            </w:tcBorders>
            <w:shd w:val="clear" w:color="auto" w:fill="auto"/>
            <w:vAlign w:val="center"/>
            <w:hideMark/>
          </w:tcPr>
          <w:p w:rsidR="00D6657C" w:rsidRPr="001D459A" w:rsidRDefault="00D6657C"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Grunty rolne zabudowane</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9,4228</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570</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8,9038</w:t>
            </w:r>
          </w:p>
        </w:tc>
        <w:tc>
          <w:tcPr>
            <w:tcW w:w="720"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554</w:t>
            </w:r>
          </w:p>
        </w:tc>
      </w:tr>
      <w:tr w:rsidR="00D6657C" w:rsidRPr="001D459A" w:rsidTr="008100C6">
        <w:trPr>
          <w:trHeight w:val="360"/>
        </w:trPr>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D6657C" w:rsidRPr="001D459A" w:rsidRDefault="00D6657C"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016</w:t>
            </w:r>
          </w:p>
        </w:tc>
        <w:tc>
          <w:tcPr>
            <w:tcW w:w="1623" w:type="pct"/>
            <w:tcBorders>
              <w:top w:val="nil"/>
              <w:left w:val="nil"/>
              <w:bottom w:val="single" w:sz="4" w:space="0" w:color="auto"/>
              <w:right w:val="single" w:sz="4" w:space="0" w:color="auto"/>
            </w:tcBorders>
            <w:shd w:val="clear" w:color="auto" w:fill="auto"/>
            <w:vAlign w:val="center"/>
            <w:hideMark/>
          </w:tcPr>
          <w:p w:rsidR="00D6657C" w:rsidRPr="001D459A" w:rsidRDefault="00D6657C"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Grunty pod rowami</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12,1003</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85</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12,1003</w:t>
            </w:r>
          </w:p>
        </w:tc>
        <w:tc>
          <w:tcPr>
            <w:tcW w:w="720"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85</w:t>
            </w:r>
          </w:p>
        </w:tc>
      </w:tr>
      <w:tr w:rsidR="00D6657C" w:rsidRPr="001D459A" w:rsidTr="008100C6">
        <w:trPr>
          <w:trHeight w:val="360"/>
        </w:trPr>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D6657C" w:rsidRPr="001D459A" w:rsidRDefault="00D6657C"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020</w:t>
            </w:r>
          </w:p>
        </w:tc>
        <w:tc>
          <w:tcPr>
            <w:tcW w:w="1623" w:type="pct"/>
            <w:tcBorders>
              <w:top w:val="nil"/>
              <w:left w:val="nil"/>
              <w:bottom w:val="single" w:sz="4" w:space="0" w:color="auto"/>
              <w:right w:val="single" w:sz="4" w:space="0" w:color="auto"/>
            </w:tcBorders>
            <w:shd w:val="clear" w:color="auto" w:fill="auto"/>
            <w:vAlign w:val="center"/>
            <w:hideMark/>
          </w:tcPr>
          <w:p w:rsidR="00D6657C" w:rsidRPr="001D459A" w:rsidRDefault="00D6657C"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Lasy</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4,8220</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71</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4,8220</w:t>
            </w:r>
          </w:p>
        </w:tc>
        <w:tc>
          <w:tcPr>
            <w:tcW w:w="720"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71</w:t>
            </w:r>
          </w:p>
        </w:tc>
      </w:tr>
      <w:tr w:rsidR="00D6657C" w:rsidRPr="001D459A" w:rsidTr="008100C6">
        <w:trPr>
          <w:trHeight w:val="675"/>
        </w:trPr>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D6657C" w:rsidRPr="001D459A" w:rsidRDefault="00D6657C"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021</w:t>
            </w:r>
          </w:p>
        </w:tc>
        <w:tc>
          <w:tcPr>
            <w:tcW w:w="1623" w:type="pct"/>
            <w:tcBorders>
              <w:top w:val="nil"/>
              <w:left w:val="nil"/>
              <w:bottom w:val="single" w:sz="4" w:space="0" w:color="auto"/>
              <w:right w:val="single" w:sz="4" w:space="0" w:color="auto"/>
            </w:tcBorders>
            <w:shd w:val="clear" w:color="auto" w:fill="auto"/>
            <w:vAlign w:val="center"/>
            <w:hideMark/>
          </w:tcPr>
          <w:p w:rsidR="00D6657C" w:rsidRPr="001D459A" w:rsidRDefault="00D6657C"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Grunty zadrzewione i zakrzewione</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4,2967</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8</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4,2967</w:t>
            </w:r>
          </w:p>
        </w:tc>
        <w:tc>
          <w:tcPr>
            <w:tcW w:w="720"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8</w:t>
            </w:r>
          </w:p>
        </w:tc>
      </w:tr>
      <w:tr w:rsidR="00D6657C" w:rsidRPr="001D459A" w:rsidTr="008100C6">
        <w:trPr>
          <w:trHeight w:val="360"/>
        </w:trPr>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D6657C" w:rsidRPr="001D459A" w:rsidRDefault="00D6657C"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030</w:t>
            </w:r>
          </w:p>
        </w:tc>
        <w:tc>
          <w:tcPr>
            <w:tcW w:w="1623" w:type="pct"/>
            <w:tcBorders>
              <w:top w:val="nil"/>
              <w:left w:val="nil"/>
              <w:bottom w:val="single" w:sz="4" w:space="0" w:color="auto"/>
              <w:right w:val="single" w:sz="4" w:space="0" w:color="auto"/>
            </w:tcBorders>
            <w:shd w:val="clear" w:color="auto" w:fill="auto"/>
            <w:vAlign w:val="center"/>
            <w:hideMark/>
          </w:tcPr>
          <w:p w:rsidR="00D6657C" w:rsidRPr="001D459A" w:rsidRDefault="00D6657C"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Tereny mieszkaniowe</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8,6267</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914</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8,566</w:t>
            </w:r>
            <w:r w:rsidR="001C2F79">
              <w:rPr>
                <w:rFonts w:ascii="Times New Roman" w:eastAsia="Times New Roman" w:hAnsi="Times New Roman" w:cs="Times New Roman"/>
                <w:color w:val="000000"/>
                <w:lang w:eastAsia="pl-PL"/>
              </w:rPr>
              <w:t>0</w:t>
            </w:r>
          </w:p>
        </w:tc>
        <w:tc>
          <w:tcPr>
            <w:tcW w:w="720"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905</w:t>
            </w:r>
          </w:p>
        </w:tc>
      </w:tr>
      <w:tr w:rsidR="00D6657C" w:rsidRPr="001D459A" w:rsidTr="008100C6">
        <w:trPr>
          <w:trHeight w:val="360"/>
        </w:trPr>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D6657C" w:rsidRPr="001D459A" w:rsidRDefault="00D6657C"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032</w:t>
            </w:r>
          </w:p>
        </w:tc>
        <w:tc>
          <w:tcPr>
            <w:tcW w:w="1623" w:type="pct"/>
            <w:tcBorders>
              <w:top w:val="nil"/>
              <w:left w:val="nil"/>
              <w:bottom w:val="single" w:sz="4" w:space="0" w:color="auto"/>
              <w:right w:val="single" w:sz="4" w:space="0" w:color="auto"/>
            </w:tcBorders>
            <w:shd w:val="clear" w:color="auto" w:fill="auto"/>
            <w:vAlign w:val="center"/>
            <w:hideMark/>
          </w:tcPr>
          <w:p w:rsidR="00D6657C" w:rsidRPr="001D459A" w:rsidRDefault="00D6657C"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Inne tereny zabudowane</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2,6971</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246</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2,3389</w:t>
            </w:r>
          </w:p>
        </w:tc>
        <w:tc>
          <w:tcPr>
            <w:tcW w:w="720" w:type="pct"/>
            <w:tcBorders>
              <w:top w:val="nil"/>
              <w:left w:val="nil"/>
              <w:bottom w:val="single" w:sz="4" w:space="0" w:color="auto"/>
              <w:right w:val="single" w:sz="4" w:space="0" w:color="auto"/>
            </w:tcBorders>
            <w:shd w:val="clear" w:color="auto" w:fill="auto"/>
            <w:noWrap/>
            <w:vAlign w:val="center"/>
            <w:hideMark/>
          </w:tcPr>
          <w:p w:rsidR="00D6657C" w:rsidRPr="001D459A" w:rsidRDefault="001C2F79"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197</w:t>
            </w:r>
          </w:p>
        </w:tc>
      </w:tr>
      <w:tr w:rsidR="00D6657C" w:rsidRPr="001D459A" w:rsidTr="008100C6">
        <w:trPr>
          <w:trHeight w:val="690"/>
        </w:trPr>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D6657C" w:rsidRPr="001D459A" w:rsidRDefault="00D6657C"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033</w:t>
            </w:r>
          </w:p>
        </w:tc>
        <w:tc>
          <w:tcPr>
            <w:tcW w:w="1623" w:type="pct"/>
            <w:tcBorders>
              <w:top w:val="nil"/>
              <w:left w:val="nil"/>
              <w:bottom w:val="single" w:sz="4" w:space="0" w:color="auto"/>
              <w:right w:val="single" w:sz="4" w:space="0" w:color="auto"/>
            </w:tcBorders>
            <w:shd w:val="clear" w:color="auto" w:fill="auto"/>
            <w:vAlign w:val="center"/>
            <w:hideMark/>
          </w:tcPr>
          <w:p w:rsidR="00D6657C" w:rsidRPr="001D459A" w:rsidRDefault="00D6657C"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Zurbanizowane tereny niezabudowane</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3,2357</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139</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3,2357</w:t>
            </w:r>
          </w:p>
        </w:tc>
        <w:tc>
          <w:tcPr>
            <w:tcW w:w="720"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139</w:t>
            </w:r>
          </w:p>
        </w:tc>
      </w:tr>
      <w:tr w:rsidR="00D6657C" w:rsidRPr="001D459A" w:rsidTr="008100C6">
        <w:trPr>
          <w:trHeight w:val="675"/>
        </w:trPr>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D6657C" w:rsidRPr="001D459A" w:rsidRDefault="00D6657C"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034</w:t>
            </w:r>
          </w:p>
        </w:tc>
        <w:tc>
          <w:tcPr>
            <w:tcW w:w="1623" w:type="pct"/>
            <w:tcBorders>
              <w:top w:val="nil"/>
              <w:left w:val="nil"/>
              <w:bottom w:val="single" w:sz="4" w:space="0" w:color="auto"/>
              <w:right w:val="single" w:sz="4" w:space="0" w:color="auto"/>
            </w:tcBorders>
            <w:shd w:val="clear" w:color="auto" w:fill="auto"/>
            <w:vAlign w:val="center"/>
            <w:hideMark/>
          </w:tcPr>
          <w:p w:rsidR="00D6657C" w:rsidRPr="001D459A" w:rsidRDefault="00D6657C"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Tereny rekreacyjno-wypoczynkowe</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9,5530</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121</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9,5530</w:t>
            </w:r>
          </w:p>
        </w:tc>
        <w:tc>
          <w:tcPr>
            <w:tcW w:w="720"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121</w:t>
            </w:r>
          </w:p>
        </w:tc>
      </w:tr>
      <w:tr w:rsidR="00D6657C" w:rsidRPr="001D459A" w:rsidTr="008100C6">
        <w:trPr>
          <w:trHeight w:val="360"/>
        </w:trPr>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D6657C" w:rsidRPr="001D459A" w:rsidRDefault="00D6657C"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035</w:t>
            </w:r>
          </w:p>
        </w:tc>
        <w:tc>
          <w:tcPr>
            <w:tcW w:w="1623" w:type="pct"/>
            <w:tcBorders>
              <w:top w:val="nil"/>
              <w:left w:val="nil"/>
              <w:bottom w:val="single" w:sz="4" w:space="0" w:color="auto"/>
              <w:right w:val="single" w:sz="4" w:space="0" w:color="auto"/>
            </w:tcBorders>
            <w:shd w:val="clear" w:color="auto" w:fill="auto"/>
            <w:vAlign w:val="center"/>
            <w:hideMark/>
          </w:tcPr>
          <w:p w:rsidR="00D6657C" w:rsidRPr="001D459A" w:rsidRDefault="00D6657C"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Użytki kopalne</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0,5300</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0,5300</w:t>
            </w:r>
          </w:p>
        </w:tc>
        <w:tc>
          <w:tcPr>
            <w:tcW w:w="720"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w:t>
            </w:r>
          </w:p>
        </w:tc>
      </w:tr>
      <w:tr w:rsidR="00D6657C" w:rsidRPr="001D459A" w:rsidTr="008100C6">
        <w:trPr>
          <w:trHeight w:val="360"/>
        </w:trPr>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D6657C" w:rsidRPr="001D459A" w:rsidRDefault="00D6657C"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036</w:t>
            </w:r>
          </w:p>
        </w:tc>
        <w:tc>
          <w:tcPr>
            <w:tcW w:w="1623" w:type="pct"/>
            <w:tcBorders>
              <w:top w:val="nil"/>
              <w:left w:val="nil"/>
              <w:bottom w:val="single" w:sz="4" w:space="0" w:color="auto"/>
              <w:right w:val="single" w:sz="4" w:space="0" w:color="auto"/>
            </w:tcBorders>
            <w:shd w:val="clear" w:color="auto" w:fill="auto"/>
            <w:vAlign w:val="center"/>
            <w:hideMark/>
          </w:tcPr>
          <w:p w:rsidR="00D6657C" w:rsidRPr="001D459A" w:rsidRDefault="00D6657C"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Tereny komunikacyjne</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162,4447</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5 874</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162,4447</w:t>
            </w:r>
          </w:p>
        </w:tc>
        <w:tc>
          <w:tcPr>
            <w:tcW w:w="720"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5 874</w:t>
            </w:r>
          </w:p>
        </w:tc>
      </w:tr>
      <w:tr w:rsidR="00D6657C" w:rsidRPr="001D459A" w:rsidTr="008100C6">
        <w:trPr>
          <w:trHeight w:val="360"/>
        </w:trPr>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D6657C" w:rsidRPr="001D459A" w:rsidRDefault="00D6657C"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050</w:t>
            </w:r>
          </w:p>
        </w:tc>
        <w:tc>
          <w:tcPr>
            <w:tcW w:w="1623" w:type="pct"/>
            <w:tcBorders>
              <w:top w:val="nil"/>
              <w:left w:val="nil"/>
              <w:bottom w:val="single" w:sz="4" w:space="0" w:color="auto"/>
              <w:right w:val="single" w:sz="4" w:space="0" w:color="auto"/>
            </w:tcBorders>
            <w:shd w:val="clear" w:color="auto" w:fill="auto"/>
            <w:vAlign w:val="center"/>
            <w:hideMark/>
          </w:tcPr>
          <w:p w:rsidR="00D6657C" w:rsidRPr="001D459A" w:rsidRDefault="00D6657C"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Tereny różne</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0,5235</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0,5235</w:t>
            </w:r>
          </w:p>
        </w:tc>
        <w:tc>
          <w:tcPr>
            <w:tcW w:w="720"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w:t>
            </w:r>
          </w:p>
        </w:tc>
      </w:tr>
      <w:tr w:rsidR="00D6657C" w:rsidRPr="001D459A" w:rsidTr="008100C6">
        <w:trPr>
          <w:trHeight w:val="360"/>
        </w:trPr>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D6657C" w:rsidRPr="001D459A" w:rsidRDefault="00D6657C"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060</w:t>
            </w:r>
          </w:p>
        </w:tc>
        <w:tc>
          <w:tcPr>
            <w:tcW w:w="1623" w:type="pct"/>
            <w:tcBorders>
              <w:top w:val="nil"/>
              <w:left w:val="nil"/>
              <w:bottom w:val="single" w:sz="4" w:space="0" w:color="auto"/>
              <w:right w:val="single" w:sz="4" w:space="0" w:color="auto"/>
            </w:tcBorders>
            <w:shd w:val="clear" w:color="auto" w:fill="auto"/>
            <w:vAlign w:val="center"/>
            <w:hideMark/>
          </w:tcPr>
          <w:p w:rsidR="00D6657C" w:rsidRPr="001D459A" w:rsidRDefault="00D6657C"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Nieużytki</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2,9015</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2,9015</w:t>
            </w:r>
          </w:p>
        </w:tc>
        <w:tc>
          <w:tcPr>
            <w:tcW w:w="720"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w:t>
            </w:r>
          </w:p>
        </w:tc>
      </w:tr>
      <w:tr w:rsidR="00D6657C" w:rsidRPr="001D459A" w:rsidTr="008100C6">
        <w:trPr>
          <w:trHeight w:val="360"/>
        </w:trPr>
        <w:tc>
          <w:tcPr>
            <w:tcW w:w="499" w:type="pct"/>
            <w:tcBorders>
              <w:top w:val="nil"/>
              <w:left w:val="single" w:sz="4" w:space="0" w:color="auto"/>
              <w:bottom w:val="single" w:sz="4" w:space="0" w:color="auto"/>
              <w:right w:val="single" w:sz="4" w:space="0" w:color="auto"/>
            </w:tcBorders>
            <w:shd w:val="clear" w:color="auto" w:fill="auto"/>
            <w:noWrap/>
            <w:vAlign w:val="center"/>
            <w:hideMark/>
          </w:tcPr>
          <w:p w:rsidR="00D6657C" w:rsidRPr="001D459A" w:rsidRDefault="00D6657C"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070</w:t>
            </w:r>
          </w:p>
        </w:tc>
        <w:tc>
          <w:tcPr>
            <w:tcW w:w="1623" w:type="pct"/>
            <w:tcBorders>
              <w:top w:val="nil"/>
              <w:left w:val="nil"/>
              <w:bottom w:val="single" w:sz="4" w:space="0" w:color="auto"/>
              <w:right w:val="single" w:sz="4" w:space="0" w:color="auto"/>
            </w:tcBorders>
            <w:shd w:val="clear" w:color="auto" w:fill="auto"/>
            <w:vAlign w:val="center"/>
            <w:hideMark/>
          </w:tcPr>
          <w:p w:rsidR="00D6657C" w:rsidRPr="001D459A" w:rsidRDefault="00D6657C"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Grunty pod wodami</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2,8591</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11</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2,8591</w:t>
            </w:r>
          </w:p>
        </w:tc>
        <w:tc>
          <w:tcPr>
            <w:tcW w:w="720"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11</w:t>
            </w:r>
          </w:p>
        </w:tc>
      </w:tr>
      <w:tr w:rsidR="00D6657C" w:rsidRPr="001D459A" w:rsidTr="008100C6">
        <w:trPr>
          <w:trHeight w:val="450"/>
        </w:trPr>
        <w:tc>
          <w:tcPr>
            <w:tcW w:w="21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Razem</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1C2F79" w:rsidP="00F95CE4">
            <w:pPr>
              <w:spacing w:after="0"/>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282,7655</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10 398</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1C2F79" w:rsidP="0051479C">
            <w:pPr>
              <w:spacing w:after="0"/>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282,0697</w:t>
            </w:r>
          </w:p>
        </w:tc>
        <w:tc>
          <w:tcPr>
            <w:tcW w:w="720" w:type="pct"/>
            <w:tcBorders>
              <w:top w:val="nil"/>
              <w:left w:val="nil"/>
              <w:bottom w:val="single" w:sz="4" w:space="0" w:color="auto"/>
              <w:right w:val="single" w:sz="4" w:space="0" w:color="auto"/>
            </w:tcBorders>
            <w:shd w:val="clear" w:color="auto" w:fill="auto"/>
            <w:noWrap/>
            <w:vAlign w:val="center"/>
            <w:hideMark/>
          </w:tcPr>
          <w:p w:rsidR="00D6657C" w:rsidRPr="001D459A" w:rsidRDefault="001C2F79" w:rsidP="0051479C">
            <w:pPr>
              <w:spacing w:after="0"/>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10 358</w:t>
            </w:r>
          </w:p>
        </w:tc>
      </w:tr>
      <w:tr w:rsidR="00D6657C" w:rsidRPr="001D459A" w:rsidTr="008100C6">
        <w:trPr>
          <w:trHeight w:val="675"/>
        </w:trPr>
        <w:tc>
          <w:tcPr>
            <w:tcW w:w="21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57C" w:rsidRPr="001D459A" w:rsidRDefault="00D6657C" w:rsidP="0051479C">
            <w:pPr>
              <w:spacing w:after="0"/>
              <w:jc w:val="center"/>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Grunty oddane w użytkowanie wieczyste</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34,7973</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2 908</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34,7973</w:t>
            </w:r>
          </w:p>
        </w:tc>
        <w:tc>
          <w:tcPr>
            <w:tcW w:w="720"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2 908</w:t>
            </w:r>
          </w:p>
        </w:tc>
      </w:tr>
      <w:tr w:rsidR="00D6657C" w:rsidRPr="001D459A" w:rsidTr="008100C6">
        <w:trPr>
          <w:trHeight w:val="450"/>
        </w:trPr>
        <w:tc>
          <w:tcPr>
            <w:tcW w:w="21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57C" w:rsidRPr="001D459A" w:rsidRDefault="00D6657C" w:rsidP="0051479C">
            <w:pPr>
              <w:spacing w:after="0"/>
              <w:jc w:val="right"/>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Ogółem</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1C2F79" w:rsidP="00F95CE4">
            <w:pPr>
              <w:spacing w:after="0"/>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317,5628</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D6657C" w:rsidP="00F95CE4">
            <w:pPr>
              <w:spacing w:after="0"/>
              <w:jc w:val="right"/>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13 306</w:t>
            </w:r>
          </w:p>
        </w:tc>
        <w:tc>
          <w:tcPr>
            <w:tcW w:w="719" w:type="pct"/>
            <w:tcBorders>
              <w:top w:val="nil"/>
              <w:left w:val="nil"/>
              <w:bottom w:val="single" w:sz="4" w:space="0" w:color="auto"/>
              <w:right w:val="single" w:sz="4" w:space="0" w:color="auto"/>
            </w:tcBorders>
            <w:shd w:val="clear" w:color="auto" w:fill="auto"/>
            <w:noWrap/>
            <w:vAlign w:val="center"/>
            <w:hideMark/>
          </w:tcPr>
          <w:p w:rsidR="00D6657C" w:rsidRPr="001D459A" w:rsidRDefault="001C2F79" w:rsidP="0051479C">
            <w:pPr>
              <w:spacing w:after="0"/>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316,8670</w:t>
            </w:r>
          </w:p>
        </w:tc>
        <w:tc>
          <w:tcPr>
            <w:tcW w:w="720" w:type="pct"/>
            <w:tcBorders>
              <w:top w:val="nil"/>
              <w:left w:val="nil"/>
              <w:bottom w:val="single" w:sz="4" w:space="0" w:color="auto"/>
              <w:right w:val="single" w:sz="4" w:space="0" w:color="auto"/>
            </w:tcBorders>
            <w:shd w:val="clear" w:color="auto" w:fill="auto"/>
            <w:noWrap/>
            <w:vAlign w:val="center"/>
            <w:hideMark/>
          </w:tcPr>
          <w:p w:rsidR="00D6657C" w:rsidRPr="001D459A" w:rsidRDefault="001C2F79" w:rsidP="0051479C">
            <w:pPr>
              <w:spacing w:after="0"/>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13 266</w:t>
            </w:r>
          </w:p>
        </w:tc>
      </w:tr>
    </w:tbl>
    <w:p w:rsidR="00854452" w:rsidRPr="001D459A" w:rsidRDefault="00854452" w:rsidP="0051479C">
      <w:pPr>
        <w:rPr>
          <w:rFonts w:ascii="Times New Roman" w:hAnsi="Times New Roman" w:cs="Times New Roman"/>
        </w:rPr>
      </w:pPr>
    </w:p>
    <w:p w:rsidR="00854452" w:rsidRPr="001C2F79" w:rsidRDefault="00854452" w:rsidP="001A62A4">
      <w:pPr>
        <w:tabs>
          <w:tab w:val="left" w:pos="2505"/>
        </w:tabs>
        <w:jc w:val="both"/>
        <w:rPr>
          <w:rFonts w:ascii="Times New Roman" w:eastAsia="Calibri" w:hAnsi="Times New Roman" w:cs="Times New Roman"/>
        </w:rPr>
      </w:pPr>
      <w:r w:rsidRPr="001C2F79">
        <w:rPr>
          <w:rFonts w:ascii="Times New Roman" w:eastAsia="Calibri" w:hAnsi="Times New Roman" w:cs="Times New Roman"/>
        </w:rPr>
        <w:t>Na przestrzeni 201</w:t>
      </w:r>
      <w:r w:rsidR="001C2F79" w:rsidRPr="001C2F79">
        <w:rPr>
          <w:rFonts w:ascii="Times New Roman" w:eastAsia="Calibri" w:hAnsi="Times New Roman" w:cs="Times New Roman"/>
        </w:rPr>
        <w:t>9</w:t>
      </w:r>
      <w:r w:rsidRPr="001C2F79">
        <w:rPr>
          <w:rFonts w:ascii="Times New Roman" w:eastAsia="Calibri" w:hAnsi="Times New Roman" w:cs="Times New Roman"/>
        </w:rPr>
        <w:t xml:space="preserve"> r. miały miejsce następujące zmiany w stanie nieruchomości gruntowych:</w:t>
      </w:r>
    </w:p>
    <w:p w:rsidR="001C2F79" w:rsidRPr="001C2F79" w:rsidRDefault="00854452" w:rsidP="001A62A4">
      <w:pPr>
        <w:jc w:val="both"/>
        <w:rPr>
          <w:rFonts w:ascii="Times New Roman" w:hAnsi="Times New Roman" w:cs="Times New Roman"/>
          <w:b/>
        </w:rPr>
      </w:pPr>
      <w:r w:rsidRPr="001C2F79">
        <w:rPr>
          <w:rFonts w:ascii="Times New Roman" w:hAnsi="Times New Roman" w:cs="Times New Roman"/>
          <w:b/>
        </w:rPr>
        <w:t>a)</w:t>
      </w:r>
      <w:r w:rsidRPr="001C2F79">
        <w:rPr>
          <w:rFonts w:ascii="Times New Roman" w:hAnsi="Times New Roman" w:cs="Times New Roman"/>
        </w:rPr>
        <w:t xml:space="preserve"> </w:t>
      </w:r>
      <w:r w:rsidRPr="001C2F79">
        <w:rPr>
          <w:rFonts w:ascii="Times New Roman" w:hAnsi="Times New Roman" w:cs="Times New Roman"/>
          <w:b/>
        </w:rPr>
        <w:t>przychody:</w:t>
      </w:r>
    </w:p>
    <w:p w:rsidR="00383B40" w:rsidRDefault="001C2F79" w:rsidP="001A62A4">
      <w:pPr>
        <w:tabs>
          <w:tab w:val="left" w:pos="2505"/>
        </w:tabs>
        <w:spacing w:after="0"/>
        <w:jc w:val="both"/>
        <w:rPr>
          <w:rFonts w:ascii="Times New Roman" w:hAnsi="Times New Roman" w:cs="Times New Roman"/>
        </w:rPr>
      </w:pPr>
      <w:r w:rsidRPr="001C2F79">
        <w:rPr>
          <w:rFonts w:ascii="Times New Roman" w:hAnsi="Times New Roman" w:cs="Times New Roman"/>
        </w:rPr>
        <w:t>- darowizna od Parafii Rzymskokatolickiej w Nowem działki gruntowej w Kozielcu o powierzchni 0,0130 ha</w:t>
      </w:r>
    </w:p>
    <w:p w:rsidR="001C2F79" w:rsidRPr="001C2F79" w:rsidRDefault="001C2F79" w:rsidP="001A62A4">
      <w:pPr>
        <w:tabs>
          <w:tab w:val="left" w:pos="2505"/>
        </w:tabs>
        <w:spacing w:after="0"/>
        <w:jc w:val="both"/>
        <w:rPr>
          <w:rFonts w:ascii="Times New Roman" w:hAnsi="Times New Roman" w:cs="Times New Roman"/>
        </w:rPr>
      </w:pPr>
      <w:r w:rsidRPr="001C2F79">
        <w:rPr>
          <w:rFonts w:ascii="Times New Roman" w:hAnsi="Times New Roman" w:cs="Times New Roman"/>
        </w:rPr>
        <w:t>i wartości 1.845 zł,</w:t>
      </w:r>
    </w:p>
    <w:p w:rsidR="001C2F79" w:rsidRPr="001C2F79" w:rsidRDefault="001C2F79" w:rsidP="001A62A4">
      <w:pPr>
        <w:tabs>
          <w:tab w:val="left" w:pos="2505"/>
        </w:tabs>
        <w:spacing w:after="0"/>
        <w:jc w:val="both"/>
        <w:rPr>
          <w:rFonts w:ascii="Times New Roman" w:hAnsi="Times New Roman" w:cs="Times New Roman"/>
        </w:rPr>
      </w:pPr>
      <w:r w:rsidRPr="001C2F79">
        <w:rPr>
          <w:rFonts w:ascii="Times New Roman" w:hAnsi="Times New Roman" w:cs="Times New Roman"/>
        </w:rPr>
        <w:t>- darowizna od osoby fizycznej działki gruntowej przy ul. Szpitalnej 2/1 o powierzchni 0,0502 ha i wartości 16.776 zł,</w:t>
      </w:r>
    </w:p>
    <w:p w:rsidR="00383B40" w:rsidRDefault="001C2F79" w:rsidP="00383B40">
      <w:pPr>
        <w:spacing w:after="0"/>
        <w:jc w:val="both"/>
        <w:rPr>
          <w:rFonts w:ascii="Times New Roman" w:hAnsi="Times New Roman" w:cs="Times New Roman"/>
        </w:rPr>
      </w:pPr>
      <w:r w:rsidRPr="001C2F79">
        <w:rPr>
          <w:rFonts w:ascii="Times New Roman" w:hAnsi="Times New Roman" w:cs="Times New Roman"/>
        </w:rPr>
        <w:lastRenderedPageBreak/>
        <w:t>- darowizna od osoby fizycznej działki gruntowej przy ul. Komierowskiego 28 o powierzchni 0,1867 ha</w:t>
      </w:r>
    </w:p>
    <w:p w:rsidR="001C2F79" w:rsidRPr="001C2F79" w:rsidRDefault="001C2F79" w:rsidP="001A62A4">
      <w:pPr>
        <w:jc w:val="both"/>
        <w:rPr>
          <w:rFonts w:ascii="Times New Roman" w:hAnsi="Times New Roman" w:cs="Times New Roman"/>
          <w:b/>
        </w:rPr>
      </w:pPr>
      <w:r w:rsidRPr="001C2F79">
        <w:rPr>
          <w:rFonts w:ascii="Times New Roman" w:hAnsi="Times New Roman" w:cs="Times New Roman"/>
        </w:rPr>
        <w:t>i wartości 16.242 zł.</w:t>
      </w:r>
    </w:p>
    <w:p w:rsidR="001C2F79" w:rsidRPr="001C2F79" w:rsidRDefault="00854452" w:rsidP="001A62A4">
      <w:pPr>
        <w:jc w:val="both"/>
        <w:rPr>
          <w:rFonts w:ascii="Times New Roman" w:hAnsi="Times New Roman" w:cs="Times New Roman"/>
        </w:rPr>
      </w:pPr>
      <w:r w:rsidRPr="001C2F79">
        <w:rPr>
          <w:rFonts w:ascii="Times New Roman" w:hAnsi="Times New Roman" w:cs="Times New Roman"/>
          <w:b/>
        </w:rPr>
        <w:t>b) rozchody</w:t>
      </w:r>
      <w:r w:rsidRPr="001C2F79">
        <w:rPr>
          <w:rFonts w:ascii="Times New Roman" w:hAnsi="Times New Roman" w:cs="Times New Roman"/>
        </w:rPr>
        <w:t>:</w:t>
      </w:r>
    </w:p>
    <w:p w:rsidR="001C2F79" w:rsidRPr="001C2F79" w:rsidRDefault="001C2F79" w:rsidP="001A62A4">
      <w:pPr>
        <w:tabs>
          <w:tab w:val="left" w:pos="2505"/>
        </w:tabs>
        <w:spacing w:after="0"/>
        <w:jc w:val="both"/>
        <w:rPr>
          <w:rFonts w:ascii="Times New Roman" w:hAnsi="Times New Roman" w:cs="Times New Roman"/>
        </w:rPr>
      </w:pPr>
      <w:r w:rsidRPr="001C2F79">
        <w:rPr>
          <w:rFonts w:ascii="Times New Roman" w:hAnsi="Times New Roman" w:cs="Times New Roman"/>
        </w:rPr>
        <w:t>- sprzedaż osobie fizycznej gruntu w Kozielcu o powierzchni 0,1700 ha i wartości księgowej 15.300 zł,</w:t>
      </w:r>
    </w:p>
    <w:p w:rsidR="001C2F79" w:rsidRPr="001C2F79" w:rsidRDefault="001C2F79" w:rsidP="001A62A4">
      <w:pPr>
        <w:tabs>
          <w:tab w:val="left" w:pos="2505"/>
        </w:tabs>
        <w:spacing w:after="0"/>
        <w:jc w:val="both"/>
        <w:rPr>
          <w:rFonts w:ascii="Times New Roman" w:hAnsi="Times New Roman" w:cs="Times New Roman"/>
        </w:rPr>
      </w:pPr>
      <w:r w:rsidRPr="001C2F79">
        <w:rPr>
          <w:rFonts w:ascii="Times New Roman" w:hAnsi="Times New Roman" w:cs="Times New Roman"/>
        </w:rPr>
        <w:t>- sprzedaż osobie fizycznej gruntu przy ul. Wojnowskiego o powierzchni 0,0685 i wartości księgowej 10.266 zł,</w:t>
      </w:r>
    </w:p>
    <w:p w:rsidR="00383B40" w:rsidRDefault="001C2F79" w:rsidP="001A62A4">
      <w:pPr>
        <w:tabs>
          <w:tab w:val="left" w:pos="2505"/>
        </w:tabs>
        <w:spacing w:after="0"/>
        <w:jc w:val="both"/>
        <w:rPr>
          <w:rFonts w:ascii="Times New Roman" w:hAnsi="Times New Roman" w:cs="Times New Roman"/>
        </w:rPr>
      </w:pPr>
      <w:r w:rsidRPr="001C2F79">
        <w:rPr>
          <w:rFonts w:ascii="Times New Roman" w:hAnsi="Times New Roman" w:cs="Times New Roman"/>
        </w:rPr>
        <w:t>- sprzedaż Parafii Rzymskokatolickiej w Nowem gruntu w obrębie cmentarza</w:t>
      </w:r>
      <w:r w:rsidRPr="001C2F79">
        <w:rPr>
          <w:rFonts w:ascii="Times New Roman" w:hAnsi="Times New Roman" w:cs="Times New Roman"/>
          <w:color w:val="FF0000"/>
        </w:rPr>
        <w:t xml:space="preserve"> </w:t>
      </w:r>
      <w:r w:rsidRPr="001C2F79">
        <w:rPr>
          <w:rFonts w:ascii="Times New Roman" w:hAnsi="Times New Roman" w:cs="Times New Roman"/>
        </w:rPr>
        <w:t>o powierzchni 0,3490 ha</w:t>
      </w:r>
    </w:p>
    <w:p w:rsidR="001C2F79" w:rsidRPr="001C2F79" w:rsidRDefault="001C2F79" w:rsidP="001A62A4">
      <w:pPr>
        <w:tabs>
          <w:tab w:val="left" w:pos="2505"/>
        </w:tabs>
        <w:spacing w:after="0"/>
        <w:jc w:val="both"/>
        <w:rPr>
          <w:rFonts w:ascii="Times New Roman" w:hAnsi="Times New Roman" w:cs="Times New Roman"/>
        </w:rPr>
      </w:pPr>
      <w:r w:rsidRPr="001C2F79">
        <w:rPr>
          <w:rFonts w:ascii="Times New Roman" w:hAnsi="Times New Roman" w:cs="Times New Roman"/>
        </w:rPr>
        <w:t>i wartości księgowej 349 zł,</w:t>
      </w:r>
    </w:p>
    <w:p w:rsidR="001C2F79" w:rsidRPr="001C2F79" w:rsidRDefault="001C2F79" w:rsidP="001A62A4">
      <w:pPr>
        <w:jc w:val="both"/>
        <w:rPr>
          <w:rFonts w:ascii="Times New Roman" w:hAnsi="Times New Roman" w:cs="Times New Roman"/>
        </w:rPr>
      </w:pPr>
      <w:r w:rsidRPr="001C2F79">
        <w:rPr>
          <w:rFonts w:ascii="Times New Roman" w:hAnsi="Times New Roman" w:cs="Times New Roman"/>
        </w:rPr>
        <w:t>- sprzedaż firmie ROPLAST prawa użytkowania wieczystego gruntu (pod budowę bloku) o powierzchni 0,3582 i wartości księgowej 49.141 zł</w:t>
      </w:r>
      <w:r w:rsidR="00383B40">
        <w:rPr>
          <w:rFonts w:ascii="Times New Roman" w:hAnsi="Times New Roman" w:cs="Times New Roman"/>
        </w:rPr>
        <w:t>.</w:t>
      </w:r>
    </w:p>
    <w:p w:rsidR="009C1996" w:rsidRPr="001C2F79" w:rsidRDefault="009C1996" w:rsidP="001A62A4">
      <w:pPr>
        <w:tabs>
          <w:tab w:val="left" w:pos="2505"/>
        </w:tabs>
        <w:jc w:val="both"/>
        <w:rPr>
          <w:rFonts w:ascii="Times New Roman" w:eastAsia="Calibri" w:hAnsi="Times New Roman" w:cs="Times New Roman"/>
          <w:color w:val="000000"/>
        </w:rPr>
      </w:pPr>
      <w:r w:rsidRPr="001C2F79">
        <w:rPr>
          <w:rFonts w:ascii="Times New Roman" w:eastAsia="Calibri" w:hAnsi="Times New Roman" w:cs="Times New Roman"/>
        </w:rPr>
        <w:t>W</w:t>
      </w:r>
      <w:r w:rsidRPr="001C2F79">
        <w:rPr>
          <w:rFonts w:ascii="Times New Roman" w:hAnsi="Times New Roman" w:cs="Times New Roman"/>
        </w:rPr>
        <w:t xml:space="preserve">edług stanu na koniec </w:t>
      </w:r>
      <w:r w:rsidRPr="001C2F79">
        <w:rPr>
          <w:rFonts w:ascii="Times New Roman" w:eastAsia="Calibri" w:hAnsi="Times New Roman" w:cs="Times New Roman"/>
        </w:rPr>
        <w:t>201</w:t>
      </w:r>
      <w:r w:rsidR="001E70AC">
        <w:rPr>
          <w:rFonts w:ascii="Times New Roman" w:eastAsia="Calibri" w:hAnsi="Times New Roman" w:cs="Times New Roman"/>
        </w:rPr>
        <w:t>9</w:t>
      </w:r>
      <w:r w:rsidRPr="001C2F79">
        <w:rPr>
          <w:rFonts w:ascii="Times New Roman" w:eastAsia="Calibri" w:hAnsi="Times New Roman" w:cs="Times New Roman"/>
        </w:rPr>
        <w:t xml:space="preserve"> roku wartość środków trwałych brutto (po wyłączeniu gruntów) Gminy Nowe  </w:t>
      </w:r>
      <w:r w:rsidR="001E70AC">
        <w:rPr>
          <w:rFonts w:ascii="Times New Roman" w:hAnsi="Times New Roman" w:cs="Times New Roman"/>
          <w:color w:val="000000"/>
        </w:rPr>
        <w:t>wynosiła 74.880</w:t>
      </w:r>
      <w:r w:rsidRPr="001C2F79">
        <w:rPr>
          <w:rFonts w:ascii="Times New Roman" w:hAnsi="Times New Roman" w:cs="Times New Roman"/>
          <w:color w:val="000000"/>
        </w:rPr>
        <w:t xml:space="preserve"> tys.</w:t>
      </w:r>
      <w:r w:rsidRPr="001C2F79">
        <w:rPr>
          <w:rFonts w:ascii="Times New Roman" w:eastAsia="Calibri" w:hAnsi="Times New Roman" w:cs="Times New Roman"/>
          <w:color w:val="000000"/>
        </w:rPr>
        <w:t xml:space="preserve">  zł.</w:t>
      </w:r>
    </w:p>
    <w:p w:rsidR="00EF6EC9" w:rsidRPr="001C2F79" w:rsidRDefault="009C1996" w:rsidP="001A62A4">
      <w:pPr>
        <w:jc w:val="both"/>
        <w:rPr>
          <w:rFonts w:ascii="Times New Roman" w:hAnsi="Times New Roman" w:cs="Times New Roman"/>
          <w:color w:val="000000"/>
        </w:rPr>
      </w:pPr>
      <w:r w:rsidRPr="001C2F79">
        <w:rPr>
          <w:rFonts w:ascii="Times New Roman" w:eastAsia="Calibri" w:hAnsi="Times New Roman" w:cs="Times New Roman"/>
          <w:color w:val="000000"/>
        </w:rPr>
        <w:t>Struktura środków trwałych (wg klasyfikacji środków trwałych) przedstawia się następująco:</w:t>
      </w:r>
    </w:p>
    <w:tbl>
      <w:tblPr>
        <w:tblW w:w="5000" w:type="pct"/>
        <w:tblCellMar>
          <w:left w:w="70" w:type="dxa"/>
          <w:right w:w="70" w:type="dxa"/>
        </w:tblCellMar>
        <w:tblLook w:val="04A0" w:firstRow="1" w:lastRow="0" w:firstColumn="1" w:lastColumn="0" w:noHBand="0" w:noVBand="1"/>
      </w:tblPr>
      <w:tblGrid>
        <w:gridCol w:w="853"/>
        <w:gridCol w:w="5061"/>
        <w:gridCol w:w="1168"/>
        <w:gridCol w:w="1168"/>
        <w:gridCol w:w="940"/>
        <w:gridCol w:w="814"/>
      </w:tblGrid>
      <w:tr w:rsidR="009C1996" w:rsidRPr="001C2F79" w:rsidTr="001E70AC">
        <w:trPr>
          <w:trHeight w:val="1095"/>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996" w:rsidRPr="001C2F79" w:rsidRDefault="009C1996" w:rsidP="0051479C">
            <w:pPr>
              <w:spacing w:after="0"/>
              <w:jc w:val="center"/>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Symbol</w:t>
            </w:r>
          </w:p>
        </w:tc>
        <w:tc>
          <w:tcPr>
            <w:tcW w:w="2529" w:type="pct"/>
            <w:tcBorders>
              <w:top w:val="single" w:sz="4" w:space="0" w:color="auto"/>
              <w:left w:val="nil"/>
              <w:bottom w:val="single" w:sz="4" w:space="0" w:color="auto"/>
              <w:right w:val="single" w:sz="4" w:space="0" w:color="auto"/>
            </w:tcBorders>
            <w:shd w:val="clear" w:color="auto" w:fill="auto"/>
            <w:vAlign w:val="center"/>
            <w:hideMark/>
          </w:tcPr>
          <w:p w:rsidR="009C1996" w:rsidRPr="001C2F79" w:rsidRDefault="009C1996" w:rsidP="0051479C">
            <w:pPr>
              <w:spacing w:after="0"/>
              <w:jc w:val="center"/>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Rodzaj</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9C1996" w:rsidRPr="001C2F79" w:rsidRDefault="009C1996" w:rsidP="0051479C">
            <w:pPr>
              <w:spacing w:after="0"/>
              <w:jc w:val="center"/>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Stan na</w:t>
            </w:r>
            <w:r w:rsidRPr="001C2F79">
              <w:rPr>
                <w:rFonts w:ascii="Times New Roman" w:eastAsia="Times New Roman" w:hAnsi="Times New Roman" w:cs="Times New Roman"/>
                <w:color w:val="000000"/>
                <w:lang w:eastAsia="pl-PL"/>
              </w:rPr>
              <w:br/>
              <w:t>31.12.201</w:t>
            </w:r>
            <w:r w:rsidR="001E70AC">
              <w:rPr>
                <w:rFonts w:ascii="Times New Roman" w:eastAsia="Times New Roman" w:hAnsi="Times New Roman" w:cs="Times New Roman"/>
                <w:color w:val="000000"/>
                <w:lang w:eastAsia="pl-PL"/>
              </w:rPr>
              <w:t>8</w:t>
            </w:r>
          </w:p>
          <w:p w:rsidR="008100C6" w:rsidRPr="001C2F79" w:rsidRDefault="008100C6" w:rsidP="0051479C">
            <w:pPr>
              <w:spacing w:after="0"/>
              <w:jc w:val="center"/>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(tys. zł)</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9C1996" w:rsidRPr="001C2F79" w:rsidRDefault="009C1996" w:rsidP="0051479C">
            <w:pPr>
              <w:spacing w:after="0"/>
              <w:jc w:val="center"/>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Stan na</w:t>
            </w:r>
            <w:r w:rsidRPr="001C2F79">
              <w:rPr>
                <w:rFonts w:ascii="Times New Roman" w:eastAsia="Times New Roman" w:hAnsi="Times New Roman" w:cs="Times New Roman"/>
                <w:color w:val="000000"/>
                <w:lang w:eastAsia="pl-PL"/>
              </w:rPr>
              <w:br/>
              <w:t>31.12.201</w:t>
            </w:r>
            <w:r w:rsidR="001E70AC">
              <w:rPr>
                <w:rFonts w:ascii="Times New Roman" w:eastAsia="Times New Roman" w:hAnsi="Times New Roman" w:cs="Times New Roman"/>
                <w:color w:val="000000"/>
                <w:lang w:eastAsia="pl-PL"/>
              </w:rPr>
              <w:t>9</w:t>
            </w:r>
          </w:p>
          <w:p w:rsidR="008100C6" w:rsidRPr="001C2F79" w:rsidRDefault="008100C6" w:rsidP="0051479C">
            <w:pPr>
              <w:spacing w:after="0"/>
              <w:jc w:val="center"/>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(tys. zł)</w:t>
            </w: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9C1996" w:rsidRPr="001C2F79" w:rsidRDefault="009C1996" w:rsidP="0051479C">
            <w:pPr>
              <w:spacing w:after="0"/>
              <w:jc w:val="center"/>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Kwota zmiany</w:t>
            </w:r>
            <w:r w:rsidRPr="001C2F79">
              <w:rPr>
                <w:rFonts w:ascii="Times New Roman" w:eastAsia="Times New Roman" w:hAnsi="Times New Roman" w:cs="Times New Roman"/>
                <w:color w:val="000000"/>
                <w:lang w:eastAsia="pl-PL"/>
              </w:rPr>
              <w:br/>
              <w:t>(4 - 3)</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9C1996" w:rsidRPr="001C2F79" w:rsidRDefault="009C1996" w:rsidP="0051479C">
            <w:pPr>
              <w:spacing w:after="0"/>
              <w:jc w:val="center"/>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w:t>
            </w:r>
            <w:r w:rsidRPr="001C2F79">
              <w:rPr>
                <w:rFonts w:ascii="Times New Roman" w:eastAsia="Times New Roman" w:hAnsi="Times New Roman" w:cs="Times New Roman"/>
                <w:color w:val="000000"/>
                <w:lang w:eastAsia="pl-PL"/>
              </w:rPr>
              <w:br/>
              <w:t>(5/3)</w:t>
            </w:r>
          </w:p>
        </w:tc>
      </w:tr>
      <w:tr w:rsidR="009C1996" w:rsidRPr="001C2F79" w:rsidTr="001E70AC">
        <w:trPr>
          <w:trHeight w:val="27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9C1996" w:rsidRPr="008448DB" w:rsidRDefault="009C1996" w:rsidP="0051479C">
            <w:pPr>
              <w:spacing w:after="0"/>
              <w:jc w:val="center"/>
              <w:rPr>
                <w:rFonts w:ascii="Times New Roman" w:eastAsia="Times New Roman" w:hAnsi="Times New Roman" w:cs="Times New Roman"/>
                <w:i/>
                <w:iCs/>
                <w:color w:val="000000"/>
                <w:sz w:val="18"/>
                <w:szCs w:val="18"/>
                <w:lang w:eastAsia="pl-PL"/>
              </w:rPr>
            </w:pPr>
            <w:r w:rsidRPr="008448DB">
              <w:rPr>
                <w:rFonts w:ascii="Times New Roman" w:eastAsia="Times New Roman" w:hAnsi="Times New Roman" w:cs="Times New Roman"/>
                <w:i/>
                <w:iCs/>
                <w:color w:val="000000"/>
                <w:sz w:val="18"/>
                <w:szCs w:val="18"/>
                <w:lang w:eastAsia="pl-PL"/>
              </w:rPr>
              <w:t>1</w:t>
            </w:r>
          </w:p>
        </w:tc>
        <w:tc>
          <w:tcPr>
            <w:tcW w:w="2529" w:type="pct"/>
            <w:tcBorders>
              <w:top w:val="nil"/>
              <w:left w:val="nil"/>
              <w:bottom w:val="single" w:sz="4" w:space="0" w:color="auto"/>
              <w:right w:val="single" w:sz="4" w:space="0" w:color="auto"/>
            </w:tcBorders>
            <w:shd w:val="clear" w:color="auto" w:fill="auto"/>
            <w:vAlign w:val="center"/>
            <w:hideMark/>
          </w:tcPr>
          <w:p w:rsidR="009C1996" w:rsidRPr="008448DB" w:rsidRDefault="009C1996" w:rsidP="0051479C">
            <w:pPr>
              <w:spacing w:after="0"/>
              <w:jc w:val="center"/>
              <w:rPr>
                <w:rFonts w:ascii="Times New Roman" w:eastAsia="Times New Roman" w:hAnsi="Times New Roman" w:cs="Times New Roman"/>
                <w:i/>
                <w:iCs/>
                <w:color w:val="000000"/>
                <w:sz w:val="18"/>
                <w:szCs w:val="18"/>
                <w:lang w:eastAsia="pl-PL"/>
              </w:rPr>
            </w:pPr>
            <w:r w:rsidRPr="008448DB">
              <w:rPr>
                <w:rFonts w:ascii="Times New Roman" w:eastAsia="Times New Roman" w:hAnsi="Times New Roman" w:cs="Times New Roman"/>
                <w:i/>
                <w:iCs/>
                <w:color w:val="000000"/>
                <w:sz w:val="18"/>
                <w:szCs w:val="18"/>
                <w:lang w:eastAsia="pl-PL"/>
              </w:rPr>
              <w:t>2</w:t>
            </w:r>
          </w:p>
        </w:tc>
        <w:tc>
          <w:tcPr>
            <w:tcW w:w="584" w:type="pct"/>
            <w:tcBorders>
              <w:top w:val="nil"/>
              <w:left w:val="nil"/>
              <w:bottom w:val="single" w:sz="4" w:space="0" w:color="auto"/>
              <w:right w:val="single" w:sz="4" w:space="0" w:color="auto"/>
            </w:tcBorders>
            <w:shd w:val="clear" w:color="auto" w:fill="auto"/>
            <w:vAlign w:val="center"/>
            <w:hideMark/>
          </w:tcPr>
          <w:p w:rsidR="009C1996" w:rsidRPr="008448DB" w:rsidRDefault="009C1996" w:rsidP="0051479C">
            <w:pPr>
              <w:spacing w:after="0"/>
              <w:jc w:val="center"/>
              <w:rPr>
                <w:rFonts w:ascii="Times New Roman" w:eastAsia="Times New Roman" w:hAnsi="Times New Roman" w:cs="Times New Roman"/>
                <w:i/>
                <w:iCs/>
                <w:color w:val="000000"/>
                <w:sz w:val="18"/>
                <w:szCs w:val="18"/>
                <w:lang w:eastAsia="pl-PL"/>
              </w:rPr>
            </w:pPr>
            <w:r w:rsidRPr="008448DB">
              <w:rPr>
                <w:rFonts w:ascii="Times New Roman" w:eastAsia="Times New Roman" w:hAnsi="Times New Roman" w:cs="Times New Roman"/>
                <w:i/>
                <w:iCs/>
                <w:color w:val="000000"/>
                <w:sz w:val="18"/>
                <w:szCs w:val="18"/>
                <w:lang w:eastAsia="pl-PL"/>
              </w:rPr>
              <w:t>3</w:t>
            </w:r>
          </w:p>
        </w:tc>
        <w:tc>
          <w:tcPr>
            <w:tcW w:w="584" w:type="pct"/>
            <w:tcBorders>
              <w:top w:val="nil"/>
              <w:left w:val="nil"/>
              <w:bottom w:val="single" w:sz="4" w:space="0" w:color="auto"/>
              <w:right w:val="single" w:sz="4" w:space="0" w:color="auto"/>
            </w:tcBorders>
            <w:shd w:val="clear" w:color="auto" w:fill="auto"/>
            <w:vAlign w:val="center"/>
            <w:hideMark/>
          </w:tcPr>
          <w:p w:rsidR="009C1996" w:rsidRPr="008448DB" w:rsidRDefault="009C1996" w:rsidP="0051479C">
            <w:pPr>
              <w:spacing w:after="0"/>
              <w:jc w:val="center"/>
              <w:rPr>
                <w:rFonts w:ascii="Times New Roman" w:eastAsia="Times New Roman" w:hAnsi="Times New Roman" w:cs="Times New Roman"/>
                <w:i/>
                <w:iCs/>
                <w:color w:val="000000"/>
                <w:sz w:val="18"/>
                <w:szCs w:val="18"/>
                <w:lang w:eastAsia="pl-PL"/>
              </w:rPr>
            </w:pPr>
            <w:r w:rsidRPr="008448DB">
              <w:rPr>
                <w:rFonts w:ascii="Times New Roman" w:eastAsia="Times New Roman" w:hAnsi="Times New Roman" w:cs="Times New Roman"/>
                <w:i/>
                <w:iCs/>
                <w:color w:val="000000"/>
                <w:sz w:val="18"/>
                <w:szCs w:val="18"/>
                <w:lang w:eastAsia="pl-PL"/>
              </w:rPr>
              <w:t>4</w:t>
            </w:r>
          </w:p>
        </w:tc>
        <w:tc>
          <w:tcPr>
            <w:tcW w:w="470" w:type="pct"/>
            <w:tcBorders>
              <w:top w:val="nil"/>
              <w:left w:val="nil"/>
              <w:bottom w:val="single" w:sz="4" w:space="0" w:color="auto"/>
              <w:right w:val="single" w:sz="4" w:space="0" w:color="auto"/>
            </w:tcBorders>
            <w:shd w:val="clear" w:color="auto" w:fill="auto"/>
            <w:vAlign w:val="center"/>
            <w:hideMark/>
          </w:tcPr>
          <w:p w:rsidR="009C1996" w:rsidRPr="008448DB" w:rsidRDefault="009C1996" w:rsidP="0051479C">
            <w:pPr>
              <w:spacing w:after="0"/>
              <w:jc w:val="center"/>
              <w:rPr>
                <w:rFonts w:ascii="Times New Roman" w:eastAsia="Times New Roman" w:hAnsi="Times New Roman" w:cs="Times New Roman"/>
                <w:i/>
                <w:iCs/>
                <w:color w:val="000000"/>
                <w:sz w:val="18"/>
                <w:szCs w:val="18"/>
                <w:lang w:eastAsia="pl-PL"/>
              </w:rPr>
            </w:pPr>
            <w:r w:rsidRPr="008448DB">
              <w:rPr>
                <w:rFonts w:ascii="Times New Roman" w:eastAsia="Times New Roman" w:hAnsi="Times New Roman" w:cs="Times New Roman"/>
                <w:i/>
                <w:iCs/>
                <w:color w:val="000000"/>
                <w:sz w:val="18"/>
                <w:szCs w:val="18"/>
                <w:lang w:eastAsia="pl-PL"/>
              </w:rPr>
              <w:t>5</w:t>
            </w:r>
          </w:p>
        </w:tc>
        <w:tc>
          <w:tcPr>
            <w:tcW w:w="407" w:type="pct"/>
            <w:tcBorders>
              <w:top w:val="nil"/>
              <w:left w:val="nil"/>
              <w:bottom w:val="single" w:sz="4" w:space="0" w:color="auto"/>
              <w:right w:val="single" w:sz="4" w:space="0" w:color="auto"/>
            </w:tcBorders>
            <w:shd w:val="clear" w:color="auto" w:fill="auto"/>
            <w:noWrap/>
            <w:vAlign w:val="center"/>
            <w:hideMark/>
          </w:tcPr>
          <w:p w:rsidR="009C1996" w:rsidRPr="008448DB" w:rsidRDefault="009C1996" w:rsidP="0051479C">
            <w:pPr>
              <w:spacing w:after="0"/>
              <w:jc w:val="center"/>
              <w:rPr>
                <w:rFonts w:ascii="Times New Roman" w:eastAsia="Times New Roman" w:hAnsi="Times New Roman" w:cs="Times New Roman"/>
                <w:i/>
                <w:iCs/>
                <w:color w:val="000000"/>
                <w:sz w:val="18"/>
                <w:szCs w:val="18"/>
                <w:lang w:eastAsia="pl-PL"/>
              </w:rPr>
            </w:pPr>
            <w:r w:rsidRPr="008448DB">
              <w:rPr>
                <w:rFonts w:ascii="Times New Roman" w:eastAsia="Times New Roman" w:hAnsi="Times New Roman" w:cs="Times New Roman"/>
                <w:i/>
                <w:iCs/>
                <w:color w:val="000000"/>
                <w:sz w:val="18"/>
                <w:szCs w:val="18"/>
                <w:lang w:eastAsia="pl-PL"/>
              </w:rPr>
              <w:t>6</w:t>
            </w:r>
          </w:p>
        </w:tc>
      </w:tr>
      <w:tr w:rsidR="001E70AC" w:rsidRPr="001C2F79" w:rsidTr="001E70AC">
        <w:trPr>
          <w:trHeight w:val="69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1E70AC" w:rsidRPr="001C2F79" w:rsidRDefault="001E70AC" w:rsidP="0051479C">
            <w:pPr>
              <w:spacing w:after="0"/>
              <w:jc w:val="center"/>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1</w:t>
            </w:r>
          </w:p>
        </w:tc>
        <w:tc>
          <w:tcPr>
            <w:tcW w:w="2529" w:type="pct"/>
            <w:tcBorders>
              <w:top w:val="nil"/>
              <w:left w:val="nil"/>
              <w:bottom w:val="single" w:sz="4" w:space="0" w:color="auto"/>
              <w:right w:val="single" w:sz="4" w:space="0" w:color="auto"/>
            </w:tcBorders>
            <w:shd w:val="clear" w:color="auto" w:fill="auto"/>
            <w:vAlign w:val="center"/>
            <w:hideMark/>
          </w:tcPr>
          <w:p w:rsidR="001E70AC" w:rsidRPr="001C2F79" w:rsidRDefault="001E70AC" w:rsidP="0051479C">
            <w:pPr>
              <w:spacing w:after="0"/>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 xml:space="preserve">Budynki i lokale oraz spółdzielcze prawo do lokalu użytkowego i spółdzielcze własnościowe prawo do lokali </w:t>
            </w:r>
          </w:p>
        </w:tc>
        <w:tc>
          <w:tcPr>
            <w:tcW w:w="584"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F95CE4">
            <w:pPr>
              <w:spacing w:after="0"/>
              <w:jc w:val="right"/>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27 029</w:t>
            </w:r>
          </w:p>
        </w:tc>
        <w:tc>
          <w:tcPr>
            <w:tcW w:w="584"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30 394</w:t>
            </w:r>
          </w:p>
        </w:tc>
        <w:tc>
          <w:tcPr>
            <w:tcW w:w="470"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3 365</w:t>
            </w:r>
          </w:p>
        </w:tc>
        <w:tc>
          <w:tcPr>
            <w:tcW w:w="407"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12,4</w:t>
            </w:r>
            <w:r w:rsidRPr="001C2F79">
              <w:rPr>
                <w:rFonts w:ascii="Times New Roman" w:eastAsia="Times New Roman" w:hAnsi="Times New Roman" w:cs="Times New Roman"/>
                <w:color w:val="000000"/>
                <w:lang w:eastAsia="pl-PL"/>
              </w:rPr>
              <w:t>%</w:t>
            </w:r>
          </w:p>
        </w:tc>
      </w:tr>
      <w:tr w:rsidR="001E70AC" w:rsidRPr="001C2F79" w:rsidTr="001E70AC">
        <w:trPr>
          <w:trHeight w:val="36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1E70AC" w:rsidRPr="001C2F79" w:rsidRDefault="001E70AC" w:rsidP="0051479C">
            <w:pPr>
              <w:spacing w:after="0"/>
              <w:jc w:val="center"/>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2</w:t>
            </w:r>
          </w:p>
        </w:tc>
        <w:tc>
          <w:tcPr>
            <w:tcW w:w="2529" w:type="pct"/>
            <w:tcBorders>
              <w:top w:val="nil"/>
              <w:left w:val="nil"/>
              <w:bottom w:val="single" w:sz="4" w:space="0" w:color="auto"/>
              <w:right w:val="single" w:sz="4" w:space="0" w:color="auto"/>
            </w:tcBorders>
            <w:shd w:val="clear" w:color="auto" w:fill="auto"/>
            <w:vAlign w:val="center"/>
            <w:hideMark/>
          </w:tcPr>
          <w:p w:rsidR="001E70AC" w:rsidRPr="001C2F79" w:rsidRDefault="001E70AC" w:rsidP="0051479C">
            <w:pPr>
              <w:spacing w:after="0"/>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Obiekty inżynierii lądowej i wodnej</w:t>
            </w:r>
          </w:p>
        </w:tc>
        <w:tc>
          <w:tcPr>
            <w:tcW w:w="584"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F95CE4">
            <w:pPr>
              <w:spacing w:after="0"/>
              <w:jc w:val="right"/>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38 206</w:t>
            </w:r>
          </w:p>
        </w:tc>
        <w:tc>
          <w:tcPr>
            <w:tcW w:w="584"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39 667</w:t>
            </w:r>
          </w:p>
        </w:tc>
        <w:tc>
          <w:tcPr>
            <w:tcW w:w="470"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1 461</w:t>
            </w:r>
          </w:p>
        </w:tc>
        <w:tc>
          <w:tcPr>
            <w:tcW w:w="407"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3,8</w:t>
            </w:r>
            <w:r w:rsidRPr="001C2F79">
              <w:rPr>
                <w:rFonts w:ascii="Times New Roman" w:eastAsia="Times New Roman" w:hAnsi="Times New Roman" w:cs="Times New Roman"/>
                <w:color w:val="000000"/>
                <w:lang w:eastAsia="pl-PL"/>
              </w:rPr>
              <w:t>%</w:t>
            </w:r>
          </w:p>
        </w:tc>
      </w:tr>
      <w:tr w:rsidR="001E70AC" w:rsidRPr="001C2F79" w:rsidTr="001E70AC">
        <w:trPr>
          <w:trHeight w:val="36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1E70AC" w:rsidRPr="001C2F79" w:rsidRDefault="001E70AC" w:rsidP="0051479C">
            <w:pPr>
              <w:spacing w:after="0"/>
              <w:jc w:val="center"/>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3</w:t>
            </w:r>
          </w:p>
        </w:tc>
        <w:tc>
          <w:tcPr>
            <w:tcW w:w="2529" w:type="pct"/>
            <w:tcBorders>
              <w:top w:val="nil"/>
              <w:left w:val="nil"/>
              <w:bottom w:val="single" w:sz="4" w:space="0" w:color="auto"/>
              <w:right w:val="single" w:sz="4" w:space="0" w:color="auto"/>
            </w:tcBorders>
            <w:shd w:val="clear" w:color="auto" w:fill="auto"/>
            <w:vAlign w:val="center"/>
            <w:hideMark/>
          </w:tcPr>
          <w:p w:rsidR="001E70AC" w:rsidRPr="001C2F79" w:rsidRDefault="001E70AC" w:rsidP="0051479C">
            <w:pPr>
              <w:spacing w:after="0"/>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Kotły i maszyny energetyczne</w:t>
            </w:r>
          </w:p>
        </w:tc>
        <w:tc>
          <w:tcPr>
            <w:tcW w:w="584"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F95CE4">
            <w:pPr>
              <w:spacing w:after="0"/>
              <w:jc w:val="right"/>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228</w:t>
            </w:r>
          </w:p>
        </w:tc>
        <w:tc>
          <w:tcPr>
            <w:tcW w:w="584"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jc w:val="right"/>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228</w:t>
            </w:r>
          </w:p>
        </w:tc>
        <w:tc>
          <w:tcPr>
            <w:tcW w:w="470"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jc w:val="right"/>
              <w:rPr>
                <w:rFonts w:ascii="Times New Roman" w:eastAsia="Times New Roman" w:hAnsi="Times New Roman" w:cs="Times New Roman"/>
                <w:color w:val="000000"/>
                <w:lang w:eastAsia="pl-PL"/>
              </w:rPr>
            </w:pPr>
          </w:p>
        </w:tc>
        <w:tc>
          <w:tcPr>
            <w:tcW w:w="407"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jc w:val="right"/>
              <w:rPr>
                <w:rFonts w:ascii="Times New Roman" w:eastAsia="Times New Roman" w:hAnsi="Times New Roman" w:cs="Times New Roman"/>
                <w:color w:val="000000"/>
                <w:lang w:eastAsia="pl-PL"/>
              </w:rPr>
            </w:pPr>
          </w:p>
        </w:tc>
      </w:tr>
      <w:tr w:rsidR="001E70AC" w:rsidRPr="001C2F79" w:rsidTr="001E70AC">
        <w:trPr>
          <w:trHeight w:val="36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1E70AC" w:rsidRPr="001C2F79" w:rsidRDefault="001E70AC" w:rsidP="0051479C">
            <w:pPr>
              <w:spacing w:after="0"/>
              <w:jc w:val="center"/>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4</w:t>
            </w:r>
          </w:p>
        </w:tc>
        <w:tc>
          <w:tcPr>
            <w:tcW w:w="2529" w:type="pct"/>
            <w:tcBorders>
              <w:top w:val="nil"/>
              <w:left w:val="nil"/>
              <w:bottom w:val="single" w:sz="4" w:space="0" w:color="auto"/>
              <w:right w:val="single" w:sz="4" w:space="0" w:color="auto"/>
            </w:tcBorders>
            <w:shd w:val="clear" w:color="auto" w:fill="auto"/>
            <w:vAlign w:val="center"/>
            <w:hideMark/>
          </w:tcPr>
          <w:p w:rsidR="001E70AC" w:rsidRPr="001C2F79" w:rsidRDefault="001E70AC" w:rsidP="0051479C">
            <w:pPr>
              <w:spacing w:after="0"/>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Maszyny, urządzenia i aparaty ogólnego zastosowania</w:t>
            </w:r>
          </w:p>
        </w:tc>
        <w:tc>
          <w:tcPr>
            <w:tcW w:w="584"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F95CE4">
            <w:pPr>
              <w:spacing w:after="0"/>
              <w:jc w:val="right"/>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939</w:t>
            </w:r>
          </w:p>
        </w:tc>
        <w:tc>
          <w:tcPr>
            <w:tcW w:w="584"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1 006</w:t>
            </w:r>
          </w:p>
        </w:tc>
        <w:tc>
          <w:tcPr>
            <w:tcW w:w="470"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67</w:t>
            </w:r>
          </w:p>
        </w:tc>
        <w:tc>
          <w:tcPr>
            <w:tcW w:w="407"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1E70A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7,1</w:t>
            </w:r>
            <w:r w:rsidRPr="001C2F79">
              <w:rPr>
                <w:rFonts w:ascii="Times New Roman" w:eastAsia="Times New Roman" w:hAnsi="Times New Roman" w:cs="Times New Roman"/>
                <w:color w:val="000000"/>
                <w:lang w:eastAsia="pl-PL"/>
              </w:rPr>
              <w:t>%</w:t>
            </w:r>
          </w:p>
        </w:tc>
      </w:tr>
      <w:tr w:rsidR="001E70AC" w:rsidRPr="001C2F79" w:rsidTr="001E70AC">
        <w:trPr>
          <w:trHeight w:val="36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1E70AC" w:rsidRPr="001C2F79" w:rsidRDefault="001E70AC" w:rsidP="0051479C">
            <w:pPr>
              <w:spacing w:after="0"/>
              <w:jc w:val="center"/>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5</w:t>
            </w:r>
          </w:p>
        </w:tc>
        <w:tc>
          <w:tcPr>
            <w:tcW w:w="2529" w:type="pct"/>
            <w:tcBorders>
              <w:top w:val="nil"/>
              <w:left w:val="nil"/>
              <w:bottom w:val="single" w:sz="4" w:space="0" w:color="auto"/>
              <w:right w:val="single" w:sz="4" w:space="0" w:color="auto"/>
            </w:tcBorders>
            <w:shd w:val="clear" w:color="auto" w:fill="auto"/>
            <w:vAlign w:val="center"/>
            <w:hideMark/>
          </w:tcPr>
          <w:p w:rsidR="001E70AC" w:rsidRPr="001C2F79" w:rsidRDefault="001E70AC" w:rsidP="0051479C">
            <w:pPr>
              <w:spacing w:after="0"/>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Specjalistyczne maszyny</w:t>
            </w:r>
          </w:p>
        </w:tc>
        <w:tc>
          <w:tcPr>
            <w:tcW w:w="584"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F95CE4">
            <w:pPr>
              <w:spacing w:after="0"/>
              <w:jc w:val="right"/>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55</w:t>
            </w:r>
          </w:p>
        </w:tc>
        <w:tc>
          <w:tcPr>
            <w:tcW w:w="584"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jc w:val="right"/>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55</w:t>
            </w:r>
          </w:p>
        </w:tc>
        <w:tc>
          <w:tcPr>
            <w:tcW w:w="470"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jc w:val="right"/>
              <w:rPr>
                <w:rFonts w:ascii="Times New Roman" w:eastAsia="Times New Roman" w:hAnsi="Times New Roman" w:cs="Times New Roman"/>
                <w:color w:val="000000"/>
                <w:lang w:eastAsia="pl-PL"/>
              </w:rPr>
            </w:pPr>
          </w:p>
        </w:tc>
        <w:tc>
          <w:tcPr>
            <w:tcW w:w="407"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rPr>
                <w:rFonts w:ascii="Times New Roman" w:eastAsia="Times New Roman" w:hAnsi="Times New Roman" w:cs="Times New Roman"/>
                <w:color w:val="000000"/>
                <w:lang w:eastAsia="pl-PL"/>
              </w:rPr>
            </w:pPr>
          </w:p>
        </w:tc>
      </w:tr>
      <w:tr w:rsidR="001E70AC" w:rsidRPr="001C2F79" w:rsidTr="001E70AC">
        <w:trPr>
          <w:trHeight w:val="36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1E70AC" w:rsidRPr="001C2F79" w:rsidRDefault="001E70AC" w:rsidP="0051479C">
            <w:pPr>
              <w:spacing w:after="0"/>
              <w:jc w:val="center"/>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6</w:t>
            </w:r>
          </w:p>
        </w:tc>
        <w:tc>
          <w:tcPr>
            <w:tcW w:w="2529" w:type="pct"/>
            <w:tcBorders>
              <w:top w:val="nil"/>
              <w:left w:val="nil"/>
              <w:bottom w:val="single" w:sz="4" w:space="0" w:color="auto"/>
              <w:right w:val="single" w:sz="4" w:space="0" w:color="auto"/>
            </w:tcBorders>
            <w:shd w:val="clear" w:color="auto" w:fill="auto"/>
            <w:vAlign w:val="center"/>
            <w:hideMark/>
          </w:tcPr>
          <w:p w:rsidR="001E70AC" w:rsidRPr="001C2F79" w:rsidRDefault="001E70AC" w:rsidP="0051479C">
            <w:pPr>
              <w:spacing w:after="0"/>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Urządzenia techniczne</w:t>
            </w:r>
          </w:p>
        </w:tc>
        <w:tc>
          <w:tcPr>
            <w:tcW w:w="584"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F95CE4">
            <w:pPr>
              <w:spacing w:after="0"/>
              <w:jc w:val="right"/>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1 464</w:t>
            </w:r>
          </w:p>
        </w:tc>
        <w:tc>
          <w:tcPr>
            <w:tcW w:w="584"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jc w:val="right"/>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1 464</w:t>
            </w:r>
          </w:p>
        </w:tc>
        <w:tc>
          <w:tcPr>
            <w:tcW w:w="470"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jc w:val="right"/>
              <w:rPr>
                <w:rFonts w:ascii="Times New Roman" w:eastAsia="Times New Roman" w:hAnsi="Times New Roman" w:cs="Times New Roman"/>
                <w:color w:val="000000"/>
                <w:lang w:eastAsia="pl-PL"/>
              </w:rPr>
            </w:pPr>
          </w:p>
        </w:tc>
        <w:tc>
          <w:tcPr>
            <w:tcW w:w="407"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rPr>
                <w:rFonts w:ascii="Times New Roman" w:eastAsia="Times New Roman" w:hAnsi="Times New Roman" w:cs="Times New Roman"/>
                <w:color w:val="000000"/>
                <w:lang w:eastAsia="pl-PL"/>
              </w:rPr>
            </w:pPr>
          </w:p>
        </w:tc>
      </w:tr>
      <w:tr w:rsidR="001E70AC" w:rsidRPr="001C2F79" w:rsidTr="001E70AC">
        <w:trPr>
          <w:trHeight w:val="36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1E70AC" w:rsidRPr="001C2F79" w:rsidRDefault="001E70AC" w:rsidP="0051479C">
            <w:pPr>
              <w:spacing w:after="0"/>
              <w:jc w:val="center"/>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7</w:t>
            </w:r>
          </w:p>
        </w:tc>
        <w:tc>
          <w:tcPr>
            <w:tcW w:w="2529" w:type="pct"/>
            <w:tcBorders>
              <w:top w:val="nil"/>
              <w:left w:val="nil"/>
              <w:bottom w:val="single" w:sz="4" w:space="0" w:color="auto"/>
              <w:right w:val="single" w:sz="4" w:space="0" w:color="auto"/>
            </w:tcBorders>
            <w:shd w:val="clear" w:color="auto" w:fill="auto"/>
            <w:vAlign w:val="center"/>
            <w:hideMark/>
          </w:tcPr>
          <w:p w:rsidR="001E70AC" w:rsidRPr="001C2F79" w:rsidRDefault="001E70AC" w:rsidP="0051479C">
            <w:pPr>
              <w:spacing w:after="0"/>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Środki transportu</w:t>
            </w:r>
          </w:p>
        </w:tc>
        <w:tc>
          <w:tcPr>
            <w:tcW w:w="584"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F95CE4">
            <w:pPr>
              <w:spacing w:after="0"/>
              <w:jc w:val="right"/>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1 546</w:t>
            </w:r>
          </w:p>
        </w:tc>
        <w:tc>
          <w:tcPr>
            <w:tcW w:w="584"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jc w:val="right"/>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1 546</w:t>
            </w:r>
          </w:p>
        </w:tc>
        <w:tc>
          <w:tcPr>
            <w:tcW w:w="470"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jc w:val="right"/>
              <w:rPr>
                <w:rFonts w:ascii="Times New Roman" w:eastAsia="Times New Roman" w:hAnsi="Times New Roman" w:cs="Times New Roman"/>
                <w:color w:val="000000"/>
                <w:lang w:eastAsia="pl-PL"/>
              </w:rPr>
            </w:pPr>
          </w:p>
        </w:tc>
        <w:tc>
          <w:tcPr>
            <w:tcW w:w="407"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rPr>
                <w:rFonts w:ascii="Times New Roman" w:eastAsia="Times New Roman" w:hAnsi="Times New Roman" w:cs="Times New Roman"/>
                <w:color w:val="000000"/>
                <w:lang w:eastAsia="pl-PL"/>
              </w:rPr>
            </w:pPr>
          </w:p>
        </w:tc>
      </w:tr>
      <w:tr w:rsidR="001E70AC" w:rsidRPr="001C2F79" w:rsidTr="001E70AC">
        <w:trPr>
          <w:trHeight w:val="705"/>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1E70AC" w:rsidRPr="001C2F79" w:rsidRDefault="001E70AC" w:rsidP="0051479C">
            <w:pPr>
              <w:spacing w:after="0"/>
              <w:jc w:val="center"/>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8</w:t>
            </w:r>
          </w:p>
        </w:tc>
        <w:tc>
          <w:tcPr>
            <w:tcW w:w="2529" w:type="pct"/>
            <w:tcBorders>
              <w:top w:val="nil"/>
              <w:left w:val="nil"/>
              <w:bottom w:val="single" w:sz="4" w:space="0" w:color="auto"/>
              <w:right w:val="single" w:sz="4" w:space="0" w:color="auto"/>
            </w:tcBorders>
            <w:shd w:val="clear" w:color="auto" w:fill="auto"/>
            <w:vAlign w:val="center"/>
            <w:hideMark/>
          </w:tcPr>
          <w:p w:rsidR="001E70AC" w:rsidRPr="001C2F79" w:rsidRDefault="001E70AC" w:rsidP="0051479C">
            <w:pPr>
              <w:spacing w:after="0"/>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Narzędzia, przyrządy, ruchomości i wyposażenie gdzie indziej nie sklasyfikowane</w:t>
            </w:r>
          </w:p>
        </w:tc>
        <w:tc>
          <w:tcPr>
            <w:tcW w:w="584"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F95CE4">
            <w:pPr>
              <w:spacing w:after="0"/>
              <w:jc w:val="right"/>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417</w:t>
            </w:r>
          </w:p>
        </w:tc>
        <w:tc>
          <w:tcPr>
            <w:tcW w:w="584"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520</w:t>
            </w:r>
          </w:p>
        </w:tc>
        <w:tc>
          <w:tcPr>
            <w:tcW w:w="470"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103</w:t>
            </w:r>
          </w:p>
        </w:tc>
        <w:tc>
          <w:tcPr>
            <w:tcW w:w="407"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24,7</w:t>
            </w:r>
            <w:r w:rsidRPr="001C2F79">
              <w:rPr>
                <w:rFonts w:ascii="Times New Roman" w:eastAsia="Times New Roman" w:hAnsi="Times New Roman" w:cs="Times New Roman"/>
                <w:color w:val="000000"/>
                <w:lang w:eastAsia="pl-PL"/>
              </w:rPr>
              <w:t>%</w:t>
            </w:r>
          </w:p>
        </w:tc>
      </w:tr>
      <w:tr w:rsidR="001E70AC" w:rsidRPr="001C2F79" w:rsidTr="001E70AC">
        <w:trPr>
          <w:trHeight w:val="30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1E70AC" w:rsidRPr="001C2F79" w:rsidRDefault="001E70AC" w:rsidP="0051479C">
            <w:pPr>
              <w:spacing w:after="0"/>
              <w:jc w:val="center"/>
              <w:rPr>
                <w:rFonts w:ascii="Times New Roman" w:eastAsia="Times New Roman" w:hAnsi="Times New Roman" w:cs="Times New Roman"/>
                <w:b/>
                <w:bCs/>
                <w:color w:val="000000"/>
                <w:lang w:eastAsia="pl-PL"/>
              </w:rPr>
            </w:pPr>
            <w:r w:rsidRPr="001C2F79">
              <w:rPr>
                <w:rFonts w:ascii="Times New Roman" w:eastAsia="Times New Roman" w:hAnsi="Times New Roman" w:cs="Times New Roman"/>
                <w:b/>
                <w:bCs/>
                <w:color w:val="000000"/>
                <w:lang w:eastAsia="pl-PL"/>
              </w:rPr>
              <w:t> </w:t>
            </w:r>
          </w:p>
        </w:tc>
        <w:tc>
          <w:tcPr>
            <w:tcW w:w="2529" w:type="pct"/>
            <w:tcBorders>
              <w:top w:val="nil"/>
              <w:left w:val="nil"/>
              <w:bottom w:val="single" w:sz="4" w:space="0" w:color="auto"/>
              <w:right w:val="single" w:sz="4" w:space="0" w:color="auto"/>
            </w:tcBorders>
            <w:shd w:val="clear" w:color="auto" w:fill="auto"/>
            <w:vAlign w:val="center"/>
            <w:hideMark/>
          </w:tcPr>
          <w:p w:rsidR="001E70AC" w:rsidRPr="001C2F79" w:rsidRDefault="001E70AC" w:rsidP="0051479C">
            <w:pPr>
              <w:spacing w:after="0"/>
              <w:rPr>
                <w:rFonts w:ascii="Times New Roman" w:eastAsia="Times New Roman" w:hAnsi="Times New Roman" w:cs="Times New Roman"/>
                <w:b/>
                <w:bCs/>
                <w:color w:val="000000"/>
                <w:lang w:eastAsia="pl-PL"/>
              </w:rPr>
            </w:pPr>
            <w:r w:rsidRPr="001C2F79">
              <w:rPr>
                <w:rFonts w:ascii="Times New Roman" w:eastAsia="Times New Roman" w:hAnsi="Times New Roman" w:cs="Times New Roman"/>
                <w:b/>
                <w:bCs/>
                <w:color w:val="000000"/>
                <w:lang w:eastAsia="pl-PL"/>
              </w:rPr>
              <w:t>RAZEM</w:t>
            </w:r>
          </w:p>
        </w:tc>
        <w:tc>
          <w:tcPr>
            <w:tcW w:w="584"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F95CE4">
            <w:pPr>
              <w:spacing w:after="0"/>
              <w:jc w:val="right"/>
              <w:rPr>
                <w:rFonts w:ascii="Times New Roman" w:eastAsia="Times New Roman" w:hAnsi="Times New Roman" w:cs="Times New Roman"/>
                <w:b/>
                <w:bCs/>
                <w:color w:val="000000"/>
                <w:lang w:eastAsia="pl-PL"/>
              </w:rPr>
            </w:pPr>
            <w:r w:rsidRPr="001C2F79">
              <w:rPr>
                <w:rFonts w:ascii="Times New Roman" w:eastAsia="Times New Roman" w:hAnsi="Times New Roman" w:cs="Times New Roman"/>
                <w:b/>
                <w:bCs/>
                <w:color w:val="000000"/>
                <w:lang w:eastAsia="pl-PL"/>
              </w:rPr>
              <w:t>69 884</w:t>
            </w:r>
          </w:p>
        </w:tc>
        <w:tc>
          <w:tcPr>
            <w:tcW w:w="584"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74 880</w:t>
            </w:r>
          </w:p>
        </w:tc>
        <w:tc>
          <w:tcPr>
            <w:tcW w:w="470"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4 996</w:t>
            </w:r>
          </w:p>
        </w:tc>
        <w:tc>
          <w:tcPr>
            <w:tcW w:w="407" w:type="pct"/>
            <w:tcBorders>
              <w:top w:val="nil"/>
              <w:left w:val="nil"/>
              <w:bottom w:val="single" w:sz="4" w:space="0" w:color="auto"/>
              <w:right w:val="single" w:sz="4" w:space="0" w:color="auto"/>
            </w:tcBorders>
            <w:shd w:val="clear" w:color="auto" w:fill="auto"/>
            <w:noWrap/>
            <w:vAlign w:val="center"/>
            <w:hideMark/>
          </w:tcPr>
          <w:p w:rsidR="001E70AC" w:rsidRPr="001C2F79" w:rsidRDefault="001E70AC" w:rsidP="0051479C">
            <w:pPr>
              <w:spacing w:after="0"/>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7,1</w:t>
            </w:r>
            <w:r w:rsidRPr="001C2F79">
              <w:rPr>
                <w:rFonts w:ascii="Times New Roman" w:eastAsia="Times New Roman" w:hAnsi="Times New Roman" w:cs="Times New Roman"/>
                <w:b/>
                <w:bCs/>
                <w:color w:val="000000"/>
                <w:lang w:eastAsia="pl-PL"/>
              </w:rPr>
              <w:t>%</w:t>
            </w:r>
          </w:p>
        </w:tc>
      </w:tr>
    </w:tbl>
    <w:p w:rsidR="0080044E" w:rsidRPr="001C2F79" w:rsidRDefault="0080044E" w:rsidP="0051479C">
      <w:pPr>
        <w:rPr>
          <w:rFonts w:ascii="Times New Roman" w:hAnsi="Times New Roman" w:cs="Times New Roman"/>
        </w:rPr>
      </w:pPr>
    </w:p>
    <w:p w:rsidR="00981192" w:rsidRPr="001C2F79" w:rsidRDefault="00EF6EC9" w:rsidP="001A62A4">
      <w:pPr>
        <w:jc w:val="both"/>
        <w:rPr>
          <w:rFonts w:ascii="Times New Roman" w:hAnsi="Times New Roman" w:cs="Times New Roman"/>
        </w:rPr>
      </w:pPr>
      <w:r w:rsidRPr="001C2F79">
        <w:rPr>
          <w:rFonts w:ascii="Times New Roman" w:hAnsi="Times New Roman" w:cs="Times New Roman"/>
        </w:rPr>
        <w:t>W trakcie 201</w:t>
      </w:r>
      <w:r w:rsidR="001E70AC">
        <w:rPr>
          <w:rFonts w:ascii="Times New Roman" w:hAnsi="Times New Roman" w:cs="Times New Roman"/>
        </w:rPr>
        <w:t>9</w:t>
      </w:r>
      <w:r w:rsidRPr="001C2F79">
        <w:rPr>
          <w:rFonts w:ascii="Times New Roman" w:hAnsi="Times New Roman" w:cs="Times New Roman"/>
        </w:rPr>
        <w:t xml:space="preserve"> r. miały miejsce następujące zmiany w stanie środków trwałych:</w:t>
      </w:r>
    </w:p>
    <w:tbl>
      <w:tblPr>
        <w:tblW w:w="5000" w:type="pct"/>
        <w:tblCellMar>
          <w:left w:w="70" w:type="dxa"/>
          <w:right w:w="70" w:type="dxa"/>
        </w:tblCellMar>
        <w:tblLook w:val="04A0" w:firstRow="1" w:lastRow="0" w:firstColumn="1" w:lastColumn="0" w:noHBand="0" w:noVBand="1"/>
      </w:tblPr>
      <w:tblGrid>
        <w:gridCol w:w="896"/>
        <w:gridCol w:w="5746"/>
        <w:gridCol w:w="1435"/>
        <w:gridCol w:w="1927"/>
      </w:tblGrid>
      <w:tr w:rsidR="0057661A" w:rsidRPr="001C2F79" w:rsidTr="0057661A">
        <w:trPr>
          <w:trHeight w:val="615"/>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61A" w:rsidRPr="001C2F79" w:rsidRDefault="0057661A" w:rsidP="0051479C">
            <w:pPr>
              <w:spacing w:after="0"/>
              <w:jc w:val="center"/>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Symbol</w:t>
            </w:r>
          </w:p>
        </w:tc>
        <w:tc>
          <w:tcPr>
            <w:tcW w:w="2872" w:type="pct"/>
            <w:tcBorders>
              <w:top w:val="single" w:sz="4" w:space="0" w:color="auto"/>
              <w:left w:val="nil"/>
              <w:bottom w:val="single" w:sz="4" w:space="0" w:color="auto"/>
              <w:right w:val="single" w:sz="4" w:space="0" w:color="auto"/>
            </w:tcBorders>
            <w:shd w:val="clear" w:color="auto" w:fill="auto"/>
            <w:vAlign w:val="center"/>
            <w:hideMark/>
          </w:tcPr>
          <w:p w:rsidR="0057661A" w:rsidRPr="001C2F79" w:rsidRDefault="0057661A" w:rsidP="0051479C">
            <w:pPr>
              <w:spacing w:after="0"/>
              <w:jc w:val="center"/>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Rodzaj/nazwa</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57661A" w:rsidRPr="001C2F79" w:rsidRDefault="0057661A" w:rsidP="0051479C">
            <w:pPr>
              <w:spacing w:after="0"/>
              <w:jc w:val="center"/>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Kwota</w:t>
            </w:r>
          </w:p>
          <w:p w:rsidR="0057661A" w:rsidRPr="001C2F79" w:rsidRDefault="0057661A" w:rsidP="0051479C">
            <w:pPr>
              <w:spacing w:after="0"/>
              <w:jc w:val="center"/>
              <w:rPr>
                <w:rFonts w:ascii="Times New Roman" w:eastAsia="Times New Roman" w:hAnsi="Times New Roman" w:cs="Times New Roman"/>
                <w:color w:val="000000"/>
                <w:lang w:eastAsia="pl-PL"/>
              </w:rPr>
            </w:pPr>
            <w:r w:rsidRPr="001C2F79">
              <w:rPr>
                <w:rFonts w:ascii="Times New Roman" w:eastAsia="Times New Roman" w:hAnsi="Times New Roman" w:cs="Times New Roman"/>
                <w:color w:val="000000"/>
                <w:lang w:eastAsia="pl-PL"/>
              </w:rPr>
              <w:t>(tys. zł)</w:t>
            </w:r>
          </w:p>
        </w:tc>
        <w:tc>
          <w:tcPr>
            <w:tcW w:w="963" w:type="pct"/>
            <w:tcBorders>
              <w:top w:val="single" w:sz="4" w:space="0" w:color="auto"/>
              <w:left w:val="nil"/>
              <w:bottom w:val="single" w:sz="4" w:space="0" w:color="auto"/>
              <w:right w:val="single" w:sz="4" w:space="0" w:color="auto"/>
            </w:tcBorders>
          </w:tcPr>
          <w:p w:rsidR="0057661A" w:rsidRPr="001C2F79" w:rsidRDefault="0057661A" w:rsidP="0051479C">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Opis</w:t>
            </w:r>
          </w:p>
        </w:tc>
      </w:tr>
      <w:tr w:rsidR="0057661A" w:rsidRPr="001C2F79" w:rsidTr="0057661A">
        <w:trPr>
          <w:trHeight w:val="270"/>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57661A" w:rsidRPr="008448DB" w:rsidRDefault="0057661A" w:rsidP="0051479C">
            <w:pPr>
              <w:spacing w:after="0"/>
              <w:jc w:val="center"/>
              <w:rPr>
                <w:rFonts w:ascii="Times New Roman" w:eastAsia="Times New Roman" w:hAnsi="Times New Roman" w:cs="Times New Roman"/>
                <w:i/>
                <w:iCs/>
                <w:color w:val="000000"/>
                <w:sz w:val="18"/>
                <w:szCs w:val="18"/>
                <w:lang w:eastAsia="pl-PL"/>
              </w:rPr>
            </w:pPr>
            <w:r w:rsidRPr="008448DB">
              <w:rPr>
                <w:rFonts w:ascii="Times New Roman" w:eastAsia="Times New Roman" w:hAnsi="Times New Roman" w:cs="Times New Roman"/>
                <w:i/>
                <w:iCs/>
                <w:color w:val="000000"/>
                <w:sz w:val="18"/>
                <w:szCs w:val="18"/>
                <w:lang w:eastAsia="pl-PL"/>
              </w:rPr>
              <w:t>1</w:t>
            </w:r>
          </w:p>
        </w:tc>
        <w:tc>
          <w:tcPr>
            <w:tcW w:w="2872" w:type="pct"/>
            <w:tcBorders>
              <w:top w:val="nil"/>
              <w:left w:val="nil"/>
              <w:bottom w:val="single" w:sz="4" w:space="0" w:color="auto"/>
              <w:right w:val="single" w:sz="4" w:space="0" w:color="auto"/>
            </w:tcBorders>
            <w:shd w:val="clear" w:color="auto" w:fill="auto"/>
            <w:vAlign w:val="center"/>
            <w:hideMark/>
          </w:tcPr>
          <w:p w:rsidR="0057661A" w:rsidRPr="008448DB" w:rsidRDefault="0057661A" w:rsidP="0051479C">
            <w:pPr>
              <w:spacing w:after="0"/>
              <w:jc w:val="center"/>
              <w:rPr>
                <w:rFonts w:ascii="Times New Roman" w:eastAsia="Times New Roman" w:hAnsi="Times New Roman" w:cs="Times New Roman"/>
                <w:i/>
                <w:iCs/>
                <w:color w:val="000000"/>
                <w:sz w:val="18"/>
                <w:szCs w:val="18"/>
                <w:lang w:eastAsia="pl-PL"/>
              </w:rPr>
            </w:pPr>
            <w:r w:rsidRPr="008448DB">
              <w:rPr>
                <w:rFonts w:ascii="Times New Roman" w:eastAsia="Times New Roman" w:hAnsi="Times New Roman" w:cs="Times New Roman"/>
                <w:i/>
                <w:iCs/>
                <w:color w:val="000000"/>
                <w:sz w:val="18"/>
                <w:szCs w:val="18"/>
                <w:lang w:eastAsia="pl-PL"/>
              </w:rPr>
              <w:t>2</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8448DB" w:rsidRDefault="0057661A" w:rsidP="0051479C">
            <w:pPr>
              <w:spacing w:after="0"/>
              <w:jc w:val="center"/>
              <w:rPr>
                <w:rFonts w:ascii="Times New Roman" w:eastAsia="Times New Roman" w:hAnsi="Times New Roman" w:cs="Times New Roman"/>
                <w:i/>
                <w:iCs/>
                <w:color w:val="000000"/>
                <w:sz w:val="18"/>
                <w:szCs w:val="18"/>
                <w:lang w:eastAsia="pl-PL"/>
              </w:rPr>
            </w:pPr>
            <w:r w:rsidRPr="008448DB">
              <w:rPr>
                <w:rFonts w:ascii="Times New Roman" w:eastAsia="Times New Roman" w:hAnsi="Times New Roman" w:cs="Times New Roman"/>
                <w:i/>
                <w:iCs/>
                <w:color w:val="000000"/>
                <w:sz w:val="18"/>
                <w:szCs w:val="18"/>
                <w:lang w:eastAsia="pl-PL"/>
              </w:rPr>
              <w:t>3</w:t>
            </w:r>
          </w:p>
        </w:tc>
        <w:tc>
          <w:tcPr>
            <w:tcW w:w="963" w:type="pct"/>
            <w:tcBorders>
              <w:top w:val="nil"/>
              <w:left w:val="nil"/>
              <w:bottom w:val="single" w:sz="4" w:space="0" w:color="auto"/>
              <w:right w:val="single" w:sz="4" w:space="0" w:color="auto"/>
            </w:tcBorders>
          </w:tcPr>
          <w:p w:rsidR="0057661A" w:rsidRPr="008448DB" w:rsidRDefault="008448DB" w:rsidP="0051479C">
            <w:pPr>
              <w:spacing w:after="0"/>
              <w:jc w:val="center"/>
              <w:rPr>
                <w:rFonts w:ascii="Times New Roman" w:eastAsia="Times New Roman" w:hAnsi="Times New Roman" w:cs="Times New Roman"/>
                <w:i/>
                <w:iCs/>
                <w:color w:val="000000"/>
                <w:sz w:val="18"/>
                <w:szCs w:val="18"/>
                <w:lang w:eastAsia="pl-PL"/>
              </w:rPr>
            </w:pPr>
            <w:r>
              <w:rPr>
                <w:rFonts w:ascii="Times New Roman" w:eastAsia="Times New Roman" w:hAnsi="Times New Roman" w:cs="Times New Roman"/>
                <w:i/>
                <w:iCs/>
                <w:color w:val="000000"/>
                <w:sz w:val="18"/>
                <w:szCs w:val="18"/>
                <w:lang w:eastAsia="pl-PL"/>
              </w:rPr>
              <w:t>4</w:t>
            </w:r>
          </w:p>
        </w:tc>
      </w:tr>
      <w:tr w:rsidR="0057661A" w:rsidRPr="001C2F79" w:rsidTr="0057661A">
        <w:trPr>
          <w:trHeight w:val="9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C2F79" w:rsidRDefault="0057661A" w:rsidP="0051479C">
            <w:pPr>
              <w:spacing w:after="0"/>
              <w:jc w:val="center"/>
              <w:rPr>
                <w:rFonts w:ascii="Times New Roman" w:eastAsia="Times New Roman" w:hAnsi="Times New Roman" w:cs="Times New Roman"/>
                <w:b/>
                <w:bCs/>
                <w:color w:val="000000"/>
                <w:lang w:eastAsia="pl-PL"/>
              </w:rPr>
            </w:pPr>
            <w:r w:rsidRPr="001C2F79">
              <w:rPr>
                <w:rFonts w:ascii="Times New Roman" w:eastAsia="Times New Roman" w:hAnsi="Times New Roman" w:cs="Times New Roman"/>
                <w:b/>
                <w:bCs/>
                <w:color w:val="000000"/>
                <w:lang w:eastAsia="pl-PL"/>
              </w:rPr>
              <w:t>1</w:t>
            </w:r>
          </w:p>
        </w:tc>
        <w:tc>
          <w:tcPr>
            <w:tcW w:w="2872" w:type="pct"/>
            <w:tcBorders>
              <w:top w:val="nil"/>
              <w:left w:val="nil"/>
              <w:bottom w:val="single" w:sz="4" w:space="0" w:color="auto"/>
              <w:right w:val="single" w:sz="4" w:space="0" w:color="auto"/>
            </w:tcBorders>
            <w:shd w:val="clear" w:color="auto" w:fill="auto"/>
            <w:vAlign w:val="center"/>
            <w:hideMark/>
          </w:tcPr>
          <w:p w:rsidR="0057661A" w:rsidRPr="001C2F79" w:rsidRDefault="0057661A" w:rsidP="0051479C">
            <w:pPr>
              <w:spacing w:after="0"/>
              <w:rPr>
                <w:rFonts w:ascii="Times New Roman" w:eastAsia="Times New Roman" w:hAnsi="Times New Roman" w:cs="Times New Roman"/>
                <w:b/>
                <w:bCs/>
                <w:color w:val="000000"/>
                <w:lang w:eastAsia="pl-PL"/>
              </w:rPr>
            </w:pPr>
            <w:r w:rsidRPr="001C2F79">
              <w:rPr>
                <w:rFonts w:ascii="Times New Roman" w:eastAsia="Times New Roman" w:hAnsi="Times New Roman" w:cs="Times New Roman"/>
                <w:b/>
                <w:bCs/>
                <w:color w:val="000000"/>
                <w:lang w:eastAsia="pl-PL"/>
              </w:rPr>
              <w:t xml:space="preserve">Budynki i lokale oraz spółdzielcze prawo do lokalu użytkowego i spółdzielcze własnościowe prawo do lokali </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C2F79" w:rsidRDefault="0057661A" w:rsidP="00DC3365">
            <w:pPr>
              <w:spacing w:after="0"/>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3 365</w:t>
            </w:r>
          </w:p>
        </w:tc>
        <w:tc>
          <w:tcPr>
            <w:tcW w:w="963" w:type="pct"/>
            <w:tcBorders>
              <w:top w:val="nil"/>
              <w:left w:val="nil"/>
              <w:bottom w:val="single" w:sz="4" w:space="0" w:color="auto"/>
              <w:right w:val="single" w:sz="4" w:space="0" w:color="auto"/>
            </w:tcBorders>
          </w:tcPr>
          <w:p w:rsidR="0057661A" w:rsidRDefault="0057661A" w:rsidP="00DC3365">
            <w:pPr>
              <w:spacing w:after="0"/>
              <w:jc w:val="right"/>
              <w:rPr>
                <w:rFonts w:ascii="Times New Roman" w:eastAsia="Times New Roman" w:hAnsi="Times New Roman" w:cs="Times New Roman"/>
                <w:b/>
                <w:bCs/>
                <w:color w:val="000000"/>
                <w:lang w:eastAsia="pl-PL"/>
              </w:rPr>
            </w:pPr>
          </w:p>
        </w:tc>
      </w:tr>
      <w:tr w:rsidR="0057661A" w:rsidRPr="001D459A" w:rsidTr="005543FC">
        <w:trPr>
          <w:trHeight w:val="42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 </w:t>
            </w:r>
          </w:p>
        </w:tc>
        <w:tc>
          <w:tcPr>
            <w:tcW w:w="2872" w:type="pct"/>
            <w:tcBorders>
              <w:top w:val="nil"/>
              <w:left w:val="nil"/>
              <w:bottom w:val="single" w:sz="4" w:space="0" w:color="auto"/>
              <w:right w:val="single" w:sz="4" w:space="0" w:color="auto"/>
            </w:tcBorders>
            <w:shd w:val="clear" w:color="auto" w:fill="auto"/>
            <w:vAlign w:val="center"/>
            <w:hideMark/>
          </w:tcPr>
          <w:p w:rsidR="0057661A" w:rsidRPr="001D459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Środowiskowy Dom Samopomocy</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D459A" w:rsidRDefault="0057661A"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w:t>
            </w:r>
            <w:r>
              <w:rPr>
                <w:rFonts w:ascii="Times New Roman" w:eastAsia="Times New Roman" w:hAnsi="Times New Roman" w:cs="Times New Roman"/>
                <w:color w:val="000000"/>
                <w:lang w:eastAsia="pl-PL"/>
              </w:rPr>
              <w:t xml:space="preserve"> 136</w:t>
            </w:r>
          </w:p>
        </w:tc>
        <w:tc>
          <w:tcPr>
            <w:tcW w:w="963" w:type="pct"/>
            <w:tcBorders>
              <w:top w:val="nil"/>
              <w:left w:val="nil"/>
              <w:bottom w:val="single" w:sz="4" w:space="0" w:color="auto"/>
              <w:right w:val="single" w:sz="4" w:space="0" w:color="auto"/>
            </w:tcBorders>
            <w:vAlign w:val="center"/>
          </w:tcPr>
          <w:p w:rsidR="0057661A" w:rsidRPr="001D459A" w:rsidRDefault="0057661A"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42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 </w:t>
            </w:r>
          </w:p>
        </w:tc>
        <w:tc>
          <w:tcPr>
            <w:tcW w:w="2872" w:type="pct"/>
            <w:tcBorders>
              <w:top w:val="nil"/>
              <w:left w:val="nil"/>
              <w:bottom w:val="single" w:sz="4" w:space="0" w:color="auto"/>
              <w:right w:val="single" w:sz="4" w:space="0" w:color="auto"/>
            </w:tcBorders>
            <w:shd w:val="clear" w:color="auto" w:fill="auto"/>
            <w:vAlign w:val="center"/>
            <w:hideMark/>
          </w:tcPr>
          <w:p w:rsidR="0057661A" w:rsidRPr="001D459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Targowisko Gminne</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D459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2 128</w:t>
            </w:r>
          </w:p>
        </w:tc>
        <w:tc>
          <w:tcPr>
            <w:tcW w:w="963" w:type="pct"/>
            <w:tcBorders>
              <w:top w:val="nil"/>
              <w:left w:val="nil"/>
              <w:bottom w:val="single" w:sz="4" w:space="0" w:color="auto"/>
              <w:right w:val="single" w:sz="4" w:space="0" w:color="auto"/>
            </w:tcBorders>
            <w:vAlign w:val="center"/>
          </w:tcPr>
          <w:p w:rsidR="0057661A" w:rsidRDefault="0057661A"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42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lastRenderedPageBreak/>
              <w:t> </w:t>
            </w:r>
          </w:p>
        </w:tc>
        <w:tc>
          <w:tcPr>
            <w:tcW w:w="2872" w:type="pct"/>
            <w:tcBorders>
              <w:top w:val="nil"/>
              <w:left w:val="nil"/>
              <w:bottom w:val="single" w:sz="4" w:space="0" w:color="auto"/>
              <w:right w:val="single" w:sz="4" w:space="0" w:color="auto"/>
            </w:tcBorders>
            <w:shd w:val="clear" w:color="auto" w:fill="auto"/>
            <w:vAlign w:val="center"/>
            <w:hideMark/>
          </w:tcPr>
          <w:p w:rsidR="0057661A" w:rsidRPr="001D459A" w:rsidRDefault="0057661A"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 xml:space="preserve">Budynek mieszkalny </w:t>
            </w:r>
            <w:r>
              <w:rPr>
                <w:rFonts w:ascii="Times New Roman" w:eastAsia="Times New Roman" w:hAnsi="Times New Roman" w:cs="Times New Roman"/>
                <w:color w:val="000000"/>
                <w:lang w:eastAsia="pl-PL"/>
              </w:rPr>
              <w:t>Gajewo zabudowania 12</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D459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tc>
        <w:tc>
          <w:tcPr>
            <w:tcW w:w="963" w:type="pct"/>
            <w:tcBorders>
              <w:top w:val="nil"/>
              <w:left w:val="nil"/>
              <w:bottom w:val="single" w:sz="4" w:space="0" w:color="auto"/>
              <w:right w:val="single" w:sz="4" w:space="0" w:color="auto"/>
            </w:tcBorders>
            <w:vAlign w:val="center"/>
          </w:tcPr>
          <w:p w:rsidR="0057661A" w:rsidRDefault="0057661A"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42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 </w:t>
            </w:r>
          </w:p>
        </w:tc>
        <w:tc>
          <w:tcPr>
            <w:tcW w:w="2872" w:type="pct"/>
            <w:tcBorders>
              <w:top w:val="nil"/>
              <w:left w:val="nil"/>
              <w:bottom w:val="single" w:sz="4" w:space="0" w:color="auto"/>
              <w:right w:val="single" w:sz="4" w:space="0" w:color="auto"/>
            </w:tcBorders>
            <w:shd w:val="clear" w:color="auto" w:fill="auto"/>
            <w:vAlign w:val="center"/>
            <w:hideMark/>
          </w:tcPr>
          <w:p w:rsidR="0057661A" w:rsidRPr="001D459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Budynek mieszkalny M. Komorsk 6</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D459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59</w:t>
            </w:r>
          </w:p>
        </w:tc>
        <w:tc>
          <w:tcPr>
            <w:tcW w:w="963" w:type="pct"/>
            <w:tcBorders>
              <w:top w:val="nil"/>
              <w:left w:val="nil"/>
              <w:bottom w:val="single" w:sz="4" w:space="0" w:color="auto"/>
              <w:right w:val="single" w:sz="4" w:space="0" w:color="auto"/>
            </w:tcBorders>
            <w:vAlign w:val="center"/>
          </w:tcPr>
          <w:p w:rsidR="0057661A" w:rsidRDefault="0057661A"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472"/>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 </w:t>
            </w:r>
          </w:p>
        </w:tc>
        <w:tc>
          <w:tcPr>
            <w:tcW w:w="2872" w:type="pct"/>
            <w:tcBorders>
              <w:top w:val="nil"/>
              <w:left w:val="nil"/>
              <w:bottom w:val="single" w:sz="4" w:space="0" w:color="auto"/>
              <w:right w:val="single" w:sz="4" w:space="0" w:color="auto"/>
            </w:tcBorders>
            <w:shd w:val="clear" w:color="auto" w:fill="auto"/>
            <w:vAlign w:val="center"/>
            <w:hideMark/>
          </w:tcPr>
          <w:p w:rsidR="0057661A" w:rsidRPr="001D459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Budynek mieszkalny M. Komorsk 6A</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D459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51</w:t>
            </w:r>
          </w:p>
        </w:tc>
        <w:tc>
          <w:tcPr>
            <w:tcW w:w="963" w:type="pct"/>
            <w:tcBorders>
              <w:top w:val="nil"/>
              <w:left w:val="nil"/>
              <w:bottom w:val="single" w:sz="4" w:space="0" w:color="auto"/>
              <w:right w:val="single" w:sz="4" w:space="0" w:color="auto"/>
            </w:tcBorders>
            <w:vAlign w:val="center"/>
          </w:tcPr>
          <w:p w:rsidR="0057661A" w:rsidRDefault="0057661A"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42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color w:val="000000"/>
                <w:lang w:eastAsia="pl-PL"/>
              </w:rPr>
            </w:pPr>
          </w:p>
        </w:tc>
        <w:tc>
          <w:tcPr>
            <w:tcW w:w="2872" w:type="pct"/>
            <w:tcBorders>
              <w:top w:val="nil"/>
              <w:left w:val="nil"/>
              <w:bottom w:val="single" w:sz="4" w:space="0" w:color="auto"/>
              <w:right w:val="single" w:sz="4" w:space="0" w:color="auto"/>
            </w:tcBorders>
            <w:shd w:val="clear" w:color="auto" w:fill="auto"/>
            <w:vAlign w:val="center"/>
            <w:hideMark/>
          </w:tcPr>
          <w:p w:rsidR="0057661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Zabudowa strychu płytami ogniotrwałymi/ SP Nr 2</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31</w:t>
            </w:r>
          </w:p>
        </w:tc>
        <w:tc>
          <w:tcPr>
            <w:tcW w:w="963" w:type="pct"/>
            <w:tcBorders>
              <w:top w:val="nil"/>
              <w:left w:val="nil"/>
              <w:bottom w:val="single" w:sz="4" w:space="0" w:color="auto"/>
              <w:right w:val="single" w:sz="4" w:space="0" w:color="auto"/>
            </w:tcBorders>
            <w:vAlign w:val="center"/>
          </w:tcPr>
          <w:p w:rsidR="0057661A" w:rsidRDefault="0057661A"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b/>
                <w:bCs/>
                <w:color w:val="000000"/>
                <w:lang w:eastAsia="pl-PL"/>
              </w:rPr>
            </w:pPr>
          </w:p>
        </w:tc>
        <w:tc>
          <w:tcPr>
            <w:tcW w:w="2872" w:type="pct"/>
            <w:tcBorders>
              <w:top w:val="nil"/>
              <w:left w:val="nil"/>
              <w:bottom w:val="single" w:sz="4" w:space="0" w:color="auto"/>
              <w:right w:val="single" w:sz="4" w:space="0" w:color="auto"/>
            </w:tcBorders>
            <w:shd w:val="clear" w:color="auto" w:fill="auto"/>
            <w:vAlign w:val="center"/>
            <w:hideMark/>
          </w:tcPr>
          <w:p w:rsidR="0057661A" w:rsidRPr="00197964" w:rsidRDefault="0057661A" w:rsidP="0051479C">
            <w:pPr>
              <w:spacing w:after="0"/>
              <w:rPr>
                <w:rFonts w:ascii="Times New Roman" w:eastAsia="Times New Roman" w:hAnsi="Times New Roman" w:cs="Times New Roman"/>
                <w:bCs/>
                <w:color w:val="000000"/>
                <w:lang w:eastAsia="pl-PL"/>
              </w:rPr>
            </w:pPr>
            <w:r w:rsidRPr="00197964">
              <w:rPr>
                <w:rFonts w:ascii="Times New Roman" w:eastAsia="Times New Roman" w:hAnsi="Times New Roman" w:cs="Times New Roman"/>
                <w:bCs/>
                <w:color w:val="000000"/>
                <w:lang w:eastAsia="pl-PL"/>
              </w:rPr>
              <w:t>Remiza OSP Rychława</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DC3365" w:rsidRDefault="0057661A" w:rsidP="0051479C">
            <w:pPr>
              <w:spacing w:after="0"/>
              <w:jc w:val="right"/>
              <w:rPr>
                <w:rFonts w:ascii="Times New Roman" w:eastAsia="Times New Roman" w:hAnsi="Times New Roman" w:cs="Times New Roman"/>
                <w:bCs/>
                <w:color w:val="000000"/>
                <w:lang w:eastAsia="pl-PL"/>
              </w:rPr>
            </w:pPr>
            <w:r w:rsidRPr="00DC3365">
              <w:rPr>
                <w:rFonts w:ascii="Times New Roman" w:eastAsia="Times New Roman" w:hAnsi="Times New Roman" w:cs="Times New Roman"/>
                <w:bCs/>
                <w:color w:val="000000"/>
                <w:lang w:eastAsia="pl-PL"/>
              </w:rPr>
              <w:t>-3</w:t>
            </w:r>
          </w:p>
        </w:tc>
        <w:tc>
          <w:tcPr>
            <w:tcW w:w="963" w:type="pct"/>
            <w:tcBorders>
              <w:top w:val="nil"/>
              <w:left w:val="nil"/>
              <w:bottom w:val="single" w:sz="4" w:space="0" w:color="auto"/>
              <w:right w:val="single" w:sz="4" w:space="0" w:color="auto"/>
            </w:tcBorders>
            <w:vAlign w:val="center"/>
          </w:tcPr>
          <w:p w:rsidR="0057661A" w:rsidRPr="00DC3365" w:rsidRDefault="005543FC" w:rsidP="005543FC">
            <w:pPr>
              <w:spacing w:after="0"/>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Likwidacja</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b/>
                <w:bCs/>
                <w:color w:val="000000"/>
                <w:lang w:eastAsia="pl-PL"/>
              </w:rPr>
            </w:pPr>
          </w:p>
        </w:tc>
        <w:tc>
          <w:tcPr>
            <w:tcW w:w="2872" w:type="pct"/>
            <w:tcBorders>
              <w:top w:val="nil"/>
              <w:left w:val="nil"/>
              <w:bottom w:val="single" w:sz="4" w:space="0" w:color="auto"/>
              <w:right w:val="single" w:sz="4" w:space="0" w:color="auto"/>
            </w:tcBorders>
            <w:shd w:val="clear" w:color="auto" w:fill="auto"/>
            <w:vAlign w:val="center"/>
            <w:hideMark/>
          </w:tcPr>
          <w:p w:rsidR="0057661A" w:rsidRPr="00197964" w:rsidRDefault="0057661A" w:rsidP="0051479C">
            <w:pPr>
              <w:spacing w:after="0"/>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Budynek mieszkalny Osiedle 700-lecia 6</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DC3365" w:rsidRDefault="0057661A" w:rsidP="0051479C">
            <w:pPr>
              <w:spacing w:after="0"/>
              <w:jc w:val="right"/>
              <w:rPr>
                <w:rFonts w:ascii="Times New Roman" w:eastAsia="Times New Roman" w:hAnsi="Times New Roman" w:cs="Times New Roman"/>
                <w:bCs/>
                <w:color w:val="000000"/>
                <w:lang w:eastAsia="pl-PL"/>
              </w:rPr>
            </w:pPr>
            <w:r w:rsidRPr="00DC3365">
              <w:rPr>
                <w:rFonts w:ascii="Times New Roman" w:eastAsia="Times New Roman" w:hAnsi="Times New Roman" w:cs="Times New Roman"/>
                <w:bCs/>
                <w:color w:val="000000"/>
                <w:lang w:eastAsia="pl-PL"/>
              </w:rPr>
              <w:t>-7</w:t>
            </w:r>
          </w:p>
        </w:tc>
        <w:tc>
          <w:tcPr>
            <w:tcW w:w="963" w:type="pct"/>
            <w:tcBorders>
              <w:top w:val="nil"/>
              <w:left w:val="nil"/>
              <w:bottom w:val="single" w:sz="4" w:space="0" w:color="auto"/>
              <w:right w:val="single" w:sz="4" w:space="0" w:color="auto"/>
            </w:tcBorders>
            <w:vAlign w:val="center"/>
          </w:tcPr>
          <w:p w:rsidR="0057661A" w:rsidRPr="00DC3365" w:rsidRDefault="005543FC" w:rsidP="005543FC">
            <w:pPr>
              <w:spacing w:after="0"/>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Sprzedaż </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b/>
                <w:bCs/>
                <w:color w:val="000000"/>
                <w:lang w:eastAsia="pl-PL"/>
              </w:rPr>
            </w:pPr>
          </w:p>
        </w:tc>
        <w:tc>
          <w:tcPr>
            <w:tcW w:w="2872" w:type="pct"/>
            <w:tcBorders>
              <w:top w:val="nil"/>
              <w:left w:val="nil"/>
              <w:bottom w:val="single" w:sz="4" w:space="0" w:color="auto"/>
              <w:right w:val="single" w:sz="4" w:space="0" w:color="auto"/>
            </w:tcBorders>
            <w:shd w:val="clear" w:color="auto" w:fill="auto"/>
            <w:vAlign w:val="center"/>
            <w:hideMark/>
          </w:tcPr>
          <w:p w:rsidR="0057661A" w:rsidRDefault="0057661A" w:rsidP="0051479C">
            <w:pPr>
              <w:spacing w:after="0"/>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Budynek mieszkalny Kozielec 16</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DC3365" w:rsidRDefault="0057661A" w:rsidP="0051479C">
            <w:pPr>
              <w:spacing w:after="0"/>
              <w:jc w:val="right"/>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-36</w:t>
            </w:r>
          </w:p>
        </w:tc>
        <w:tc>
          <w:tcPr>
            <w:tcW w:w="963" w:type="pct"/>
            <w:tcBorders>
              <w:top w:val="nil"/>
              <w:left w:val="nil"/>
              <w:bottom w:val="single" w:sz="4" w:space="0" w:color="auto"/>
              <w:right w:val="single" w:sz="4" w:space="0" w:color="auto"/>
            </w:tcBorders>
            <w:vAlign w:val="center"/>
          </w:tcPr>
          <w:p w:rsidR="0057661A" w:rsidRDefault="005543FC" w:rsidP="005543FC">
            <w:pPr>
              <w:spacing w:after="0"/>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Sprzedaż</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2</w:t>
            </w:r>
          </w:p>
        </w:tc>
        <w:tc>
          <w:tcPr>
            <w:tcW w:w="2872" w:type="pct"/>
            <w:tcBorders>
              <w:top w:val="nil"/>
              <w:left w:val="nil"/>
              <w:bottom w:val="single" w:sz="4" w:space="0" w:color="auto"/>
              <w:right w:val="single" w:sz="4" w:space="0" w:color="auto"/>
            </w:tcBorders>
            <w:shd w:val="clear" w:color="auto" w:fill="auto"/>
            <w:vAlign w:val="center"/>
            <w:hideMark/>
          </w:tcPr>
          <w:p w:rsidR="0057661A" w:rsidRPr="001D459A" w:rsidRDefault="0057661A" w:rsidP="0051479C">
            <w:pPr>
              <w:spacing w:after="0"/>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Obiekty inżynierii lądowej i wodnej</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D459A" w:rsidRDefault="0057661A" w:rsidP="0051479C">
            <w:pPr>
              <w:spacing w:after="0"/>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1 4</w:t>
            </w:r>
            <w:r w:rsidR="005543FC">
              <w:rPr>
                <w:rFonts w:ascii="Times New Roman" w:eastAsia="Times New Roman" w:hAnsi="Times New Roman" w:cs="Times New Roman"/>
                <w:b/>
                <w:bCs/>
                <w:color w:val="000000"/>
                <w:lang w:eastAsia="pl-PL"/>
              </w:rPr>
              <w:t>6</w:t>
            </w:r>
            <w:r w:rsidR="00CD07A4">
              <w:rPr>
                <w:rFonts w:ascii="Times New Roman" w:eastAsia="Times New Roman" w:hAnsi="Times New Roman" w:cs="Times New Roman"/>
                <w:b/>
                <w:bCs/>
                <w:color w:val="000000"/>
                <w:lang w:eastAsia="pl-PL"/>
              </w:rPr>
              <w:t>2</w:t>
            </w:r>
          </w:p>
        </w:tc>
        <w:tc>
          <w:tcPr>
            <w:tcW w:w="963" w:type="pct"/>
            <w:tcBorders>
              <w:top w:val="nil"/>
              <w:left w:val="nil"/>
              <w:bottom w:val="single" w:sz="4" w:space="0" w:color="auto"/>
              <w:right w:val="single" w:sz="4" w:space="0" w:color="auto"/>
            </w:tcBorders>
            <w:vAlign w:val="center"/>
          </w:tcPr>
          <w:p w:rsidR="0057661A" w:rsidRDefault="0057661A" w:rsidP="005543FC">
            <w:pPr>
              <w:spacing w:after="0"/>
              <w:rPr>
                <w:rFonts w:ascii="Times New Roman" w:eastAsia="Times New Roman" w:hAnsi="Times New Roman" w:cs="Times New Roman"/>
                <w:b/>
                <w:bCs/>
                <w:color w:val="000000"/>
                <w:lang w:eastAsia="pl-PL"/>
              </w:rPr>
            </w:pP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 </w:t>
            </w:r>
          </w:p>
        </w:tc>
        <w:tc>
          <w:tcPr>
            <w:tcW w:w="2872" w:type="pct"/>
            <w:tcBorders>
              <w:top w:val="nil"/>
              <w:left w:val="nil"/>
              <w:bottom w:val="single" w:sz="4" w:space="0" w:color="auto"/>
              <w:right w:val="single" w:sz="4" w:space="0" w:color="auto"/>
            </w:tcBorders>
            <w:shd w:val="clear" w:color="auto" w:fill="auto"/>
            <w:vAlign w:val="center"/>
            <w:hideMark/>
          </w:tcPr>
          <w:p w:rsidR="0057661A" w:rsidRPr="001D459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Droga z zatoczką autobusową</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D459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113</w:t>
            </w:r>
          </w:p>
        </w:tc>
        <w:tc>
          <w:tcPr>
            <w:tcW w:w="963" w:type="pct"/>
            <w:tcBorders>
              <w:top w:val="nil"/>
              <w:left w:val="nil"/>
              <w:bottom w:val="single" w:sz="4" w:space="0" w:color="auto"/>
              <w:right w:val="single" w:sz="4" w:space="0" w:color="auto"/>
            </w:tcBorders>
            <w:vAlign w:val="center"/>
          </w:tcPr>
          <w:p w:rsidR="0057661A" w:rsidRDefault="005543FC"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 </w:t>
            </w:r>
          </w:p>
        </w:tc>
        <w:tc>
          <w:tcPr>
            <w:tcW w:w="2872" w:type="pct"/>
            <w:tcBorders>
              <w:top w:val="nil"/>
              <w:left w:val="nil"/>
              <w:bottom w:val="single" w:sz="4" w:space="0" w:color="auto"/>
              <w:right w:val="single" w:sz="4" w:space="0" w:color="auto"/>
            </w:tcBorders>
            <w:shd w:val="clear" w:color="auto" w:fill="auto"/>
            <w:vAlign w:val="center"/>
            <w:hideMark/>
          </w:tcPr>
          <w:p w:rsidR="0057661A" w:rsidRPr="001D459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Droga dojazdowa do budynków przy ul. Nowa 11A i 11B</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D459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98</w:t>
            </w:r>
          </w:p>
        </w:tc>
        <w:tc>
          <w:tcPr>
            <w:tcW w:w="963" w:type="pct"/>
            <w:tcBorders>
              <w:top w:val="nil"/>
              <w:left w:val="nil"/>
              <w:bottom w:val="single" w:sz="4" w:space="0" w:color="auto"/>
              <w:right w:val="single" w:sz="4" w:space="0" w:color="auto"/>
            </w:tcBorders>
            <w:vAlign w:val="center"/>
          </w:tcPr>
          <w:p w:rsidR="0057661A" w:rsidRDefault="005543FC"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b/>
                <w:bCs/>
                <w:color w:val="000000"/>
                <w:lang w:eastAsia="pl-PL"/>
              </w:rPr>
            </w:pPr>
          </w:p>
        </w:tc>
        <w:tc>
          <w:tcPr>
            <w:tcW w:w="2872" w:type="pct"/>
            <w:tcBorders>
              <w:top w:val="nil"/>
              <w:left w:val="nil"/>
              <w:bottom w:val="single" w:sz="4" w:space="0" w:color="auto"/>
              <w:right w:val="single" w:sz="4" w:space="0" w:color="auto"/>
            </w:tcBorders>
            <w:shd w:val="clear" w:color="auto" w:fill="auto"/>
            <w:vAlign w:val="center"/>
            <w:hideMark/>
          </w:tcPr>
          <w:p w:rsidR="0057661A" w:rsidRPr="001D459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Droga w Rychławie</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316</w:t>
            </w:r>
          </w:p>
        </w:tc>
        <w:tc>
          <w:tcPr>
            <w:tcW w:w="963" w:type="pct"/>
            <w:tcBorders>
              <w:top w:val="nil"/>
              <w:left w:val="nil"/>
              <w:bottom w:val="single" w:sz="4" w:space="0" w:color="auto"/>
              <w:right w:val="single" w:sz="4" w:space="0" w:color="auto"/>
            </w:tcBorders>
            <w:vAlign w:val="center"/>
          </w:tcPr>
          <w:p w:rsidR="0057661A" w:rsidRDefault="005543FC"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 </w:t>
            </w:r>
          </w:p>
        </w:tc>
        <w:tc>
          <w:tcPr>
            <w:tcW w:w="2872" w:type="pct"/>
            <w:tcBorders>
              <w:top w:val="nil"/>
              <w:left w:val="nil"/>
              <w:bottom w:val="single" w:sz="4" w:space="0" w:color="auto"/>
              <w:right w:val="single" w:sz="4" w:space="0" w:color="auto"/>
            </w:tcBorders>
            <w:shd w:val="clear" w:color="auto" w:fill="auto"/>
            <w:vAlign w:val="center"/>
            <w:hideMark/>
          </w:tcPr>
          <w:p w:rsidR="0057661A" w:rsidRPr="001D459A" w:rsidRDefault="0057661A"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U</w:t>
            </w:r>
            <w:r>
              <w:rPr>
                <w:rFonts w:ascii="Times New Roman" w:eastAsia="Times New Roman" w:hAnsi="Times New Roman" w:cs="Times New Roman"/>
                <w:color w:val="000000"/>
                <w:lang w:eastAsia="pl-PL"/>
              </w:rPr>
              <w:t>lica Spacerowa w Nowem</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D459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16</w:t>
            </w:r>
            <w:r w:rsidR="00CD07A4">
              <w:rPr>
                <w:rFonts w:ascii="Times New Roman" w:eastAsia="Times New Roman" w:hAnsi="Times New Roman" w:cs="Times New Roman"/>
                <w:color w:val="000000"/>
                <w:lang w:eastAsia="pl-PL"/>
              </w:rPr>
              <w:t>3</w:t>
            </w:r>
          </w:p>
        </w:tc>
        <w:tc>
          <w:tcPr>
            <w:tcW w:w="963" w:type="pct"/>
            <w:tcBorders>
              <w:top w:val="nil"/>
              <w:left w:val="nil"/>
              <w:bottom w:val="single" w:sz="4" w:space="0" w:color="auto"/>
              <w:right w:val="single" w:sz="4" w:space="0" w:color="auto"/>
            </w:tcBorders>
            <w:vAlign w:val="center"/>
          </w:tcPr>
          <w:p w:rsidR="0057661A" w:rsidRDefault="005543FC"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 </w:t>
            </w:r>
          </w:p>
        </w:tc>
        <w:tc>
          <w:tcPr>
            <w:tcW w:w="2872" w:type="pct"/>
            <w:tcBorders>
              <w:top w:val="nil"/>
              <w:left w:val="nil"/>
              <w:bottom w:val="single" w:sz="4" w:space="0" w:color="auto"/>
              <w:right w:val="single" w:sz="4" w:space="0" w:color="auto"/>
            </w:tcBorders>
            <w:shd w:val="clear" w:color="auto" w:fill="auto"/>
            <w:vAlign w:val="center"/>
            <w:hideMark/>
          </w:tcPr>
          <w:p w:rsidR="0057661A" w:rsidRPr="001D459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Ulica Zielona w Nowem</w:t>
            </w:r>
            <w:r w:rsidRPr="001D459A">
              <w:rPr>
                <w:rFonts w:ascii="Times New Roman" w:eastAsia="Times New Roman" w:hAnsi="Times New Roman" w:cs="Times New Roman"/>
                <w:color w:val="000000"/>
                <w:lang w:eastAsia="pl-PL"/>
              </w:rPr>
              <w:t xml:space="preserve"> </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D459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447</w:t>
            </w:r>
          </w:p>
        </w:tc>
        <w:tc>
          <w:tcPr>
            <w:tcW w:w="963" w:type="pct"/>
            <w:tcBorders>
              <w:top w:val="nil"/>
              <w:left w:val="nil"/>
              <w:bottom w:val="single" w:sz="4" w:space="0" w:color="auto"/>
              <w:right w:val="single" w:sz="4" w:space="0" w:color="auto"/>
            </w:tcBorders>
            <w:vAlign w:val="center"/>
          </w:tcPr>
          <w:p w:rsidR="0057661A" w:rsidRDefault="005543FC"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 </w:t>
            </w:r>
          </w:p>
        </w:tc>
        <w:tc>
          <w:tcPr>
            <w:tcW w:w="2872" w:type="pct"/>
            <w:tcBorders>
              <w:top w:val="nil"/>
              <w:left w:val="nil"/>
              <w:bottom w:val="single" w:sz="4" w:space="0" w:color="auto"/>
              <w:right w:val="single" w:sz="4" w:space="0" w:color="auto"/>
            </w:tcBorders>
            <w:shd w:val="clear" w:color="auto" w:fill="auto"/>
            <w:vAlign w:val="center"/>
            <w:hideMark/>
          </w:tcPr>
          <w:p w:rsidR="0057661A" w:rsidRPr="001D459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Lampa solarna w Nowem ul. 9 Maja</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D459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tc>
        <w:tc>
          <w:tcPr>
            <w:tcW w:w="963" w:type="pct"/>
            <w:tcBorders>
              <w:top w:val="nil"/>
              <w:left w:val="nil"/>
              <w:bottom w:val="single" w:sz="4" w:space="0" w:color="auto"/>
              <w:right w:val="single" w:sz="4" w:space="0" w:color="auto"/>
            </w:tcBorders>
            <w:vAlign w:val="center"/>
          </w:tcPr>
          <w:p w:rsidR="0057661A" w:rsidRDefault="005543FC"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 </w:t>
            </w:r>
          </w:p>
        </w:tc>
        <w:tc>
          <w:tcPr>
            <w:tcW w:w="2872" w:type="pct"/>
            <w:tcBorders>
              <w:top w:val="nil"/>
              <w:left w:val="nil"/>
              <w:bottom w:val="single" w:sz="4" w:space="0" w:color="auto"/>
              <w:right w:val="single" w:sz="4" w:space="0" w:color="auto"/>
            </w:tcBorders>
            <w:shd w:val="clear" w:color="auto" w:fill="auto"/>
            <w:vAlign w:val="center"/>
            <w:hideMark/>
          </w:tcPr>
          <w:p w:rsidR="0057661A" w:rsidRPr="001D459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Oświetlenie drogowe w Osinach</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D459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19</w:t>
            </w:r>
          </w:p>
        </w:tc>
        <w:tc>
          <w:tcPr>
            <w:tcW w:w="963" w:type="pct"/>
            <w:tcBorders>
              <w:top w:val="nil"/>
              <w:left w:val="nil"/>
              <w:bottom w:val="single" w:sz="4" w:space="0" w:color="auto"/>
              <w:right w:val="single" w:sz="4" w:space="0" w:color="auto"/>
            </w:tcBorders>
            <w:vAlign w:val="center"/>
          </w:tcPr>
          <w:p w:rsidR="0057661A" w:rsidRDefault="005543FC"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 </w:t>
            </w:r>
          </w:p>
        </w:tc>
        <w:tc>
          <w:tcPr>
            <w:tcW w:w="2872" w:type="pct"/>
            <w:tcBorders>
              <w:top w:val="nil"/>
              <w:left w:val="nil"/>
              <w:bottom w:val="single" w:sz="4" w:space="0" w:color="auto"/>
              <w:right w:val="single" w:sz="4" w:space="0" w:color="auto"/>
            </w:tcBorders>
            <w:shd w:val="clear" w:color="auto" w:fill="auto"/>
            <w:vAlign w:val="center"/>
            <w:hideMark/>
          </w:tcPr>
          <w:p w:rsidR="0057661A" w:rsidRPr="001D459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Oświetlenie drogowe w Mątawach</w:t>
            </w:r>
            <w:r w:rsidR="00383B40">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lampa hybrydowa</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D459A" w:rsidRDefault="0057661A"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15</w:t>
            </w:r>
          </w:p>
        </w:tc>
        <w:tc>
          <w:tcPr>
            <w:tcW w:w="963" w:type="pct"/>
            <w:tcBorders>
              <w:top w:val="nil"/>
              <w:left w:val="nil"/>
              <w:bottom w:val="single" w:sz="4" w:space="0" w:color="auto"/>
              <w:right w:val="single" w:sz="4" w:space="0" w:color="auto"/>
            </w:tcBorders>
            <w:vAlign w:val="center"/>
          </w:tcPr>
          <w:p w:rsidR="0057661A" w:rsidRPr="001D459A" w:rsidRDefault="005543FC"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 </w:t>
            </w:r>
          </w:p>
        </w:tc>
        <w:tc>
          <w:tcPr>
            <w:tcW w:w="2872" w:type="pct"/>
            <w:tcBorders>
              <w:top w:val="nil"/>
              <w:left w:val="nil"/>
              <w:bottom w:val="single" w:sz="4" w:space="0" w:color="auto"/>
              <w:right w:val="single" w:sz="4" w:space="0" w:color="auto"/>
            </w:tcBorders>
            <w:shd w:val="clear" w:color="auto" w:fill="auto"/>
            <w:vAlign w:val="center"/>
            <w:hideMark/>
          </w:tcPr>
          <w:p w:rsidR="0057661A" w:rsidRPr="001D459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Oświetlenie drogowe w G. Morgach</w:t>
            </w:r>
            <w:r w:rsidR="00383B40">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lampa solarna</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D459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tc>
        <w:tc>
          <w:tcPr>
            <w:tcW w:w="963" w:type="pct"/>
            <w:tcBorders>
              <w:top w:val="nil"/>
              <w:left w:val="nil"/>
              <w:bottom w:val="single" w:sz="4" w:space="0" w:color="auto"/>
              <w:right w:val="single" w:sz="4" w:space="0" w:color="auto"/>
            </w:tcBorders>
            <w:vAlign w:val="center"/>
          </w:tcPr>
          <w:p w:rsidR="0057661A" w:rsidRDefault="005543FC"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b/>
                <w:bCs/>
                <w:color w:val="000000"/>
                <w:lang w:eastAsia="pl-PL"/>
              </w:rPr>
            </w:pPr>
          </w:p>
        </w:tc>
        <w:tc>
          <w:tcPr>
            <w:tcW w:w="2872" w:type="pct"/>
            <w:tcBorders>
              <w:top w:val="nil"/>
              <w:left w:val="nil"/>
              <w:bottom w:val="single" w:sz="4" w:space="0" w:color="auto"/>
              <w:right w:val="single" w:sz="4" w:space="0" w:color="auto"/>
            </w:tcBorders>
            <w:shd w:val="clear" w:color="auto" w:fill="auto"/>
            <w:vAlign w:val="center"/>
            <w:hideMark/>
          </w:tcPr>
          <w:p w:rsidR="0057661A" w:rsidRDefault="0057661A" w:rsidP="0013696B">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Oświetlenie drogowe w Nowem ul. Spacerowa</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Default="0057661A" w:rsidP="0013696B">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w:t>
            </w:r>
          </w:p>
        </w:tc>
        <w:tc>
          <w:tcPr>
            <w:tcW w:w="963" w:type="pct"/>
            <w:tcBorders>
              <w:top w:val="nil"/>
              <w:left w:val="nil"/>
              <w:bottom w:val="single" w:sz="4" w:space="0" w:color="auto"/>
              <w:right w:val="single" w:sz="4" w:space="0" w:color="auto"/>
            </w:tcBorders>
            <w:vAlign w:val="center"/>
          </w:tcPr>
          <w:p w:rsidR="0057661A" w:rsidRDefault="005543FC"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b/>
                <w:bCs/>
                <w:color w:val="000000"/>
                <w:lang w:eastAsia="pl-PL"/>
              </w:rPr>
            </w:pPr>
          </w:p>
        </w:tc>
        <w:tc>
          <w:tcPr>
            <w:tcW w:w="2872" w:type="pct"/>
            <w:tcBorders>
              <w:top w:val="nil"/>
              <w:left w:val="nil"/>
              <w:bottom w:val="single" w:sz="4" w:space="0" w:color="auto"/>
              <w:right w:val="single" w:sz="4" w:space="0" w:color="auto"/>
            </w:tcBorders>
            <w:shd w:val="clear" w:color="auto" w:fill="auto"/>
            <w:vAlign w:val="center"/>
            <w:hideMark/>
          </w:tcPr>
          <w:p w:rsidR="0057661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Plac zabaw w Bochlinie</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w:t>
            </w:r>
          </w:p>
        </w:tc>
        <w:tc>
          <w:tcPr>
            <w:tcW w:w="963" w:type="pct"/>
            <w:tcBorders>
              <w:top w:val="nil"/>
              <w:left w:val="nil"/>
              <w:bottom w:val="single" w:sz="4" w:space="0" w:color="auto"/>
              <w:right w:val="single" w:sz="4" w:space="0" w:color="auto"/>
            </w:tcBorders>
            <w:vAlign w:val="center"/>
          </w:tcPr>
          <w:p w:rsidR="0057661A" w:rsidRDefault="005543FC"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b/>
                <w:bCs/>
                <w:color w:val="000000"/>
                <w:lang w:eastAsia="pl-PL"/>
              </w:rPr>
            </w:pPr>
          </w:p>
        </w:tc>
        <w:tc>
          <w:tcPr>
            <w:tcW w:w="2872" w:type="pct"/>
            <w:tcBorders>
              <w:top w:val="nil"/>
              <w:left w:val="nil"/>
              <w:bottom w:val="single" w:sz="4" w:space="0" w:color="auto"/>
              <w:right w:val="single" w:sz="4" w:space="0" w:color="auto"/>
            </w:tcBorders>
            <w:shd w:val="clear" w:color="auto" w:fill="auto"/>
            <w:vAlign w:val="center"/>
            <w:hideMark/>
          </w:tcPr>
          <w:p w:rsidR="0057661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Plac przed świetlicą w Trylu</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p>
        </w:tc>
        <w:tc>
          <w:tcPr>
            <w:tcW w:w="963" w:type="pct"/>
            <w:tcBorders>
              <w:top w:val="nil"/>
              <w:left w:val="nil"/>
              <w:bottom w:val="single" w:sz="4" w:space="0" w:color="auto"/>
              <w:right w:val="single" w:sz="4" w:space="0" w:color="auto"/>
            </w:tcBorders>
            <w:vAlign w:val="center"/>
          </w:tcPr>
          <w:p w:rsidR="0057661A" w:rsidRDefault="005543FC"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b/>
                <w:bCs/>
                <w:color w:val="000000"/>
                <w:lang w:eastAsia="pl-PL"/>
              </w:rPr>
            </w:pPr>
          </w:p>
        </w:tc>
        <w:tc>
          <w:tcPr>
            <w:tcW w:w="2872" w:type="pct"/>
            <w:tcBorders>
              <w:top w:val="nil"/>
              <w:left w:val="nil"/>
              <w:bottom w:val="single" w:sz="4" w:space="0" w:color="auto"/>
              <w:right w:val="single" w:sz="4" w:space="0" w:color="auto"/>
            </w:tcBorders>
            <w:shd w:val="clear" w:color="auto" w:fill="auto"/>
            <w:vAlign w:val="center"/>
            <w:hideMark/>
          </w:tcPr>
          <w:p w:rsidR="0057661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Siłownia zewnętrzna w Nowem przy ul. Myśliwskiej</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87</w:t>
            </w:r>
          </w:p>
        </w:tc>
        <w:tc>
          <w:tcPr>
            <w:tcW w:w="963" w:type="pct"/>
            <w:tcBorders>
              <w:top w:val="nil"/>
              <w:left w:val="nil"/>
              <w:bottom w:val="single" w:sz="4" w:space="0" w:color="auto"/>
              <w:right w:val="single" w:sz="4" w:space="0" w:color="auto"/>
            </w:tcBorders>
            <w:vAlign w:val="center"/>
          </w:tcPr>
          <w:p w:rsidR="0057661A" w:rsidRDefault="005543FC"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b/>
                <w:bCs/>
                <w:color w:val="000000"/>
                <w:lang w:eastAsia="pl-PL"/>
              </w:rPr>
            </w:pPr>
          </w:p>
        </w:tc>
        <w:tc>
          <w:tcPr>
            <w:tcW w:w="2872" w:type="pct"/>
            <w:tcBorders>
              <w:top w:val="nil"/>
              <w:left w:val="nil"/>
              <w:bottom w:val="single" w:sz="4" w:space="0" w:color="auto"/>
              <w:right w:val="single" w:sz="4" w:space="0" w:color="auto"/>
            </w:tcBorders>
            <w:shd w:val="clear" w:color="auto" w:fill="auto"/>
            <w:vAlign w:val="center"/>
            <w:hideMark/>
          </w:tcPr>
          <w:p w:rsidR="0057661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Siłownia zewnętrzna w Rychławie</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47</w:t>
            </w:r>
          </w:p>
        </w:tc>
        <w:tc>
          <w:tcPr>
            <w:tcW w:w="963" w:type="pct"/>
            <w:tcBorders>
              <w:top w:val="nil"/>
              <w:left w:val="nil"/>
              <w:bottom w:val="single" w:sz="4" w:space="0" w:color="auto"/>
              <w:right w:val="single" w:sz="4" w:space="0" w:color="auto"/>
            </w:tcBorders>
            <w:vAlign w:val="center"/>
          </w:tcPr>
          <w:p w:rsidR="0057661A" w:rsidRDefault="005543FC"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b/>
                <w:bCs/>
                <w:color w:val="000000"/>
                <w:lang w:eastAsia="pl-PL"/>
              </w:rPr>
            </w:pPr>
          </w:p>
        </w:tc>
        <w:tc>
          <w:tcPr>
            <w:tcW w:w="2872" w:type="pct"/>
            <w:tcBorders>
              <w:top w:val="nil"/>
              <w:left w:val="nil"/>
              <w:bottom w:val="single" w:sz="4" w:space="0" w:color="auto"/>
              <w:right w:val="single" w:sz="4" w:space="0" w:color="auto"/>
            </w:tcBorders>
            <w:shd w:val="clear" w:color="auto" w:fill="auto"/>
            <w:vAlign w:val="center"/>
            <w:hideMark/>
          </w:tcPr>
          <w:p w:rsidR="0057661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Utwardzenie placu na dz. Nr 72 w Rychławie</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101</w:t>
            </w:r>
          </w:p>
        </w:tc>
        <w:tc>
          <w:tcPr>
            <w:tcW w:w="963" w:type="pct"/>
            <w:tcBorders>
              <w:top w:val="nil"/>
              <w:left w:val="nil"/>
              <w:bottom w:val="single" w:sz="4" w:space="0" w:color="auto"/>
              <w:right w:val="single" w:sz="4" w:space="0" w:color="auto"/>
            </w:tcBorders>
            <w:vAlign w:val="center"/>
          </w:tcPr>
          <w:p w:rsidR="0057661A" w:rsidRDefault="005543FC"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7B0FE2" w:rsidRDefault="0057661A" w:rsidP="0051479C">
            <w:pPr>
              <w:spacing w:after="0"/>
              <w:jc w:val="center"/>
              <w:rPr>
                <w:rFonts w:ascii="Times New Roman" w:eastAsia="Times New Roman" w:hAnsi="Times New Roman" w:cs="Times New Roman"/>
                <w:b/>
                <w:bCs/>
                <w:color w:val="FF0000"/>
                <w:lang w:eastAsia="pl-PL"/>
              </w:rPr>
            </w:pPr>
          </w:p>
        </w:tc>
        <w:tc>
          <w:tcPr>
            <w:tcW w:w="2872" w:type="pct"/>
            <w:tcBorders>
              <w:top w:val="nil"/>
              <w:left w:val="nil"/>
              <w:bottom w:val="single" w:sz="4" w:space="0" w:color="auto"/>
              <w:right w:val="single" w:sz="4" w:space="0" w:color="auto"/>
            </w:tcBorders>
            <w:shd w:val="clear" w:color="auto" w:fill="auto"/>
            <w:vAlign w:val="center"/>
            <w:hideMark/>
          </w:tcPr>
          <w:p w:rsidR="0057661A" w:rsidRPr="005543FC" w:rsidRDefault="005543FC" w:rsidP="0051479C">
            <w:pPr>
              <w:spacing w:after="0"/>
              <w:rPr>
                <w:rFonts w:ascii="Times New Roman" w:eastAsia="Times New Roman" w:hAnsi="Times New Roman" w:cs="Times New Roman"/>
                <w:bCs/>
                <w:lang w:eastAsia="pl-PL"/>
              </w:rPr>
            </w:pPr>
            <w:r w:rsidRPr="005543FC">
              <w:rPr>
                <w:rFonts w:ascii="Times New Roman" w:eastAsia="Times New Roman" w:hAnsi="Times New Roman" w:cs="Times New Roman"/>
                <w:bCs/>
                <w:lang w:eastAsia="pl-PL"/>
              </w:rPr>
              <w:t>Budowa boiska do piłki koszykowej</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5543FC" w:rsidRDefault="005543FC" w:rsidP="0051479C">
            <w:pPr>
              <w:spacing w:after="0"/>
              <w:jc w:val="right"/>
              <w:rPr>
                <w:rFonts w:ascii="Times New Roman" w:eastAsia="Times New Roman" w:hAnsi="Times New Roman" w:cs="Times New Roman"/>
                <w:bCs/>
                <w:lang w:eastAsia="pl-PL"/>
              </w:rPr>
            </w:pPr>
            <w:r>
              <w:rPr>
                <w:rFonts w:ascii="Times New Roman" w:eastAsia="Times New Roman" w:hAnsi="Times New Roman" w:cs="Times New Roman"/>
                <w:bCs/>
                <w:lang w:eastAsia="pl-PL"/>
              </w:rPr>
              <w:t>16</w:t>
            </w:r>
          </w:p>
        </w:tc>
        <w:tc>
          <w:tcPr>
            <w:tcW w:w="963" w:type="pct"/>
            <w:tcBorders>
              <w:top w:val="nil"/>
              <w:left w:val="nil"/>
              <w:bottom w:val="single" w:sz="4" w:space="0" w:color="auto"/>
              <w:right w:val="single" w:sz="4" w:space="0" w:color="auto"/>
            </w:tcBorders>
            <w:vAlign w:val="center"/>
          </w:tcPr>
          <w:p w:rsidR="0057661A" w:rsidRPr="007B0FE2" w:rsidRDefault="005543FC" w:rsidP="005543FC">
            <w:pPr>
              <w:spacing w:after="0"/>
              <w:rPr>
                <w:rFonts w:ascii="Times New Roman" w:eastAsia="Times New Roman" w:hAnsi="Times New Roman" w:cs="Times New Roman"/>
                <w:b/>
                <w:bCs/>
                <w:color w:val="FF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5543FC" w:rsidRDefault="0057661A" w:rsidP="0051479C">
            <w:pPr>
              <w:spacing w:after="0"/>
              <w:jc w:val="center"/>
              <w:rPr>
                <w:rFonts w:ascii="Times New Roman" w:eastAsia="Times New Roman" w:hAnsi="Times New Roman" w:cs="Times New Roman"/>
                <w:b/>
                <w:bCs/>
                <w:lang w:eastAsia="pl-PL"/>
              </w:rPr>
            </w:pPr>
            <w:r w:rsidRPr="005543FC">
              <w:rPr>
                <w:rFonts w:ascii="Times New Roman" w:eastAsia="Times New Roman" w:hAnsi="Times New Roman" w:cs="Times New Roman"/>
                <w:b/>
                <w:bCs/>
                <w:lang w:eastAsia="pl-PL"/>
              </w:rPr>
              <w:t>3</w:t>
            </w:r>
          </w:p>
        </w:tc>
        <w:tc>
          <w:tcPr>
            <w:tcW w:w="2872" w:type="pct"/>
            <w:tcBorders>
              <w:top w:val="nil"/>
              <w:left w:val="nil"/>
              <w:bottom w:val="single" w:sz="4" w:space="0" w:color="auto"/>
              <w:right w:val="single" w:sz="4" w:space="0" w:color="auto"/>
            </w:tcBorders>
            <w:shd w:val="clear" w:color="auto" w:fill="auto"/>
            <w:vAlign w:val="center"/>
            <w:hideMark/>
          </w:tcPr>
          <w:p w:rsidR="0057661A" w:rsidRPr="005543FC" w:rsidRDefault="0057661A" w:rsidP="0051479C">
            <w:pPr>
              <w:spacing w:after="0"/>
              <w:rPr>
                <w:rFonts w:ascii="Times New Roman" w:eastAsia="Times New Roman" w:hAnsi="Times New Roman" w:cs="Times New Roman"/>
                <w:b/>
                <w:bCs/>
                <w:lang w:eastAsia="pl-PL"/>
              </w:rPr>
            </w:pPr>
            <w:r w:rsidRPr="005543FC">
              <w:rPr>
                <w:rFonts w:ascii="Times New Roman" w:eastAsia="Times New Roman" w:hAnsi="Times New Roman" w:cs="Times New Roman"/>
                <w:b/>
                <w:bCs/>
                <w:lang w:eastAsia="pl-PL"/>
              </w:rPr>
              <w:t>Kotły i maszyny energetyczne</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5543FC" w:rsidRDefault="0057661A" w:rsidP="0051479C">
            <w:pPr>
              <w:spacing w:after="0"/>
              <w:jc w:val="right"/>
              <w:rPr>
                <w:rFonts w:ascii="Times New Roman" w:eastAsia="Times New Roman" w:hAnsi="Times New Roman" w:cs="Times New Roman"/>
                <w:b/>
                <w:bCs/>
                <w:lang w:eastAsia="pl-PL"/>
              </w:rPr>
            </w:pPr>
          </w:p>
        </w:tc>
        <w:tc>
          <w:tcPr>
            <w:tcW w:w="963" w:type="pct"/>
            <w:tcBorders>
              <w:top w:val="nil"/>
              <w:left w:val="nil"/>
              <w:bottom w:val="single" w:sz="4" w:space="0" w:color="auto"/>
              <w:right w:val="single" w:sz="4" w:space="0" w:color="auto"/>
            </w:tcBorders>
            <w:vAlign w:val="center"/>
          </w:tcPr>
          <w:p w:rsidR="0057661A" w:rsidRPr="005543FC" w:rsidRDefault="0057661A" w:rsidP="005543FC">
            <w:pPr>
              <w:spacing w:after="0"/>
              <w:rPr>
                <w:rFonts w:ascii="Times New Roman" w:eastAsia="Times New Roman" w:hAnsi="Times New Roman" w:cs="Times New Roman"/>
                <w:b/>
                <w:bCs/>
                <w:lang w:eastAsia="pl-PL"/>
              </w:rPr>
            </w:pP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b/>
                <w:bCs/>
                <w:lang w:eastAsia="pl-PL"/>
              </w:rPr>
            </w:pPr>
            <w:r w:rsidRPr="001D459A">
              <w:rPr>
                <w:rFonts w:ascii="Times New Roman" w:eastAsia="Times New Roman" w:hAnsi="Times New Roman" w:cs="Times New Roman"/>
                <w:b/>
                <w:bCs/>
                <w:lang w:eastAsia="pl-PL"/>
              </w:rPr>
              <w:t>4</w:t>
            </w:r>
          </w:p>
        </w:tc>
        <w:tc>
          <w:tcPr>
            <w:tcW w:w="2872" w:type="pct"/>
            <w:tcBorders>
              <w:top w:val="nil"/>
              <w:left w:val="nil"/>
              <w:bottom w:val="single" w:sz="4" w:space="0" w:color="auto"/>
              <w:right w:val="single" w:sz="4" w:space="0" w:color="auto"/>
            </w:tcBorders>
            <w:shd w:val="clear" w:color="auto" w:fill="auto"/>
            <w:vAlign w:val="center"/>
            <w:hideMark/>
          </w:tcPr>
          <w:p w:rsidR="0057661A" w:rsidRPr="001D459A" w:rsidRDefault="0057661A" w:rsidP="0051479C">
            <w:pPr>
              <w:spacing w:after="0"/>
              <w:rPr>
                <w:rFonts w:ascii="Times New Roman" w:eastAsia="Times New Roman" w:hAnsi="Times New Roman" w:cs="Times New Roman"/>
                <w:b/>
                <w:bCs/>
                <w:lang w:eastAsia="pl-PL"/>
              </w:rPr>
            </w:pPr>
            <w:r w:rsidRPr="001D459A">
              <w:rPr>
                <w:rFonts w:ascii="Times New Roman" w:eastAsia="Times New Roman" w:hAnsi="Times New Roman" w:cs="Times New Roman"/>
                <w:b/>
                <w:bCs/>
                <w:lang w:eastAsia="pl-PL"/>
              </w:rPr>
              <w:t>Maszyny, urządzenia i aparaty ogólnego zastosowania</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D459A" w:rsidRDefault="0057661A" w:rsidP="0051479C">
            <w:pPr>
              <w:spacing w:after="0"/>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67</w:t>
            </w:r>
          </w:p>
        </w:tc>
        <w:tc>
          <w:tcPr>
            <w:tcW w:w="963" w:type="pct"/>
            <w:tcBorders>
              <w:top w:val="nil"/>
              <w:left w:val="nil"/>
              <w:bottom w:val="single" w:sz="4" w:space="0" w:color="auto"/>
              <w:right w:val="single" w:sz="4" w:space="0" w:color="auto"/>
            </w:tcBorders>
            <w:vAlign w:val="center"/>
          </w:tcPr>
          <w:p w:rsidR="0057661A" w:rsidRDefault="0057661A" w:rsidP="005543FC">
            <w:pPr>
              <w:spacing w:after="0"/>
              <w:rPr>
                <w:rFonts w:ascii="Times New Roman" w:eastAsia="Times New Roman" w:hAnsi="Times New Roman" w:cs="Times New Roman"/>
                <w:b/>
                <w:bCs/>
                <w:lang w:eastAsia="pl-PL"/>
              </w:rPr>
            </w:pP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 </w:t>
            </w:r>
          </w:p>
        </w:tc>
        <w:tc>
          <w:tcPr>
            <w:tcW w:w="2872" w:type="pct"/>
            <w:tcBorders>
              <w:top w:val="nil"/>
              <w:left w:val="nil"/>
              <w:bottom w:val="single" w:sz="4" w:space="0" w:color="auto"/>
              <w:right w:val="single" w:sz="4" w:space="0" w:color="auto"/>
            </w:tcBorders>
            <w:shd w:val="clear" w:color="auto" w:fill="auto"/>
            <w:vAlign w:val="center"/>
            <w:hideMark/>
          </w:tcPr>
          <w:p w:rsidR="0057661A" w:rsidRPr="001D459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Piec konwekcyjny</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D459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w:t>
            </w:r>
          </w:p>
        </w:tc>
        <w:tc>
          <w:tcPr>
            <w:tcW w:w="963" w:type="pct"/>
            <w:tcBorders>
              <w:top w:val="nil"/>
              <w:left w:val="nil"/>
              <w:bottom w:val="single" w:sz="4" w:space="0" w:color="auto"/>
              <w:right w:val="single" w:sz="4" w:space="0" w:color="auto"/>
            </w:tcBorders>
            <w:vAlign w:val="center"/>
          </w:tcPr>
          <w:p w:rsidR="0057661A" w:rsidRDefault="005543FC"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color w:val="000000"/>
                <w:lang w:eastAsia="pl-PL"/>
              </w:rPr>
            </w:pPr>
          </w:p>
        </w:tc>
        <w:tc>
          <w:tcPr>
            <w:tcW w:w="2872" w:type="pct"/>
            <w:tcBorders>
              <w:top w:val="nil"/>
              <w:left w:val="nil"/>
              <w:bottom w:val="single" w:sz="4" w:space="0" w:color="auto"/>
              <w:right w:val="single" w:sz="4" w:space="0" w:color="auto"/>
            </w:tcBorders>
            <w:shd w:val="clear" w:color="auto" w:fill="auto"/>
            <w:vAlign w:val="center"/>
            <w:hideMark/>
          </w:tcPr>
          <w:p w:rsidR="0057661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Piec gazowy w budynku UG</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57</w:t>
            </w:r>
          </w:p>
        </w:tc>
        <w:tc>
          <w:tcPr>
            <w:tcW w:w="963" w:type="pct"/>
            <w:tcBorders>
              <w:top w:val="nil"/>
              <w:left w:val="nil"/>
              <w:bottom w:val="single" w:sz="4" w:space="0" w:color="auto"/>
              <w:right w:val="single" w:sz="4" w:space="0" w:color="auto"/>
            </w:tcBorders>
            <w:vAlign w:val="center"/>
          </w:tcPr>
          <w:p w:rsidR="0057661A" w:rsidRDefault="005543FC"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5543FC" w:rsidRDefault="0057661A" w:rsidP="0051479C">
            <w:pPr>
              <w:spacing w:after="0"/>
              <w:jc w:val="center"/>
              <w:rPr>
                <w:rFonts w:ascii="Times New Roman" w:eastAsia="Times New Roman" w:hAnsi="Times New Roman" w:cs="Times New Roman"/>
                <w:b/>
                <w:lang w:eastAsia="pl-PL"/>
              </w:rPr>
            </w:pPr>
            <w:r w:rsidRPr="005543FC">
              <w:rPr>
                <w:rFonts w:ascii="Times New Roman" w:eastAsia="Times New Roman" w:hAnsi="Times New Roman" w:cs="Times New Roman"/>
                <w:b/>
                <w:lang w:eastAsia="pl-PL"/>
              </w:rPr>
              <w:t>5</w:t>
            </w:r>
          </w:p>
        </w:tc>
        <w:tc>
          <w:tcPr>
            <w:tcW w:w="2872" w:type="pct"/>
            <w:tcBorders>
              <w:top w:val="nil"/>
              <w:left w:val="nil"/>
              <w:bottom w:val="single" w:sz="4" w:space="0" w:color="auto"/>
              <w:right w:val="single" w:sz="4" w:space="0" w:color="auto"/>
            </w:tcBorders>
            <w:shd w:val="clear" w:color="auto" w:fill="auto"/>
            <w:vAlign w:val="center"/>
            <w:hideMark/>
          </w:tcPr>
          <w:p w:rsidR="0057661A" w:rsidRPr="005543FC" w:rsidRDefault="0057661A" w:rsidP="0051479C">
            <w:pPr>
              <w:spacing w:after="0"/>
              <w:rPr>
                <w:rFonts w:ascii="Times New Roman" w:eastAsia="Times New Roman" w:hAnsi="Times New Roman" w:cs="Times New Roman"/>
                <w:b/>
                <w:lang w:eastAsia="pl-PL"/>
              </w:rPr>
            </w:pPr>
            <w:r w:rsidRPr="005543FC">
              <w:rPr>
                <w:rFonts w:ascii="Times New Roman" w:eastAsia="Times New Roman" w:hAnsi="Times New Roman" w:cs="Times New Roman"/>
                <w:b/>
                <w:lang w:eastAsia="pl-PL"/>
              </w:rPr>
              <w:t>Specjalistyczne maszyny</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97964" w:rsidRDefault="0057661A" w:rsidP="0051479C">
            <w:pPr>
              <w:spacing w:after="0"/>
              <w:rPr>
                <w:rFonts w:ascii="Times New Roman" w:eastAsia="Times New Roman" w:hAnsi="Times New Roman" w:cs="Times New Roman"/>
                <w:color w:val="FF0000"/>
                <w:lang w:eastAsia="pl-PL"/>
              </w:rPr>
            </w:pPr>
            <w:r w:rsidRPr="00197964">
              <w:rPr>
                <w:rFonts w:ascii="Times New Roman" w:eastAsia="Times New Roman" w:hAnsi="Times New Roman" w:cs="Times New Roman"/>
                <w:color w:val="FF0000"/>
                <w:lang w:eastAsia="pl-PL"/>
              </w:rPr>
              <w:t> </w:t>
            </w:r>
          </w:p>
        </w:tc>
        <w:tc>
          <w:tcPr>
            <w:tcW w:w="963" w:type="pct"/>
            <w:tcBorders>
              <w:top w:val="nil"/>
              <w:left w:val="nil"/>
              <w:bottom w:val="single" w:sz="4" w:space="0" w:color="auto"/>
              <w:right w:val="single" w:sz="4" w:space="0" w:color="auto"/>
            </w:tcBorders>
            <w:vAlign w:val="center"/>
          </w:tcPr>
          <w:p w:rsidR="0057661A" w:rsidRPr="00197964" w:rsidRDefault="0057661A" w:rsidP="005543FC">
            <w:pPr>
              <w:spacing w:after="0"/>
              <w:rPr>
                <w:rFonts w:ascii="Times New Roman" w:eastAsia="Times New Roman" w:hAnsi="Times New Roman" w:cs="Times New Roman"/>
                <w:color w:val="FF0000"/>
                <w:lang w:eastAsia="pl-PL"/>
              </w:rPr>
            </w:pP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5543FC" w:rsidRDefault="0057661A" w:rsidP="0051479C">
            <w:pPr>
              <w:spacing w:after="0"/>
              <w:jc w:val="center"/>
              <w:rPr>
                <w:rFonts w:ascii="Times New Roman" w:eastAsia="Times New Roman" w:hAnsi="Times New Roman" w:cs="Times New Roman"/>
                <w:b/>
                <w:lang w:eastAsia="pl-PL"/>
              </w:rPr>
            </w:pPr>
            <w:r w:rsidRPr="005543FC">
              <w:rPr>
                <w:rFonts w:ascii="Times New Roman" w:eastAsia="Times New Roman" w:hAnsi="Times New Roman" w:cs="Times New Roman"/>
                <w:b/>
                <w:lang w:eastAsia="pl-PL"/>
              </w:rPr>
              <w:t>6</w:t>
            </w:r>
          </w:p>
        </w:tc>
        <w:tc>
          <w:tcPr>
            <w:tcW w:w="2872" w:type="pct"/>
            <w:tcBorders>
              <w:top w:val="nil"/>
              <w:left w:val="nil"/>
              <w:bottom w:val="single" w:sz="4" w:space="0" w:color="auto"/>
              <w:right w:val="single" w:sz="4" w:space="0" w:color="auto"/>
            </w:tcBorders>
            <w:shd w:val="clear" w:color="auto" w:fill="auto"/>
            <w:vAlign w:val="center"/>
            <w:hideMark/>
          </w:tcPr>
          <w:p w:rsidR="0057661A" w:rsidRPr="005543FC" w:rsidRDefault="0057661A" w:rsidP="0051479C">
            <w:pPr>
              <w:spacing w:after="0"/>
              <w:rPr>
                <w:rFonts w:ascii="Times New Roman" w:eastAsia="Times New Roman" w:hAnsi="Times New Roman" w:cs="Times New Roman"/>
                <w:b/>
                <w:lang w:eastAsia="pl-PL"/>
              </w:rPr>
            </w:pPr>
            <w:r w:rsidRPr="005543FC">
              <w:rPr>
                <w:rFonts w:ascii="Times New Roman" w:eastAsia="Times New Roman" w:hAnsi="Times New Roman" w:cs="Times New Roman"/>
                <w:b/>
                <w:lang w:eastAsia="pl-PL"/>
              </w:rPr>
              <w:t>Urządzenia techniczne</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97964" w:rsidRDefault="0057661A" w:rsidP="0051479C">
            <w:pPr>
              <w:spacing w:after="0"/>
              <w:rPr>
                <w:rFonts w:ascii="Times New Roman" w:eastAsia="Times New Roman" w:hAnsi="Times New Roman" w:cs="Times New Roman"/>
                <w:color w:val="FF0000"/>
                <w:lang w:eastAsia="pl-PL"/>
              </w:rPr>
            </w:pPr>
            <w:r w:rsidRPr="00197964">
              <w:rPr>
                <w:rFonts w:ascii="Times New Roman" w:eastAsia="Times New Roman" w:hAnsi="Times New Roman" w:cs="Times New Roman"/>
                <w:color w:val="FF0000"/>
                <w:lang w:eastAsia="pl-PL"/>
              </w:rPr>
              <w:t> </w:t>
            </w:r>
          </w:p>
        </w:tc>
        <w:tc>
          <w:tcPr>
            <w:tcW w:w="963" w:type="pct"/>
            <w:tcBorders>
              <w:top w:val="nil"/>
              <w:left w:val="nil"/>
              <w:bottom w:val="single" w:sz="4" w:space="0" w:color="auto"/>
              <w:right w:val="single" w:sz="4" w:space="0" w:color="auto"/>
            </w:tcBorders>
            <w:vAlign w:val="center"/>
          </w:tcPr>
          <w:p w:rsidR="0057661A" w:rsidRPr="00197964" w:rsidRDefault="0057661A" w:rsidP="005543FC">
            <w:pPr>
              <w:spacing w:after="0"/>
              <w:rPr>
                <w:rFonts w:ascii="Times New Roman" w:eastAsia="Times New Roman" w:hAnsi="Times New Roman" w:cs="Times New Roman"/>
                <w:color w:val="FF0000"/>
                <w:lang w:eastAsia="pl-PL"/>
              </w:rPr>
            </w:pP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5543FC" w:rsidRDefault="0057661A" w:rsidP="0051479C">
            <w:pPr>
              <w:spacing w:after="0"/>
              <w:jc w:val="center"/>
              <w:rPr>
                <w:rFonts w:ascii="Times New Roman" w:eastAsia="Times New Roman" w:hAnsi="Times New Roman" w:cs="Times New Roman"/>
                <w:b/>
                <w:lang w:eastAsia="pl-PL"/>
              </w:rPr>
            </w:pPr>
            <w:r w:rsidRPr="005543FC">
              <w:rPr>
                <w:rFonts w:ascii="Times New Roman" w:eastAsia="Times New Roman" w:hAnsi="Times New Roman" w:cs="Times New Roman"/>
                <w:b/>
                <w:lang w:eastAsia="pl-PL"/>
              </w:rPr>
              <w:t>7</w:t>
            </w:r>
          </w:p>
        </w:tc>
        <w:tc>
          <w:tcPr>
            <w:tcW w:w="2872" w:type="pct"/>
            <w:tcBorders>
              <w:top w:val="nil"/>
              <w:left w:val="nil"/>
              <w:bottom w:val="single" w:sz="4" w:space="0" w:color="auto"/>
              <w:right w:val="single" w:sz="4" w:space="0" w:color="auto"/>
            </w:tcBorders>
            <w:shd w:val="clear" w:color="auto" w:fill="auto"/>
            <w:vAlign w:val="center"/>
            <w:hideMark/>
          </w:tcPr>
          <w:p w:rsidR="0057661A" w:rsidRPr="005543FC" w:rsidRDefault="0057661A" w:rsidP="0051479C">
            <w:pPr>
              <w:spacing w:after="0"/>
              <w:rPr>
                <w:rFonts w:ascii="Times New Roman" w:eastAsia="Times New Roman" w:hAnsi="Times New Roman" w:cs="Times New Roman"/>
                <w:b/>
                <w:lang w:eastAsia="pl-PL"/>
              </w:rPr>
            </w:pPr>
            <w:r w:rsidRPr="005543FC">
              <w:rPr>
                <w:rFonts w:ascii="Times New Roman" w:eastAsia="Times New Roman" w:hAnsi="Times New Roman" w:cs="Times New Roman"/>
                <w:b/>
                <w:lang w:eastAsia="pl-PL"/>
              </w:rPr>
              <w:t>Środki transportu</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97964" w:rsidRDefault="0057661A" w:rsidP="0051479C">
            <w:pPr>
              <w:spacing w:after="0"/>
              <w:rPr>
                <w:rFonts w:ascii="Times New Roman" w:eastAsia="Times New Roman" w:hAnsi="Times New Roman" w:cs="Times New Roman"/>
                <w:color w:val="FF0000"/>
                <w:lang w:eastAsia="pl-PL"/>
              </w:rPr>
            </w:pPr>
            <w:r w:rsidRPr="00197964">
              <w:rPr>
                <w:rFonts w:ascii="Times New Roman" w:eastAsia="Times New Roman" w:hAnsi="Times New Roman" w:cs="Times New Roman"/>
                <w:color w:val="FF0000"/>
                <w:lang w:eastAsia="pl-PL"/>
              </w:rPr>
              <w:t> </w:t>
            </w:r>
          </w:p>
        </w:tc>
        <w:tc>
          <w:tcPr>
            <w:tcW w:w="963" w:type="pct"/>
            <w:tcBorders>
              <w:top w:val="nil"/>
              <w:left w:val="nil"/>
              <w:bottom w:val="single" w:sz="4" w:space="0" w:color="auto"/>
              <w:right w:val="single" w:sz="4" w:space="0" w:color="auto"/>
            </w:tcBorders>
            <w:vAlign w:val="center"/>
          </w:tcPr>
          <w:p w:rsidR="0057661A" w:rsidRPr="00197964" w:rsidRDefault="0057661A" w:rsidP="005543FC">
            <w:pPr>
              <w:spacing w:after="0"/>
              <w:rPr>
                <w:rFonts w:ascii="Times New Roman" w:eastAsia="Times New Roman" w:hAnsi="Times New Roman" w:cs="Times New Roman"/>
                <w:color w:val="FF0000"/>
                <w:lang w:eastAsia="pl-PL"/>
              </w:rPr>
            </w:pPr>
          </w:p>
        </w:tc>
      </w:tr>
      <w:tr w:rsidR="0057661A" w:rsidRPr="001D459A" w:rsidTr="005543FC">
        <w:trPr>
          <w:trHeight w:val="705"/>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8</w:t>
            </w:r>
          </w:p>
        </w:tc>
        <w:tc>
          <w:tcPr>
            <w:tcW w:w="2872" w:type="pct"/>
            <w:tcBorders>
              <w:top w:val="nil"/>
              <w:left w:val="nil"/>
              <w:bottom w:val="single" w:sz="4" w:space="0" w:color="auto"/>
              <w:right w:val="single" w:sz="4" w:space="0" w:color="auto"/>
            </w:tcBorders>
            <w:shd w:val="clear" w:color="auto" w:fill="auto"/>
            <w:vAlign w:val="center"/>
            <w:hideMark/>
          </w:tcPr>
          <w:p w:rsidR="0057661A" w:rsidRPr="001D459A" w:rsidRDefault="0057661A" w:rsidP="0051479C">
            <w:pPr>
              <w:spacing w:after="0"/>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Narzędzia, przyrządy, ruchomości i wyposaż</w:t>
            </w:r>
            <w:r>
              <w:rPr>
                <w:rFonts w:ascii="Times New Roman" w:eastAsia="Times New Roman" w:hAnsi="Times New Roman" w:cs="Times New Roman"/>
                <w:b/>
                <w:bCs/>
                <w:color w:val="000000"/>
                <w:lang w:eastAsia="pl-PL"/>
              </w:rPr>
              <w:t>enie gdzie indziej nie</w:t>
            </w:r>
            <w:r w:rsidRPr="001D459A">
              <w:rPr>
                <w:rFonts w:ascii="Times New Roman" w:eastAsia="Times New Roman" w:hAnsi="Times New Roman" w:cs="Times New Roman"/>
                <w:b/>
                <w:bCs/>
                <w:color w:val="000000"/>
                <w:lang w:eastAsia="pl-PL"/>
              </w:rPr>
              <w:t>sklasyfikowane</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D459A" w:rsidRDefault="0057661A" w:rsidP="0051479C">
            <w:pPr>
              <w:spacing w:after="0"/>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102</w:t>
            </w:r>
          </w:p>
        </w:tc>
        <w:tc>
          <w:tcPr>
            <w:tcW w:w="963" w:type="pct"/>
            <w:tcBorders>
              <w:top w:val="nil"/>
              <w:left w:val="nil"/>
              <w:bottom w:val="single" w:sz="4" w:space="0" w:color="auto"/>
              <w:right w:val="single" w:sz="4" w:space="0" w:color="auto"/>
            </w:tcBorders>
            <w:vAlign w:val="center"/>
          </w:tcPr>
          <w:p w:rsidR="0057661A" w:rsidRDefault="0057661A" w:rsidP="005543FC">
            <w:pPr>
              <w:spacing w:after="0"/>
              <w:rPr>
                <w:rFonts w:ascii="Times New Roman" w:eastAsia="Times New Roman" w:hAnsi="Times New Roman" w:cs="Times New Roman"/>
                <w:b/>
                <w:bCs/>
                <w:color w:val="000000"/>
                <w:lang w:eastAsia="pl-PL"/>
              </w:rPr>
            </w:pP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color w:val="000000"/>
                <w:lang w:eastAsia="pl-PL"/>
              </w:rPr>
            </w:pPr>
          </w:p>
        </w:tc>
        <w:tc>
          <w:tcPr>
            <w:tcW w:w="2872" w:type="pct"/>
            <w:tcBorders>
              <w:top w:val="nil"/>
              <w:left w:val="nil"/>
              <w:bottom w:val="single" w:sz="4" w:space="0" w:color="auto"/>
              <w:right w:val="single" w:sz="4" w:space="0" w:color="auto"/>
            </w:tcBorders>
            <w:shd w:val="clear" w:color="auto" w:fill="auto"/>
            <w:vAlign w:val="center"/>
            <w:hideMark/>
          </w:tcPr>
          <w:p w:rsidR="0057661A" w:rsidRPr="001D459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Wiata plenerowa w Morgach</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D459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34</w:t>
            </w:r>
          </w:p>
        </w:tc>
        <w:tc>
          <w:tcPr>
            <w:tcW w:w="963" w:type="pct"/>
            <w:tcBorders>
              <w:top w:val="nil"/>
              <w:left w:val="nil"/>
              <w:bottom w:val="single" w:sz="4" w:space="0" w:color="auto"/>
              <w:right w:val="single" w:sz="4" w:space="0" w:color="auto"/>
            </w:tcBorders>
            <w:vAlign w:val="center"/>
          </w:tcPr>
          <w:p w:rsidR="0057661A" w:rsidRDefault="005543FC"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color w:val="000000"/>
                <w:lang w:eastAsia="pl-PL"/>
              </w:rPr>
            </w:pPr>
          </w:p>
        </w:tc>
        <w:tc>
          <w:tcPr>
            <w:tcW w:w="2872" w:type="pct"/>
            <w:tcBorders>
              <w:top w:val="nil"/>
              <w:left w:val="nil"/>
              <w:bottom w:val="single" w:sz="4" w:space="0" w:color="auto"/>
              <w:right w:val="single" w:sz="4" w:space="0" w:color="auto"/>
            </w:tcBorders>
            <w:shd w:val="clear" w:color="auto" w:fill="auto"/>
            <w:vAlign w:val="center"/>
            <w:hideMark/>
          </w:tcPr>
          <w:p w:rsidR="0057661A" w:rsidRPr="001D459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Wiata plenerowa w M. Komorsku</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D459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18</w:t>
            </w:r>
          </w:p>
        </w:tc>
        <w:tc>
          <w:tcPr>
            <w:tcW w:w="963" w:type="pct"/>
            <w:tcBorders>
              <w:top w:val="nil"/>
              <w:left w:val="nil"/>
              <w:bottom w:val="single" w:sz="4" w:space="0" w:color="auto"/>
              <w:right w:val="single" w:sz="4" w:space="0" w:color="auto"/>
            </w:tcBorders>
            <w:vAlign w:val="center"/>
          </w:tcPr>
          <w:p w:rsidR="0057661A" w:rsidRDefault="005543FC"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color w:val="000000"/>
                <w:lang w:eastAsia="pl-PL"/>
              </w:rPr>
            </w:pPr>
          </w:p>
        </w:tc>
        <w:tc>
          <w:tcPr>
            <w:tcW w:w="2872" w:type="pct"/>
            <w:tcBorders>
              <w:top w:val="nil"/>
              <w:left w:val="nil"/>
              <w:bottom w:val="single" w:sz="4" w:space="0" w:color="auto"/>
              <w:right w:val="single" w:sz="4" w:space="0" w:color="auto"/>
            </w:tcBorders>
            <w:shd w:val="clear" w:color="auto" w:fill="auto"/>
            <w:vAlign w:val="center"/>
            <w:hideMark/>
          </w:tcPr>
          <w:p w:rsidR="0057661A" w:rsidRPr="001D459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Kosz podwieszany do koszykówki/ hala widowiskowa</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D459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16</w:t>
            </w:r>
          </w:p>
        </w:tc>
        <w:tc>
          <w:tcPr>
            <w:tcW w:w="963" w:type="pct"/>
            <w:tcBorders>
              <w:top w:val="nil"/>
              <w:left w:val="nil"/>
              <w:bottom w:val="single" w:sz="4" w:space="0" w:color="auto"/>
              <w:right w:val="single" w:sz="4" w:space="0" w:color="auto"/>
            </w:tcBorders>
            <w:vAlign w:val="center"/>
          </w:tcPr>
          <w:p w:rsidR="0057661A" w:rsidRDefault="005543FC"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color w:val="000000"/>
                <w:lang w:eastAsia="pl-PL"/>
              </w:rPr>
            </w:pPr>
          </w:p>
        </w:tc>
        <w:tc>
          <w:tcPr>
            <w:tcW w:w="2872" w:type="pct"/>
            <w:tcBorders>
              <w:top w:val="nil"/>
              <w:left w:val="nil"/>
              <w:bottom w:val="single" w:sz="4" w:space="0" w:color="auto"/>
              <w:right w:val="single" w:sz="4" w:space="0" w:color="auto"/>
            </w:tcBorders>
            <w:shd w:val="clear" w:color="auto" w:fill="auto"/>
            <w:vAlign w:val="center"/>
            <w:hideMark/>
          </w:tcPr>
          <w:p w:rsidR="0057661A" w:rsidRPr="001D459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Kosz podwieszany do koszykówki/ hala widowiskowa</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D459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16</w:t>
            </w:r>
          </w:p>
        </w:tc>
        <w:tc>
          <w:tcPr>
            <w:tcW w:w="963" w:type="pct"/>
            <w:tcBorders>
              <w:top w:val="nil"/>
              <w:left w:val="nil"/>
              <w:bottom w:val="single" w:sz="4" w:space="0" w:color="auto"/>
              <w:right w:val="single" w:sz="4" w:space="0" w:color="auto"/>
            </w:tcBorders>
            <w:vAlign w:val="center"/>
          </w:tcPr>
          <w:p w:rsidR="0057661A" w:rsidRDefault="005543FC"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Przyjęcie inwestycji</w:t>
            </w:r>
          </w:p>
        </w:tc>
      </w:tr>
      <w:tr w:rsidR="0057661A" w:rsidRPr="001D459A" w:rsidTr="005543FC">
        <w:trPr>
          <w:trHeight w:val="36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lastRenderedPageBreak/>
              <w:t> </w:t>
            </w:r>
          </w:p>
        </w:tc>
        <w:tc>
          <w:tcPr>
            <w:tcW w:w="2872" w:type="pct"/>
            <w:tcBorders>
              <w:top w:val="nil"/>
              <w:left w:val="nil"/>
              <w:bottom w:val="single" w:sz="4" w:space="0" w:color="auto"/>
              <w:right w:val="single" w:sz="4" w:space="0" w:color="auto"/>
            </w:tcBorders>
            <w:shd w:val="clear" w:color="auto" w:fill="auto"/>
            <w:vAlign w:val="center"/>
            <w:hideMark/>
          </w:tcPr>
          <w:p w:rsidR="0057661A" w:rsidRPr="001D459A" w:rsidRDefault="0057661A" w:rsidP="0051479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Kserokopiarka SHARP</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D459A" w:rsidRDefault="0057661A"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18</w:t>
            </w:r>
          </w:p>
        </w:tc>
        <w:tc>
          <w:tcPr>
            <w:tcW w:w="963" w:type="pct"/>
            <w:tcBorders>
              <w:top w:val="nil"/>
              <w:left w:val="nil"/>
              <w:bottom w:val="single" w:sz="4" w:space="0" w:color="auto"/>
              <w:right w:val="single" w:sz="4" w:space="0" w:color="auto"/>
            </w:tcBorders>
            <w:vAlign w:val="center"/>
          </w:tcPr>
          <w:p w:rsidR="0057661A" w:rsidRDefault="005543FC" w:rsidP="005543FC">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Zakup</w:t>
            </w:r>
          </w:p>
        </w:tc>
      </w:tr>
      <w:tr w:rsidR="0057661A" w:rsidRPr="001D459A" w:rsidTr="005543FC">
        <w:trPr>
          <w:trHeight w:val="300"/>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7661A" w:rsidRPr="001D459A" w:rsidRDefault="0057661A"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 </w:t>
            </w:r>
          </w:p>
        </w:tc>
        <w:tc>
          <w:tcPr>
            <w:tcW w:w="2872" w:type="pct"/>
            <w:tcBorders>
              <w:top w:val="nil"/>
              <w:left w:val="nil"/>
              <w:bottom w:val="single" w:sz="4" w:space="0" w:color="auto"/>
              <w:right w:val="single" w:sz="4" w:space="0" w:color="auto"/>
            </w:tcBorders>
            <w:shd w:val="clear" w:color="auto" w:fill="auto"/>
            <w:vAlign w:val="center"/>
            <w:hideMark/>
          </w:tcPr>
          <w:p w:rsidR="0057661A" w:rsidRPr="001D459A" w:rsidRDefault="0057661A" w:rsidP="0051479C">
            <w:pPr>
              <w:spacing w:after="0"/>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RAZEM</w:t>
            </w:r>
          </w:p>
        </w:tc>
        <w:tc>
          <w:tcPr>
            <w:tcW w:w="717" w:type="pct"/>
            <w:tcBorders>
              <w:top w:val="nil"/>
              <w:left w:val="nil"/>
              <w:bottom w:val="single" w:sz="4" w:space="0" w:color="auto"/>
              <w:right w:val="single" w:sz="4" w:space="0" w:color="auto"/>
            </w:tcBorders>
            <w:shd w:val="clear" w:color="auto" w:fill="auto"/>
            <w:noWrap/>
            <w:vAlign w:val="center"/>
            <w:hideMark/>
          </w:tcPr>
          <w:p w:rsidR="0057661A" w:rsidRPr="001D459A" w:rsidRDefault="005543FC" w:rsidP="0051479C">
            <w:pPr>
              <w:spacing w:after="0"/>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4 996</w:t>
            </w:r>
          </w:p>
        </w:tc>
        <w:tc>
          <w:tcPr>
            <w:tcW w:w="963" w:type="pct"/>
            <w:tcBorders>
              <w:top w:val="nil"/>
              <w:left w:val="nil"/>
              <w:bottom w:val="single" w:sz="4" w:space="0" w:color="auto"/>
              <w:right w:val="single" w:sz="4" w:space="0" w:color="auto"/>
            </w:tcBorders>
            <w:vAlign w:val="center"/>
          </w:tcPr>
          <w:p w:rsidR="0057661A" w:rsidRPr="001D459A" w:rsidRDefault="0057661A" w:rsidP="005543FC">
            <w:pPr>
              <w:spacing w:after="0"/>
              <w:rPr>
                <w:rFonts w:ascii="Times New Roman" w:eastAsia="Times New Roman" w:hAnsi="Times New Roman" w:cs="Times New Roman"/>
                <w:b/>
                <w:bCs/>
                <w:color w:val="000000"/>
                <w:lang w:eastAsia="pl-PL"/>
              </w:rPr>
            </w:pPr>
          </w:p>
        </w:tc>
      </w:tr>
    </w:tbl>
    <w:p w:rsidR="00981192" w:rsidRDefault="00981192" w:rsidP="0051479C">
      <w:pPr>
        <w:rPr>
          <w:rFonts w:ascii="Times New Roman" w:hAnsi="Times New Roman" w:cs="Times New Roman"/>
        </w:rPr>
      </w:pPr>
    </w:p>
    <w:p w:rsidR="0090732B" w:rsidRPr="001D459A" w:rsidRDefault="0090732B" w:rsidP="0051479C">
      <w:pPr>
        <w:rPr>
          <w:rFonts w:ascii="Times New Roman" w:hAnsi="Times New Roman" w:cs="Times New Roman"/>
        </w:rPr>
      </w:pPr>
    </w:p>
    <w:p w:rsidR="00981192" w:rsidRPr="001D459A" w:rsidRDefault="00D36763" w:rsidP="001A62A4">
      <w:pPr>
        <w:jc w:val="both"/>
        <w:rPr>
          <w:rFonts w:ascii="Times New Roman" w:hAnsi="Times New Roman" w:cs="Times New Roman"/>
        </w:rPr>
      </w:pPr>
      <w:r w:rsidRPr="008835EC">
        <w:rPr>
          <w:rFonts w:ascii="Times New Roman" w:hAnsi="Times New Roman" w:cs="Times New Roman"/>
        </w:rPr>
        <w:t>Do rzeczowych ś</w:t>
      </w:r>
      <w:r w:rsidR="00307950" w:rsidRPr="008835EC">
        <w:rPr>
          <w:rFonts w:ascii="Times New Roman" w:hAnsi="Times New Roman" w:cs="Times New Roman"/>
        </w:rPr>
        <w:t xml:space="preserve">rodków trwałych należą również </w:t>
      </w:r>
      <w:r w:rsidR="00307950">
        <w:rPr>
          <w:rFonts w:ascii="Times New Roman" w:hAnsi="Times New Roman" w:cs="Times New Roman"/>
        </w:rPr>
        <w:t>ś</w:t>
      </w:r>
      <w:r w:rsidRPr="001D459A">
        <w:rPr>
          <w:rFonts w:ascii="Times New Roman" w:hAnsi="Times New Roman" w:cs="Times New Roman"/>
        </w:rPr>
        <w:t>rodki trwałe w budowie, tzn. przedsięwzięcia, których realizacja nie została zakończona.</w:t>
      </w:r>
    </w:p>
    <w:p w:rsidR="00D36763" w:rsidRDefault="00D36763" w:rsidP="001A62A4">
      <w:pPr>
        <w:jc w:val="both"/>
        <w:rPr>
          <w:rFonts w:ascii="Times New Roman" w:hAnsi="Times New Roman" w:cs="Times New Roman"/>
        </w:rPr>
      </w:pPr>
      <w:r w:rsidRPr="001D459A">
        <w:rPr>
          <w:rFonts w:ascii="Times New Roman" w:hAnsi="Times New Roman" w:cs="Times New Roman"/>
        </w:rPr>
        <w:t>Na 31.12.201</w:t>
      </w:r>
      <w:r w:rsidR="008448DB">
        <w:rPr>
          <w:rFonts w:ascii="Times New Roman" w:hAnsi="Times New Roman" w:cs="Times New Roman"/>
        </w:rPr>
        <w:t>9</w:t>
      </w:r>
      <w:r w:rsidRPr="001D459A">
        <w:rPr>
          <w:rFonts w:ascii="Times New Roman" w:hAnsi="Times New Roman" w:cs="Times New Roman"/>
        </w:rPr>
        <w:t xml:space="preserve"> r</w:t>
      </w:r>
      <w:r w:rsidR="00D427C7" w:rsidRPr="001D459A">
        <w:rPr>
          <w:rFonts w:ascii="Times New Roman" w:hAnsi="Times New Roman" w:cs="Times New Roman"/>
        </w:rPr>
        <w:t>.</w:t>
      </w:r>
      <w:r w:rsidRPr="001D459A">
        <w:rPr>
          <w:rFonts w:ascii="Times New Roman" w:hAnsi="Times New Roman" w:cs="Times New Roman"/>
        </w:rPr>
        <w:t xml:space="preserve"> </w:t>
      </w:r>
      <w:r w:rsidR="00D427C7" w:rsidRPr="001D459A">
        <w:rPr>
          <w:rFonts w:ascii="Times New Roman" w:hAnsi="Times New Roman" w:cs="Times New Roman"/>
        </w:rPr>
        <w:t>gmina miała</w:t>
      </w:r>
      <w:r w:rsidRPr="001D459A">
        <w:rPr>
          <w:rFonts w:ascii="Times New Roman" w:hAnsi="Times New Roman" w:cs="Times New Roman"/>
        </w:rPr>
        <w:t xml:space="preserve"> otwarte n/w konta inwestycyjne:</w:t>
      </w:r>
    </w:p>
    <w:tbl>
      <w:tblPr>
        <w:tblW w:w="5000" w:type="pct"/>
        <w:jc w:val="center"/>
        <w:tblLayout w:type="fixed"/>
        <w:tblCellMar>
          <w:left w:w="70" w:type="dxa"/>
          <w:right w:w="70" w:type="dxa"/>
        </w:tblCellMar>
        <w:tblLook w:val="04A0" w:firstRow="1" w:lastRow="0" w:firstColumn="1" w:lastColumn="0" w:noHBand="0" w:noVBand="1"/>
      </w:tblPr>
      <w:tblGrid>
        <w:gridCol w:w="920"/>
        <w:gridCol w:w="7513"/>
        <w:gridCol w:w="1571"/>
      </w:tblGrid>
      <w:tr w:rsidR="00FE34B7" w:rsidRPr="00D822B9" w:rsidTr="008835EC">
        <w:trPr>
          <w:trHeight w:val="393"/>
          <w:jc w:val="center"/>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center"/>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Lp.</w:t>
            </w:r>
          </w:p>
        </w:tc>
        <w:tc>
          <w:tcPr>
            <w:tcW w:w="3754" w:type="pct"/>
            <w:tcBorders>
              <w:top w:val="single" w:sz="4" w:space="0" w:color="auto"/>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center"/>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Wyszczególnienie</w:t>
            </w:r>
          </w:p>
        </w:tc>
        <w:tc>
          <w:tcPr>
            <w:tcW w:w="785" w:type="pct"/>
            <w:tcBorders>
              <w:top w:val="single" w:sz="4" w:space="0" w:color="auto"/>
              <w:left w:val="nil"/>
              <w:bottom w:val="single" w:sz="4" w:space="0" w:color="auto"/>
              <w:right w:val="single" w:sz="4" w:space="0" w:color="auto"/>
            </w:tcBorders>
            <w:shd w:val="clear" w:color="auto" w:fill="auto"/>
            <w:vAlign w:val="center"/>
          </w:tcPr>
          <w:p w:rsidR="00C62C0A" w:rsidRDefault="00C90134" w:rsidP="008835EC">
            <w:pPr>
              <w:spacing w:after="0" w:line="240" w:lineRule="auto"/>
              <w:jc w:val="center"/>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Kwota</w:t>
            </w:r>
          </w:p>
          <w:p w:rsidR="008448DB" w:rsidRPr="005C0CB2" w:rsidRDefault="005C0CB2" w:rsidP="008835EC">
            <w:pPr>
              <w:spacing w:after="0" w:line="240" w:lineRule="auto"/>
              <w:jc w:val="center"/>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(tys. zł)</w:t>
            </w:r>
            <w:r w:rsidR="00C90134" w:rsidRPr="005C0CB2">
              <w:rPr>
                <w:rFonts w:ascii="Times New Roman" w:eastAsia="Times New Roman" w:hAnsi="Times New Roman" w:cs="Times New Roman"/>
                <w:lang w:eastAsia="pl-PL"/>
              </w:rPr>
              <w:t xml:space="preserve"> </w:t>
            </w:r>
          </w:p>
        </w:tc>
      </w:tr>
      <w:tr w:rsidR="00FE34B7" w:rsidRPr="00D822B9" w:rsidTr="008835EC">
        <w:trPr>
          <w:trHeight w:val="225"/>
          <w:jc w:val="center"/>
        </w:trPr>
        <w:tc>
          <w:tcPr>
            <w:tcW w:w="460" w:type="pct"/>
            <w:tcBorders>
              <w:top w:val="nil"/>
              <w:left w:val="single" w:sz="4" w:space="0" w:color="auto"/>
              <w:bottom w:val="single" w:sz="4" w:space="0" w:color="auto"/>
              <w:right w:val="single" w:sz="4" w:space="0" w:color="auto"/>
            </w:tcBorders>
            <w:shd w:val="clear" w:color="auto" w:fill="auto"/>
            <w:noWrap/>
            <w:vAlign w:val="center"/>
          </w:tcPr>
          <w:p w:rsidR="008448DB" w:rsidRPr="00FE34B7" w:rsidRDefault="008448DB" w:rsidP="008835EC">
            <w:pPr>
              <w:spacing w:after="0" w:line="240" w:lineRule="auto"/>
              <w:jc w:val="center"/>
              <w:rPr>
                <w:rFonts w:ascii="Times New Roman" w:eastAsia="Times New Roman" w:hAnsi="Times New Roman" w:cs="Times New Roman"/>
                <w:i/>
                <w:sz w:val="18"/>
                <w:szCs w:val="18"/>
                <w:lang w:eastAsia="pl-PL"/>
              </w:rPr>
            </w:pPr>
            <w:r w:rsidRPr="00FE34B7">
              <w:rPr>
                <w:rFonts w:ascii="Times New Roman" w:eastAsia="Times New Roman" w:hAnsi="Times New Roman" w:cs="Times New Roman"/>
                <w:i/>
                <w:sz w:val="18"/>
                <w:szCs w:val="18"/>
                <w:lang w:eastAsia="pl-PL"/>
              </w:rPr>
              <w:t>1</w:t>
            </w:r>
          </w:p>
        </w:tc>
        <w:tc>
          <w:tcPr>
            <w:tcW w:w="3754" w:type="pct"/>
            <w:tcBorders>
              <w:top w:val="nil"/>
              <w:left w:val="nil"/>
              <w:bottom w:val="single" w:sz="4" w:space="0" w:color="auto"/>
              <w:right w:val="single" w:sz="4" w:space="0" w:color="auto"/>
            </w:tcBorders>
            <w:shd w:val="clear" w:color="auto" w:fill="auto"/>
            <w:noWrap/>
            <w:vAlign w:val="center"/>
          </w:tcPr>
          <w:p w:rsidR="008448DB" w:rsidRPr="00FE34B7" w:rsidRDefault="008448DB" w:rsidP="008835EC">
            <w:pPr>
              <w:spacing w:after="0" w:line="240" w:lineRule="auto"/>
              <w:jc w:val="center"/>
              <w:rPr>
                <w:rFonts w:ascii="Times New Roman" w:eastAsia="Times New Roman" w:hAnsi="Times New Roman" w:cs="Times New Roman"/>
                <w:i/>
                <w:sz w:val="18"/>
                <w:szCs w:val="18"/>
                <w:lang w:eastAsia="pl-PL"/>
              </w:rPr>
            </w:pPr>
            <w:r w:rsidRPr="00FE34B7">
              <w:rPr>
                <w:rFonts w:ascii="Times New Roman" w:eastAsia="Times New Roman" w:hAnsi="Times New Roman" w:cs="Times New Roman"/>
                <w:i/>
                <w:sz w:val="18"/>
                <w:szCs w:val="18"/>
                <w:lang w:eastAsia="pl-PL"/>
              </w:rPr>
              <w:t>2</w:t>
            </w:r>
          </w:p>
        </w:tc>
        <w:tc>
          <w:tcPr>
            <w:tcW w:w="785" w:type="pct"/>
            <w:tcBorders>
              <w:top w:val="nil"/>
              <w:left w:val="nil"/>
              <w:bottom w:val="single" w:sz="4" w:space="0" w:color="auto"/>
              <w:right w:val="single" w:sz="4" w:space="0" w:color="auto"/>
            </w:tcBorders>
            <w:shd w:val="clear" w:color="auto" w:fill="auto"/>
            <w:noWrap/>
            <w:vAlign w:val="center"/>
          </w:tcPr>
          <w:p w:rsidR="008448DB" w:rsidRPr="00FE34B7" w:rsidRDefault="008448DB" w:rsidP="008835EC">
            <w:pPr>
              <w:spacing w:after="0" w:line="240" w:lineRule="auto"/>
              <w:jc w:val="center"/>
              <w:rPr>
                <w:rFonts w:ascii="Times New Roman" w:eastAsia="Times New Roman" w:hAnsi="Times New Roman" w:cs="Times New Roman"/>
                <w:i/>
                <w:sz w:val="18"/>
                <w:szCs w:val="18"/>
                <w:lang w:eastAsia="pl-PL"/>
              </w:rPr>
            </w:pPr>
            <w:r w:rsidRPr="00FE34B7">
              <w:rPr>
                <w:rFonts w:ascii="Times New Roman" w:eastAsia="Times New Roman" w:hAnsi="Times New Roman" w:cs="Times New Roman"/>
                <w:i/>
                <w:sz w:val="18"/>
                <w:szCs w:val="18"/>
                <w:lang w:eastAsia="pl-PL"/>
              </w:rPr>
              <w:t>3</w:t>
            </w:r>
          </w:p>
        </w:tc>
      </w:tr>
      <w:tr w:rsidR="00FE34B7" w:rsidRPr="005436A8" w:rsidTr="008835EC">
        <w:trPr>
          <w:trHeight w:val="402"/>
          <w:jc w:val="center"/>
        </w:trPr>
        <w:tc>
          <w:tcPr>
            <w:tcW w:w="460" w:type="pct"/>
            <w:tcBorders>
              <w:top w:val="nil"/>
              <w:left w:val="single" w:sz="4" w:space="0" w:color="auto"/>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center"/>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1</w:t>
            </w:r>
          </w:p>
        </w:tc>
        <w:tc>
          <w:tcPr>
            <w:tcW w:w="3754"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Rozbudowa sieci wodociągowej wraz z przyłączami w miejscowości Gajewo oraz budowa dwóch przydomowych oczyszczalni ścieków</w:t>
            </w:r>
          </w:p>
        </w:tc>
        <w:tc>
          <w:tcPr>
            <w:tcW w:w="785"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right"/>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2</w:t>
            </w:r>
            <w:r w:rsidR="005C0CB2">
              <w:rPr>
                <w:rFonts w:ascii="Times New Roman" w:eastAsia="Times New Roman" w:hAnsi="Times New Roman" w:cs="Times New Roman"/>
                <w:lang w:eastAsia="pl-PL"/>
              </w:rPr>
              <w:t>5</w:t>
            </w:r>
          </w:p>
        </w:tc>
      </w:tr>
      <w:tr w:rsidR="00FE34B7" w:rsidRPr="0077066C" w:rsidTr="008835EC">
        <w:trPr>
          <w:trHeight w:val="402"/>
          <w:jc w:val="center"/>
        </w:trPr>
        <w:tc>
          <w:tcPr>
            <w:tcW w:w="460" w:type="pct"/>
            <w:tcBorders>
              <w:top w:val="nil"/>
              <w:left w:val="single" w:sz="4" w:space="0" w:color="auto"/>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center"/>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2</w:t>
            </w:r>
          </w:p>
        </w:tc>
        <w:tc>
          <w:tcPr>
            <w:tcW w:w="3754"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Przebudowa instalacji wodociągowej ul. Dworcowa</w:t>
            </w:r>
          </w:p>
        </w:tc>
        <w:tc>
          <w:tcPr>
            <w:tcW w:w="785"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right"/>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3</w:t>
            </w:r>
            <w:r w:rsidR="005C0CB2">
              <w:rPr>
                <w:rFonts w:ascii="Times New Roman" w:eastAsia="Times New Roman" w:hAnsi="Times New Roman" w:cs="Times New Roman"/>
                <w:lang w:eastAsia="pl-PL"/>
              </w:rPr>
              <w:t>1</w:t>
            </w:r>
          </w:p>
        </w:tc>
      </w:tr>
      <w:tr w:rsidR="00FE34B7" w:rsidTr="008835EC">
        <w:trPr>
          <w:trHeight w:val="402"/>
          <w:jc w:val="center"/>
        </w:trPr>
        <w:tc>
          <w:tcPr>
            <w:tcW w:w="460" w:type="pct"/>
            <w:tcBorders>
              <w:top w:val="nil"/>
              <w:left w:val="single" w:sz="4" w:space="0" w:color="auto"/>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center"/>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3</w:t>
            </w:r>
          </w:p>
        </w:tc>
        <w:tc>
          <w:tcPr>
            <w:tcW w:w="3754"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Rozbudowa sieci wodociągowej</w:t>
            </w:r>
          </w:p>
        </w:tc>
        <w:tc>
          <w:tcPr>
            <w:tcW w:w="785" w:type="pct"/>
            <w:tcBorders>
              <w:top w:val="nil"/>
              <w:left w:val="nil"/>
              <w:bottom w:val="single" w:sz="4" w:space="0" w:color="auto"/>
              <w:right w:val="single" w:sz="4" w:space="0" w:color="auto"/>
            </w:tcBorders>
            <w:shd w:val="clear" w:color="auto" w:fill="auto"/>
            <w:noWrap/>
            <w:vAlign w:val="center"/>
          </w:tcPr>
          <w:p w:rsidR="008448DB" w:rsidRPr="005C0CB2" w:rsidRDefault="005C0CB2" w:rsidP="008835EC">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30</w:t>
            </w:r>
          </w:p>
        </w:tc>
      </w:tr>
      <w:tr w:rsidR="00FE34B7" w:rsidRPr="0077066C" w:rsidTr="008835EC">
        <w:trPr>
          <w:trHeight w:val="402"/>
          <w:jc w:val="center"/>
        </w:trPr>
        <w:tc>
          <w:tcPr>
            <w:tcW w:w="460" w:type="pct"/>
            <w:tcBorders>
              <w:top w:val="nil"/>
              <w:left w:val="single" w:sz="4" w:space="0" w:color="auto"/>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center"/>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4</w:t>
            </w:r>
          </w:p>
        </w:tc>
        <w:tc>
          <w:tcPr>
            <w:tcW w:w="3754"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Przebudowa ul. Akacjowej</w:t>
            </w:r>
          </w:p>
        </w:tc>
        <w:tc>
          <w:tcPr>
            <w:tcW w:w="785" w:type="pct"/>
            <w:tcBorders>
              <w:top w:val="nil"/>
              <w:left w:val="nil"/>
              <w:bottom w:val="single" w:sz="4" w:space="0" w:color="auto"/>
              <w:right w:val="single" w:sz="4" w:space="0" w:color="auto"/>
            </w:tcBorders>
            <w:shd w:val="clear" w:color="auto" w:fill="auto"/>
            <w:noWrap/>
            <w:vAlign w:val="center"/>
          </w:tcPr>
          <w:p w:rsidR="008448DB" w:rsidRPr="005C0CB2" w:rsidRDefault="005C0CB2" w:rsidP="008835EC">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w:t>
            </w:r>
          </w:p>
        </w:tc>
      </w:tr>
      <w:tr w:rsidR="00FE34B7" w:rsidTr="008835EC">
        <w:trPr>
          <w:trHeight w:val="402"/>
          <w:jc w:val="center"/>
        </w:trPr>
        <w:tc>
          <w:tcPr>
            <w:tcW w:w="460" w:type="pct"/>
            <w:tcBorders>
              <w:top w:val="nil"/>
              <w:left w:val="single" w:sz="4" w:space="0" w:color="auto"/>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center"/>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5</w:t>
            </w:r>
          </w:p>
        </w:tc>
        <w:tc>
          <w:tcPr>
            <w:tcW w:w="3754"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Przebudowa ulicy Bocznej na działce nr 587/3 w Nowem</w:t>
            </w:r>
          </w:p>
        </w:tc>
        <w:tc>
          <w:tcPr>
            <w:tcW w:w="785" w:type="pct"/>
            <w:tcBorders>
              <w:top w:val="nil"/>
              <w:left w:val="nil"/>
              <w:bottom w:val="single" w:sz="4" w:space="0" w:color="auto"/>
              <w:right w:val="single" w:sz="4" w:space="0" w:color="auto"/>
            </w:tcBorders>
            <w:shd w:val="clear" w:color="auto" w:fill="auto"/>
            <w:noWrap/>
            <w:vAlign w:val="center"/>
          </w:tcPr>
          <w:p w:rsidR="008448DB" w:rsidRPr="005C0CB2" w:rsidRDefault="005C0CB2" w:rsidP="008835EC">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8</w:t>
            </w:r>
          </w:p>
        </w:tc>
      </w:tr>
      <w:tr w:rsidR="00FE34B7" w:rsidTr="008835EC">
        <w:trPr>
          <w:trHeight w:val="402"/>
          <w:jc w:val="center"/>
        </w:trPr>
        <w:tc>
          <w:tcPr>
            <w:tcW w:w="460" w:type="pct"/>
            <w:tcBorders>
              <w:top w:val="nil"/>
              <w:left w:val="single" w:sz="4" w:space="0" w:color="auto"/>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center"/>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6</w:t>
            </w:r>
          </w:p>
        </w:tc>
        <w:tc>
          <w:tcPr>
            <w:tcW w:w="3754"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Przebudowa ulicy Myśliwskiej</w:t>
            </w:r>
          </w:p>
        </w:tc>
        <w:tc>
          <w:tcPr>
            <w:tcW w:w="785"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right"/>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9</w:t>
            </w:r>
          </w:p>
        </w:tc>
      </w:tr>
      <w:tr w:rsidR="00FE34B7" w:rsidTr="008835EC">
        <w:trPr>
          <w:trHeight w:val="402"/>
          <w:jc w:val="center"/>
        </w:trPr>
        <w:tc>
          <w:tcPr>
            <w:tcW w:w="460" w:type="pct"/>
            <w:tcBorders>
              <w:top w:val="nil"/>
              <w:left w:val="single" w:sz="4" w:space="0" w:color="auto"/>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center"/>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7</w:t>
            </w:r>
          </w:p>
        </w:tc>
        <w:tc>
          <w:tcPr>
            <w:tcW w:w="3754"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Droga Osiny-Głodowo, III etap</w:t>
            </w:r>
          </w:p>
        </w:tc>
        <w:tc>
          <w:tcPr>
            <w:tcW w:w="785"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right"/>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6</w:t>
            </w:r>
            <w:r w:rsidR="005C0CB2">
              <w:rPr>
                <w:rFonts w:ascii="Times New Roman" w:eastAsia="Times New Roman" w:hAnsi="Times New Roman" w:cs="Times New Roman"/>
                <w:lang w:eastAsia="pl-PL"/>
              </w:rPr>
              <w:t>1</w:t>
            </w:r>
          </w:p>
        </w:tc>
      </w:tr>
      <w:tr w:rsidR="00FE34B7" w:rsidRPr="005436A8" w:rsidTr="008835EC">
        <w:trPr>
          <w:trHeight w:val="402"/>
          <w:jc w:val="center"/>
        </w:trPr>
        <w:tc>
          <w:tcPr>
            <w:tcW w:w="460" w:type="pct"/>
            <w:tcBorders>
              <w:top w:val="nil"/>
              <w:left w:val="single" w:sz="4" w:space="0" w:color="auto"/>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center"/>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8</w:t>
            </w:r>
          </w:p>
        </w:tc>
        <w:tc>
          <w:tcPr>
            <w:tcW w:w="3754" w:type="pct"/>
            <w:tcBorders>
              <w:top w:val="nil"/>
              <w:left w:val="nil"/>
              <w:bottom w:val="single" w:sz="4" w:space="0" w:color="auto"/>
              <w:right w:val="single" w:sz="4" w:space="0" w:color="auto"/>
            </w:tcBorders>
            <w:shd w:val="clear" w:color="auto" w:fill="auto"/>
            <w:noWrap/>
            <w:vAlign w:val="center"/>
          </w:tcPr>
          <w:p w:rsidR="008448DB" w:rsidRPr="005C0CB2" w:rsidRDefault="00605C80" w:rsidP="008835E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Przebudowa s</w:t>
            </w:r>
            <w:r w:rsidR="008448DB" w:rsidRPr="005C0CB2">
              <w:rPr>
                <w:rFonts w:ascii="Times New Roman" w:eastAsia="Times New Roman" w:hAnsi="Times New Roman" w:cs="Times New Roman"/>
                <w:lang w:eastAsia="pl-PL"/>
              </w:rPr>
              <w:t>ali gimnastycznej w SP nr 2</w:t>
            </w:r>
          </w:p>
        </w:tc>
        <w:tc>
          <w:tcPr>
            <w:tcW w:w="785"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right"/>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18</w:t>
            </w:r>
          </w:p>
        </w:tc>
      </w:tr>
      <w:tr w:rsidR="00FE34B7" w:rsidTr="008835EC">
        <w:trPr>
          <w:trHeight w:val="402"/>
          <w:jc w:val="center"/>
        </w:trPr>
        <w:tc>
          <w:tcPr>
            <w:tcW w:w="460" w:type="pct"/>
            <w:tcBorders>
              <w:top w:val="nil"/>
              <w:left w:val="single" w:sz="4" w:space="0" w:color="auto"/>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center"/>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9</w:t>
            </w:r>
          </w:p>
        </w:tc>
        <w:tc>
          <w:tcPr>
            <w:tcW w:w="3754"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Budowa przedszkola samorządowego w Nowem wraz z wyposażeniem</w:t>
            </w:r>
          </w:p>
        </w:tc>
        <w:tc>
          <w:tcPr>
            <w:tcW w:w="785"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right"/>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13</w:t>
            </w:r>
            <w:r w:rsidR="005C0CB2">
              <w:rPr>
                <w:rFonts w:ascii="Times New Roman" w:eastAsia="Times New Roman" w:hAnsi="Times New Roman" w:cs="Times New Roman"/>
                <w:lang w:eastAsia="pl-PL"/>
              </w:rPr>
              <w:t>3</w:t>
            </w:r>
          </w:p>
        </w:tc>
      </w:tr>
      <w:tr w:rsidR="00FE34B7" w:rsidRPr="00D822B9" w:rsidTr="008835EC">
        <w:trPr>
          <w:trHeight w:val="402"/>
          <w:jc w:val="center"/>
        </w:trPr>
        <w:tc>
          <w:tcPr>
            <w:tcW w:w="460" w:type="pct"/>
            <w:tcBorders>
              <w:top w:val="nil"/>
              <w:left w:val="single" w:sz="4" w:space="0" w:color="auto"/>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center"/>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10</w:t>
            </w:r>
          </w:p>
        </w:tc>
        <w:tc>
          <w:tcPr>
            <w:tcW w:w="3754"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Dostosowanie siedziby Centrum Kultury Zamek oraz Gminnej Biblioteki Publicznej w Nowem dla potrzeb osób niepełnosprawnych</w:t>
            </w:r>
          </w:p>
        </w:tc>
        <w:tc>
          <w:tcPr>
            <w:tcW w:w="785"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right"/>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38</w:t>
            </w:r>
          </w:p>
        </w:tc>
      </w:tr>
      <w:tr w:rsidR="00FE34B7" w:rsidRPr="004A495D" w:rsidTr="008835EC">
        <w:trPr>
          <w:trHeight w:val="402"/>
          <w:jc w:val="center"/>
        </w:trPr>
        <w:tc>
          <w:tcPr>
            <w:tcW w:w="460" w:type="pct"/>
            <w:tcBorders>
              <w:top w:val="nil"/>
              <w:left w:val="single" w:sz="4" w:space="0" w:color="auto"/>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center"/>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11</w:t>
            </w:r>
          </w:p>
        </w:tc>
        <w:tc>
          <w:tcPr>
            <w:tcW w:w="3754"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Adaptacja poddasza zamku krzyżackiego w Nowem</w:t>
            </w:r>
          </w:p>
        </w:tc>
        <w:tc>
          <w:tcPr>
            <w:tcW w:w="785"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right"/>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3</w:t>
            </w:r>
            <w:r w:rsidR="005C0CB2">
              <w:rPr>
                <w:rFonts w:ascii="Times New Roman" w:eastAsia="Times New Roman" w:hAnsi="Times New Roman" w:cs="Times New Roman"/>
                <w:lang w:eastAsia="pl-PL"/>
              </w:rPr>
              <w:t>1</w:t>
            </w:r>
          </w:p>
        </w:tc>
      </w:tr>
      <w:tr w:rsidR="00FE34B7" w:rsidRPr="004A495D" w:rsidTr="008835EC">
        <w:trPr>
          <w:trHeight w:val="402"/>
          <w:jc w:val="center"/>
        </w:trPr>
        <w:tc>
          <w:tcPr>
            <w:tcW w:w="460" w:type="pct"/>
            <w:tcBorders>
              <w:top w:val="nil"/>
              <w:left w:val="single" w:sz="4" w:space="0" w:color="auto"/>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center"/>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12</w:t>
            </w:r>
          </w:p>
        </w:tc>
        <w:tc>
          <w:tcPr>
            <w:tcW w:w="3754"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Modernizacja parteru i piwnicy Centrum Kultury Zamek</w:t>
            </w:r>
          </w:p>
        </w:tc>
        <w:tc>
          <w:tcPr>
            <w:tcW w:w="785"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right"/>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22</w:t>
            </w:r>
          </w:p>
        </w:tc>
      </w:tr>
      <w:tr w:rsidR="00FE34B7" w:rsidRPr="009A5223" w:rsidTr="008835EC">
        <w:trPr>
          <w:trHeight w:val="402"/>
          <w:jc w:val="center"/>
        </w:trPr>
        <w:tc>
          <w:tcPr>
            <w:tcW w:w="460" w:type="pct"/>
            <w:tcBorders>
              <w:top w:val="nil"/>
              <w:left w:val="single" w:sz="4" w:space="0" w:color="auto"/>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center"/>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13</w:t>
            </w:r>
          </w:p>
        </w:tc>
        <w:tc>
          <w:tcPr>
            <w:tcW w:w="3754"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Utwardzenie kostką brukową placu przy świetlicy wiejskiej w Mątawach</w:t>
            </w:r>
          </w:p>
        </w:tc>
        <w:tc>
          <w:tcPr>
            <w:tcW w:w="785"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right"/>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6</w:t>
            </w:r>
          </w:p>
        </w:tc>
      </w:tr>
      <w:tr w:rsidR="00FE34B7" w:rsidRPr="005436A8" w:rsidTr="008835EC">
        <w:trPr>
          <w:trHeight w:val="402"/>
          <w:jc w:val="center"/>
        </w:trPr>
        <w:tc>
          <w:tcPr>
            <w:tcW w:w="460" w:type="pct"/>
            <w:tcBorders>
              <w:top w:val="nil"/>
              <w:left w:val="single" w:sz="4" w:space="0" w:color="auto"/>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center"/>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14</w:t>
            </w:r>
          </w:p>
        </w:tc>
        <w:tc>
          <w:tcPr>
            <w:tcW w:w="3754"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Zagospodarowanie placu rekreacyjnego dla dzieci i dorosłych w Osinach</w:t>
            </w:r>
          </w:p>
        </w:tc>
        <w:tc>
          <w:tcPr>
            <w:tcW w:w="785"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right"/>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10</w:t>
            </w:r>
          </w:p>
        </w:tc>
      </w:tr>
      <w:tr w:rsidR="00FE34B7" w:rsidRPr="005436A8" w:rsidTr="008835EC">
        <w:trPr>
          <w:trHeight w:val="402"/>
          <w:jc w:val="center"/>
        </w:trPr>
        <w:tc>
          <w:tcPr>
            <w:tcW w:w="460" w:type="pct"/>
            <w:tcBorders>
              <w:top w:val="nil"/>
              <w:left w:val="single" w:sz="4" w:space="0" w:color="auto"/>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center"/>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15</w:t>
            </w:r>
          </w:p>
        </w:tc>
        <w:tc>
          <w:tcPr>
            <w:tcW w:w="3754"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Zagospodarowanie placu rekreacyjnego w Kończycach</w:t>
            </w:r>
          </w:p>
        </w:tc>
        <w:tc>
          <w:tcPr>
            <w:tcW w:w="785"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right"/>
              <w:rPr>
                <w:rFonts w:ascii="Times New Roman" w:eastAsia="Times New Roman" w:hAnsi="Times New Roman" w:cs="Times New Roman"/>
                <w:lang w:eastAsia="pl-PL"/>
              </w:rPr>
            </w:pPr>
            <w:r w:rsidRPr="005C0CB2">
              <w:rPr>
                <w:rFonts w:ascii="Times New Roman" w:eastAsia="Times New Roman" w:hAnsi="Times New Roman" w:cs="Times New Roman"/>
                <w:lang w:eastAsia="pl-PL"/>
              </w:rPr>
              <w:t>1</w:t>
            </w:r>
            <w:r w:rsidR="005C0CB2">
              <w:rPr>
                <w:rFonts w:ascii="Times New Roman" w:eastAsia="Times New Roman" w:hAnsi="Times New Roman" w:cs="Times New Roman"/>
                <w:lang w:eastAsia="pl-PL"/>
              </w:rPr>
              <w:t>6</w:t>
            </w:r>
          </w:p>
        </w:tc>
      </w:tr>
      <w:tr w:rsidR="008448DB" w:rsidRPr="005436A8" w:rsidTr="00FE34B7">
        <w:trPr>
          <w:trHeight w:val="402"/>
          <w:jc w:val="center"/>
        </w:trPr>
        <w:tc>
          <w:tcPr>
            <w:tcW w:w="421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448DB" w:rsidRPr="005C0CB2" w:rsidRDefault="008448DB" w:rsidP="008835EC">
            <w:pPr>
              <w:spacing w:after="0" w:line="240" w:lineRule="auto"/>
              <w:jc w:val="center"/>
              <w:rPr>
                <w:rFonts w:ascii="Times New Roman" w:eastAsia="Times New Roman" w:hAnsi="Times New Roman" w:cs="Times New Roman"/>
                <w:b/>
                <w:bCs/>
                <w:lang w:eastAsia="pl-PL"/>
              </w:rPr>
            </w:pPr>
            <w:r w:rsidRPr="005C0CB2">
              <w:rPr>
                <w:rFonts w:ascii="Times New Roman" w:eastAsia="Times New Roman" w:hAnsi="Times New Roman" w:cs="Times New Roman"/>
                <w:b/>
                <w:bCs/>
                <w:lang w:eastAsia="pl-PL"/>
              </w:rPr>
              <w:t>Razem</w:t>
            </w:r>
          </w:p>
        </w:tc>
        <w:tc>
          <w:tcPr>
            <w:tcW w:w="785" w:type="pct"/>
            <w:tcBorders>
              <w:top w:val="nil"/>
              <w:left w:val="nil"/>
              <w:bottom w:val="single" w:sz="4" w:space="0" w:color="auto"/>
              <w:right w:val="single" w:sz="4" w:space="0" w:color="auto"/>
            </w:tcBorders>
            <w:shd w:val="clear" w:color="auto" w:fill="auto"/>
            <w:noWrap/>
            <w:vAlign w:val="center"/>
          </w:tcPr>
          <w:p w:rsidR="008448DB" w:rsidRPr="005C0CB2" w:rsidRDefault="008448DB" w:rsidP="008835EC">
            <w:pPr>
              <w:spacing w:after="0" w:line="240" w:lineRule="auto"/>
              <w:jc w:val="right"/>
              <w:rPr>
                <w:rFonts w:ascii="Times New Roman" w:eastAsia="Times New Roman" w:hAnsi="Times New Roman" w:cs="Times New Roman"/>
                <w:b/>
                <w:bCs/>
                <w:lang w:eastAsia="pl-PL"/>
              </w:rPr>
            </w:pPr>
            <w:r w:rsidRPr="005C0CB2">
              <w:rPr>
                <w:rFonts w:ascii="Times New Roman" w:eastAsia="Times New Roman" w:hAnsi="Times New Roman" w:cs="Times New Roman"/>
                <w:b/>
                <w:bCs/>
                <w:lang w:eastAsia="pl-PL"/>
              </w:rPr>
              <w:t>439</w:t>
            </w:r>
          </w:p>
        </w:tc>
      </w:tr>
    </w:tbl>
    <w:p w:rsidR="008448DB" w:rsidRDefault="008448DB" w:rsidP="0051479C">
      <w:pPr>
        <w:rPr>
          <w:rFonts w:ascii="Times New Roman" w:hAnsi="Times New Roman" w:cs="Times New Roman"/>
        </w:rPr>
      </w:pPr>
    </w:p>
    <w:p w:rsidR="00D82D2E" w:rsidRPr="001D459A" w:rsidRDefault="00D82D2E" w:rsidP="0051479C">
      <w:pPr>
        <w:rPr>
          <w:rFonts w:ascii="Times New Roman" w:hAnsi="Times New Roman" w:cs="Times New Roman"/>
          <w:b/>
        </w:rPr>
      </w:pPr>
      <w:r w:rsidRPr="001D459A">
        <w:rPr>
          <w:rFonts w:ascii="Times New Roman" w:hAnsi="Times New Roman" w:cs="Times New Roman"/>
          <w:b/>
        </w:rPr>
        <w:t>9.3 Finanse</w:t>
      </w:r>
    </w:p>
    <w:p w:rsidR="00CA2614" w:rsidRPr="001D459A" w:rsidRDefault="007C0AF5" w:rsidP="008100C6">
      <w:pPr>
        <w:spacing w:after="0"/>
        <w:jc w:val="both"/>
        <w:rPr>
          <w:rFonts w:ascii="Times New Roman" w:hAnsi="Times New Roman" w:cs="Times New Roman"/>
        </w:rPr>
      </w:pPr>
      <w:r>
        <w:rPr>
          <w:rFonts w:ascii="Times New Roman" w:hAnsi="Times New Roman" w:cs="Times New Roman"/>
        </w:rPr>
        <w:t>W 2019</w:t>
      </w:r>
      <w:r w:rsidR="00CA2614" w:rsidRPr="001D459A">
        <w:rPr>
          <w:rFonts w:ascii="Times New Roman" w:hAnsi="Times New Roman" w:cs="Times New Roman"/>
        </w:rPr>
        <w:t xml:space="preserve"> r.</w:t>
      </w:r>
      <w:r>
        <w:rPr>
          <w:rFonts w:ascii="Times New Roman" w:hAnsi="Times New Roman" w:cs="Times New Roman"/>
        </w:rPr>
        <w:t xml:space="preserve"> wydatkowano ogółem kwotę 46.322</w:t>
      </w:r>
      <w:r w:rsidR="00CA2614" w:rsidRPr="001D459A">
        <w:rPr>
          <w:rFonts w:ascii="Times New Roman" w:hAnsi="Times New Roman" w:cs="Times New Roman"/>
        </w:rPr>
        <w:t xml:space="preserve"> tys. zł.</w:t>
      </w:r>
    </w:p>
    <w:p w:rsidR="00CA2614" w:rsidRPr="001D459A" w:rsidRDefault="00CA2614" w:rsidP="008100C6">
      <w:pPr>
        <w:spacing w:after="0"/>
        <w:jc w:val="both"/>
        <w:rPr>
          <w:rFonts w:ascii="Times New Roman" w:hAnsi="Times New Roman" w:cs="Times New Roman"/>
        </w:rPr>
      </w:pPr>
      <w:r w:rsidRPr="001D459A">
        <w:rPr>
          <w:rFonts w:ascii="Times New Roman" w:hAnsi="Times New Roman" w:cs="Times New Roman"/>
        </w:rPr>
        <w:t>Wydatki te były finansowane:</w:t>
      </w:r>
    </w:p>
    <w:p w:rsidR="00CA2614" w:rsidRPr="001D459A" w:rsidRDefault="007C0AF5" w:rsidP="008100C6">
      <w:pPr>
        <w:spacing w:after="0"/>
        <w:jc w:val="both"/>
        <w:rPr>
          <w:rFonts w:ascii="Times New Roman" w:hAnsi="Times New Roman" w:cs="Times New Roman"/>
        </w:rPr>
      </w:pPr>
      <w:r>
        <w:rPr>
          <w:rFonts w:ascii="Times New Roman" w:hAnsi="Times New Roman" w:cs="Times New Roman"/>
        </w:rPr>
        <w:t>- dotacjami</w:t>
      </w:r>
      <w:r>
        <w:rPr>
          <w:rFonts w:ascii="Times New Roman" w:hAnsi="Times New Roman" w:cs="Times New Roman"/>
        </w:rPr>
        <w:tab/>
      </w:r>
      <w:r>
        <w:rPr>
          <w:rFonts w:ascii="Times New Roman" w:hAnsi="Times New Roman" w:cs="Times New Roman"/>
        </w:rPr>
        <w:tab/>
        <w:t>26.</w:t>
      </w:r>
      <w:r w:rsidR="00C163D9">
        <w:rPr>
          <w:rFonts w:ascii="Times New Roman" w:hAnsi="Times New Roman" w:cs="Times New Roman"/>
        </w:rPr>
        <w:t>22</w:t>
      </w:r>
      <w:r>
        <w:rPr>
          <w:rFonts w:ascii="Times New Roman" w:hAnsi="Times New Roman" w:cs="Times New Roman"/>
        </w:rPr>
        <w:t>5 tys. zł, tj. 56,</w:t>
      </w:r>
      <w:r w:rsidR="00C163D9">
        <w:rPr>
          <w:rFonts w:ascii="Times New Roman" w:hAnsi="Times New Roman" w:cs="Times New Roman"/>
        </w:rPr>
        <w:t>6</w:t>
      </w:r>
      <w:r>
        <w:rPr>
          <w:rFonts w:ascii="Times New Roman" w:hAnsi="Times New Roman" w:cs="Times New Roman"/>
        </w:rPr>
        <w:t>%;</w:t>
      </w:r>
    </w:p>
    <w:p w:rsidR="00CA2614" w:rsidRPr="001D459A" w:rsidRDefault="007C0AF5" w:rsidP="008100C6">
      <w:pPr>
        <w:spacing w:after="0"/>
        <w:jc w:val="both"/>
        <w:rPr>
          <w:rFonts w:ascii="Times New Roman" w:hAnsi="Times New Roman" w:cs="Times New Roman"/>
        </w:rPr>
      </w:pPr>
      <w:r>
        <w:rPr>
          <w:rFonts w:ascii="Times New Roman" w:hAnsi="Times New Roman" w:cs="Times New Roman"/>
        </w:rPr>
        <w:t>- środkami własnymi</w:t>
      </w:r>
      <w:r>
        <w:rPr>
          <w:rFonts w:ascii="Times New Roman" w:hAnsi="Times New Roman" w:cs="Times New Roman"/>
        </w:rPr>
        <w:tab/>
      </w:r>
      <w:r w:rsidR="00C163D9">
        <w:rPr>
          <w:rFonts w:ascii="Times New Roman" w:hAnsi="Times New Roman" w:cs="Times New Roman"/>
        </w:rPr>
        <w:t>20.097</w:t>
      </w:r>
      <w:r>
        <w:rPr>
          <w:rFonts w:ascii="Times New Roman" w:hAnsi="Times New Roman" w:cs="Times New Roman"/>
        </w:rPr>
        <w:t xml:space="preserve"> tys. zł, tj. 43,</w:t>
      </w:r>
      <w:r w:rsidR="00C163D9">
        <w:rPr>
          <w:rFonts w:ascii="Times New Roman" w:hAnsi="Times New Roman" w:cs="Times New Roman"/>
        </w:rPr>
        <w:t>4</w:t>
      </w:r>
      <w:r>
        <w:rPr>
          <w:rFonts w:ascii="Times New Roman" w:hAnsi="Times New Roman" w:cs="Times New Roman"/>
        </w:rPr>
        <w:t>%.</w:t>
      </w:r>
    </w:p>
    <w:p w:rsidR="00CA2614" w:rsidRPr="001D459A" w:rsidRDefault="00CA2614" w:rsidP="008100C6">
      <w:pPr>
        <w:jc w:val="both"/>
        <w:rPr>
          <w:rFonts w:ascii="Times New Roman" w:hAnsi="Times New Roman" w:cs="Times New Roman"/>
        </w:rPr>
      </w:pPr>
      <w:r w:rsidRPr="001D459A">
        <w:rPr>
          <w:rFonts w:ascii="Times New Roman" w:hAnsi="Times New Roman" w:cs="Times New Roman"/>
          <w:b/>
        </w:rPr>
        <w:t>Uwaga:</w:t>
      </w:r>
      <w:r w:rsidRPr="001D459A">
        <w:rPr>
          <w:rFonts w:ascii="Times New Roman" w:hAnsi="Times New Roman" w:cs="Times New Roman"/>
        </w:rPr>
        <w:t xml:space="preserve"> do dotacji zaliczono również subwencję oświatową.</w:t>
      </w:r>
    </w:p>
    <w:p w:rsidR="00CA2614" w:rsidRPr="001D459A" w:rsidRDefault="00CA2614" w:rsidP="008100C6">
      <w:pPr>
        <w:jc w:val="both"/>
        <w:rPr>
          <w:rFonts w:ascii="Times New Roman" w:hAnsi="Times New Roman" w:cs="Times New Roman"/>
        </w:rPr>
      </w:pPr>
      <w:r w:rsidRPr="001D459A">
        <w:rPr>
          <w:rFonts w:ascii="Times New Roman" w:hAnsi="Times New Roman" w:cs="Times New Roman"/>
        </w:rPr>
        <w:t>Struktura wydatków przedstawia się następująco:</w:t>
      </w:r>
    </w:p>
    <w:tbl>
      <w:tblPr>
        <w:tblW w:w="5000" w:type="pct"/>
        <w:tblCellMar>
          <w:left w:w="70" w:type="dxa"/>
          <w:right w:w="70" w:type="dxa"/>
        </w:tblCellMar>
        <w:tblLook w:val="04A0" w:firstRow="1" w:lastRow="0" w:firstColumn="1" w:lastColumn="0" w:noHBand="0" w:noVBand="1"/>
      </w:tblPr>
      <w:tblGrid>
        <w:gridCol w:w="3450"/>
        <w:gridCol w:w="1671"/>
        <w:gridCol w:w="1671"/>
        <w:gridCol w:w="1671"/>
        <w:gridCol w:w="1541"/>
      </w:tblGrid>
      <w:tr w:rsidR="00CA2614" w:rsidRPr="001D459A" w:rsidTr="00CA2614">
        <w:trPr>
          <w:trHeight w:val="285"/>
        </w:trPr>
        <w:tc>
          <w:tcPr>
            <w:tcW w:w="1725"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A2614" w:rsidRPr="001D459A" w:rsidRDefault="00CA2614"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Wyszczególnienie</w:t>
            </w:r>
          </w:p>
        </w:tc>
        <w:tc>
          <w:tcPr>
            <w:tcW w:w="2505"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CA2614" w:rsidRPr="001D459A" w:rsidRDefault="00CA2614"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Rok 201</w:t>
            </w:r>
            <w:r w:rsidR="007C0AF5">
              <w:rPr>
                <w:rFonts w:ascii="Times New Roman" w:eastAsia="Times New Roman" w:hAnsi="Times New Roman" w:cs="Times New Roman"/>
                <w:color w:val="000000"/>
                <w:lang w:eastAsia="pl-PL"/>
              </w:rPr>
              <w:t>9</w:t>
            </w:r>
          </w:p>
        </w:tc>
        <w:tc>
          <w:tcPr>
            <w:tcW w:w="76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614" w:rsidRPr="001D459A" w:rsidRDefault="007C0AF5" w:rsidP="0051479C">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Różnica do </w:t>
            </w:r>
            <w:r>
              <w:rPr>
                <w:rFonts w:ascii="Times New Roman" w:eastAsia="Times New Roman" w:hAnsi="Times New Roman" w:cs="Times New Roman"/>
                <w:color w:val="000000"/>
                <w:lang w:eastAsia="pl-PL"/>
              </w:rPr>
              <w:lastRenderedPageBreak/>
              <w:t>2018</w:t>
            </w:r>
            <w:r w:rsidR="00CA2614" w:rsidRPr="001D459A">
              <w:rPr>
                <w:rFonts w:ascii="Times New Roman" w:eastAsia="Times New Roman" w:hAnsi="Times New Roman" w:cs="Times New Roman"/>
                <w:color w:val="000000"/>
                <w:lang w:eastAsia="pl-PL"/>
              </w:rPr>
              <w:t xml:space="preserve"> r.</w:t>
            </w:r>
            <w:r w:rsidR="00CA2614" w:rsidRPr="001D459A">
              <w:rPr>
                <w:rFonts w:ascii="Times New Roman" w:eastAsia="Times New Roman" w:hAnsi="Times New Roman" w:cs="Times New Roman"/>
                <w:color w:val="000000"/>
                <w:lang w:eastAsia="pl-PL"/>
              </w:rPr>
              <w:br/>
              <w:t>(środki własne)</w:t>
            </w:r>
          </w:p>
        </w:tc>
      </w:tr>
      <w:tr w:rsidR="00CA2614" w:rsidRPr="001D459A" w:rsidTr="00CA2614">
        <w:trPr>
          <w:trHeight w:val="300"/>
        </w:trPr>
        <w:tc>
          <w:tcPr>
            <w:tcW w:w="1725" w:type="pct"/>
            <w:vMerge/>
            <w:tcBorders>
              <w:top w:val="single" w:sz="4" w:space="0" w:color="000000"/>
              <w:left w:val="single" w:sz="4" w:space="0" w:color="000000"/>
              <w:bottom w:val="single" w:sz="4" w:space="0" w:color="000000"/>
              <w:right w:val="single" w:sz="4" w:space="0" w:color="000000"/>
            </w:tcBorders>
            <w:vAlign w:val="center"/>
            <w:hideMark/>
          </w:tcPr>
          <w:p w:rsidR="00CA2614" w:rsidRPr="001D459A" w:rsidRDefault="00CA2614" w:rsidP="0051479C">
            <w:pPr>
              <w:spacing w:after="0"/>
              <w:rPr>
                <w:rFonts w:ascii="Times New Roman" w:eastAsia="Times New Roman" w:hAnsi="Times New Roman" w:cs="Times New Roman"/>
                <w:color w:val="000000"/>
                <w:lang w:eastAsia="pl-PL"/>
              </w:rPr>
            </w:pPr>
          </w:p>
        </w:tc>
        <w:tc>
          <w:tcPr>
            <w:tcW w:w="835"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CA2614" w:rsidRPr="001D459A" w:rsidRDefault="00CA2614"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Wydatki</w:t>
            </w:r>
          </w:p>
        </w:tc>
        <w:tc>
          <w:tcPr>
            <w:tcW w:w="1670"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CA2614" w:rsidRPr="001D459A" w:rsidRDefault="00CA2614"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Źródła finansowania wydatków</w:t>
            </w:r>
          </w:p>
        </w:tc>
        <w:tc>
          <w:tcPr>
            <w:tcW w:w="769" w:type="pct"/>
            <w:vMerge/>
            <w:tcBorders>
              <w:top w:val="single" w:sz="4" w:space="0" w:color="000000"/>
              <w:left w:val="single" w:sz="4" w:space="0" w:color="000000"/>
              <w:bottom w:val="single" w:sz="4" w:space="0" w:color="000000"/>
              <w:right w:val="single" w:sz="4" w:space="0" w:color="000000"/>
            </w:tcBorders>
            <w:vAlign w:val="center"/>
            <w:hideMark/>
          </w:tcPr>
          <w:p w:rsidR="00CA2614" w:rsidRPr="001D459A" w:rsidRDefault="00CA2614" w:rsidP="0051479C">
            <w:pPr>
              <w:spacing w:after="0"/>
              <w:rPr>
                <w:rFonts w:ascii="Times New Roman" w:eastAsia="Times New Roman" w:hAnsi="Times New Roman" w:cs="Times New Roman"/>
                <w:color w:val="000000"/>
                <w:lang w:eastAsia="pl-PL"/>
              </w:rPr>
            </w:pPr>
          </w:p>
        </w:tc>
      </w:tr>
      <w:tr w:rsidR="00CA2614" w:rsidRPr="001D459A" w:rsidTr="00CA2614">
        <w:trPr>
          <w:trHeight w:val="300"/>
        </w:trPr>
        <w:tc>
          <w:tcPr>
            <w:tcW w:w="1725" w:type="pct"/>
            <w:vMerge/>
            <w:tcBorders>
              <w:top w:val="single" w:sz="4" w:space="0" w:color="000000"/>
              <w:left w:val="single" w:sz="4" w:space="0" w:color="000000"/>
              <w:bottom w:val="single" w:sz="4" w:space="0" w:color="000000"/>
              <w:right w:val="single" w:sz="4" w:space="0" w:color="000000"/>
            </w:tcBorders>
            <w:vAlign w:val="center"/>
            <w:hideMark/>
          </w:tcPr>
          <w:p w:rsidR="00CA2614" w:rsidRPr="001D459A" w:rsidRDefault="00CA2614" w:rsidP="0051479C">
            <w:pPr>
              <w:spacing w:after="0"/>
              <w:rPr>
                <w:rFonts w:ascii="Times New Roman" w:eastAsia="Times New Roman" w:hAnsi="Times New Roman" w:cs="Times New Roman"/>
                <w:color w:val="000000"/>
                <w:lang w:eastAsia="pl-PL"/>
              </w:rPr>
            </w:pPr>
          </w:p>
        </w:tc>
        <w:tc>
          <w:tcPr>
            <w:tcW w:w="835" w:type="pct"/>
            <w:vMerge/>
            <w:tcBorders>
              <w:top w:val="nil"/>
              <w:left w:val="single" w:sz="4" w:space="0" w:color="000000"/>
              <w:bottom w:val="single" w:sz="4" w:space="0" w:color="000000"/>
              <w:right w:val="single" w:sz="4" w:space="0" w:color="000000"/>
            </w:tcBorders>
            <w:vAlign w:val="center"/>
            <w:hideMark/>
          </w:tcPr>
          <w:p w:rsidR="00CA2614" w:rsidRPr="001D459A" w:rsidRDefault="00CA2614" w:rsidP="0051479C">
            <w:pPr>
              <w:spacing w:after="0"/>
              <w:rPr>
                <w:rFonts w:ascii="Times New Roman" w:eastAsia="Times New Roman" w:hAnsi="Times New Roman" w:cs="Times New Roman"/>
                <w:color w:val="000000"/>
                <w:lang w:eastAsia="pl-PL"/>
              </w:rPr>
            </w:pPr>
          </w:p>
        </w:tc>
        <w:tc>
          <w:tcPr>
            <w:tcW w:w="835" w:type="pct"/>
            <w:tcBorders>
              <w:top w:val="nil"/>
              <w:left w:val="nil"/>
              <w:bottom w:val="single" w:sz="4" w:space="0" w:color="000000"/>
              <w:right w:val="single" w:sz="4" w:space="0" w:color="000000"/>
            </w:tcBorders>
            <w:shd w:val="clear" w:color="auto" w:fill="auto"/>
            <w:noWrap/>
            <w:vAlign w:val="center"/>
            <w:hideMark/>
          </w:tcPr>
          <w:p w:rsidR="00CA2614" w:rsidRPr="001D459A" w:rsidRDefault="00CA2614"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Dotacje</w:t>
            </w:r>
          </w:p>
        </w:tc>
        <w:tc>
          <w:tcPr>
            <w:tcW w:w="835" w:type="pct"/>
            <w:tcBorders>
              <w:top w:val="nil"/>
              <w:left w:val="nil"/>
              <w:bottom w:val="single" w:sz="4" w:space="0" w:color="000000"/>
              <w:right w:val="single" w:sz="4" w:space="0" w:color="000000"/>
            </w:tcBorders>
            <w:shd w:val="clear" w:color="auto" w:fill="auto"/>
            <w:noWrap/>
            <w:vAlign w:val="center"/>
            <w:hideMark/>
          </w:tcPr>
          <w:p w:rsidR="00CA2614" w:rsidRPr="001D459A" w:rsidRDefault="00CA2614"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Środki własne</w:t>
            </w:r>
          </w:p>
        </w:tc>
        <w:tc>
          <w:tcPr>
            <w:tcW w:w="769" w:type="pct"/>
            <w:vMerge/>
            <w:tcBorders>
              <w:top w:val="single" w:sz="4" w:space="0" w:color="000000"/>
              <w:left w:val="single" w:sz="4" w:space="0" w:color="000000"/>
              <w:bottom w:val="single" w:sz="4" w:space="0" w:color="000000"/>
              <w:right w:val="single" w:sz="4" w:space="0" w:color="000000"/>
            </w:tcBorders>
            <w:vAlign w:val="center"/>
            <w:hideMark/>
          </w:tcPr>
          <w:p w:rsidR="00CA2614" w:rsidRPr="001D459A" w:rsidRDefault="00CA2614" w:rsidP="0051479C">
            <w:pPr>
              <w:spacing w:after="0"/>
              <w:rPr>
                <w:rFonts w:ascii="Times New Roman" w:eastAsia="Times New Roman" w:hAnsi="Times New Roman" w:cs="Times New Roman"/>
                <w:color w:val="000000"/>
                <w:lang w:eastAsia="pl-PL"/>
              </w:rPr>
            </w:pPr>
          </w:p>
        </w:tc>
      </w:tr>
      <w:tr w:rsidR="008100C6" w:rsidRPr="001D459A" w:rsidTr="008100C6">
        <w:trPr>
          <w:trHeight w:val="300"/>
        </w:trPr>
        <w:tc>
          <w:tcPr>
            <w:tcW w:w="1725" w:type="pct"/>
            <w:tcBorders>
              <w:top w:val="nil"/>
              <w:left w:val="single" w:sz="4" w:space="0" w:color="000000"/>
              <w:bottom w:val="single" w:sz="4" w:space="0" w:color="000000"/>
              <w:right w:val="single" w:sz="4" w:space="0" w:color="000000"/>
            </w:tcBorders>
            <w:shd w:val="clear" w:color="000000" w:fill="FFFFFF"/>
            <w:vAlign w:val="center"/>
            <w:hideMark/>
          </w:tcPr>
          <w:p w:rsidR="008100C6" w:rsidRPr="001D459A" w:rsidRDefault="008100C6" w:rsidP="0051479C">
            <w:pPr>
              <w:spacing w:after="0"/>
              <w:jc w:val="center"/>
              <w:rPr>
                <w:rFonts w:ascii="Times New Roman" w:eastAsia="Times New Roman" w:hAnsi="Times New Roman" w:cs="Times New Roman"/>
                <w:color w:val="000000"/>
                <w:lang w:eastAsia="pl-PL"/>
              </w:rPr>
            </w:pPr>
          </w:p>
        </w:tc>
        <w:tc>
          <w:tcPr>
            <w:tcW w:w="3275" w:type="pct"/>
            <w:gridSpan w:val="4"/>
            <w:tcBorders>
              <w:top w:val="nil"/>
              <w:left w:val="nil"/>
              <w:bottom w:val="single" w:sz="4" w:space="0" w:color="000000"/>
              <w:right w:val="single" w:sz="4" w:space="0" w:color="000000"/>
            </w:tcBorders>
            <w:shd w:val="clear" w:color="auto" w:fill="auto"/>
            <w:noWrap/>
            <w:vAlign w:val="center"/>
            <w:hideMark/>
          </w:tcPr>
          <w:p w:rsidR="008100C6" w:rsidRPr="001D459A" w:rsidRDefault="008100C6" w:rsidP="008100C6">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Tys. zł</w:t>
            </w:r>
          </w:p>
        </w:tc>
      </w:tr>
      <w:tr w:rsidR="00CA2614" w:rsidRPr="001D459A" w:rsidTr="00CA2614">
        <w:trPr>
          <w:trHeight w:val="300"/>
        </w:trPr>
        <w:tc>
          <w:tcPr>
            <w:tcW w:w="1725" w:type="pct"/>
            <w:tcBorders>
              <w:top w:val="nil"/>
              <w:left w:val="single" w:sz="4" w:space="0" w:color="000000"/>
              <w:bottom w:val="single" w:sz="4" w:space="0" w:color="000000"/>
              <w:right w:val="single" w:sz="4" w:space="0" w:color="000000"/>
            </w:tcBorders>
            <w:shd w:val="clear" w:color="000000" w:fill="FFFFFF"/>
            <w:vAlign w:val="center"/>
            <w:hideMark/>
          </w:tcPr>
          <w:p w:rsidR="00CA2614" w:rsidRPr="001D459A" w:rsidRDefault="00CA2614"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Majątkowe</w:t>
            </w:r>
          </w:p>
        </w:tc>
        <w:tc>
          <w:tcPr>
            <w:tcW w:w="835" w:type="pct"/>
            <w:tcBorders>
              <w:top w:val="nil"/>
              <w:left w:val="nil"/>
              <w:bottom w:val="single" w:sz="4" w:space="0" w:color="000000"/>
              <w:right w:val="single" w:sz="4" w:space="0" w:color="000000"/>
            </w:tcBorders>
            <w:shd w:val="clear" w:color="auto" w:fill="auto"/>
            <w:noWrap/>
            <w:vAlign w:val="center"/>
            <w:hideMark/>
          </w:tcPr>
          <w:p w:rsidR="00CA2614" w:rsidRPr="001D459A" w:rsidRDefault="007C0AF5"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2 934</w:t>
            </w:r>
            <w:r w:rsidR="00CA2614" w:rsidRPr="001D459A">
              <w:rPr>
                <w:rFonts w:ascii="Times New Roman" w:eastAsia="Times New Roman" w:hAnsi="Times New Roman" w:cs="Times New Roman"/>
                <w:color w:val="000000"/>
                <w:lang w:eastAsia="pl-PL"/>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rsidR="00CA2614" w:rsidRPr="001D459A" w:rsidRDefault="007C0AF5"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1 655</w:t>
            </w:r>
            <w:r w:rsidR="00CA2614" w:rsidRPr="001D459A">
              <w:rPr>
                <w:rFonts w:ascii="Times New Roman" w:eastAsia="Times New Roman" w:hAnsi="Times New Roman" w:cs="Times New Roman"/>
                <w:color w:val="000000"/>
                <w:lang w:eastAsia="pl-PL"/>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rsidR="00CA2614" w:rsidRPr="001D459A" w:rsidRDefault="007C0AF5"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1 279</w:t>
            </w:r>
          </w:p>
        </w:tc>
        <w:tc>
          <w:tcPr>
            <w:tcW w:w="769" w:type="pct"/>
            <w:tcBorders>
              <w:top w:val="nil"/>
              <w:left w:val="nil"/>
              <w:bottom w:val="single" w:sz="4" w:space="0" w:color="000000"/>
              <w:right w:val="single" w:sz="4" w:space="0" w:color="000000"/>
            </w:tcBorders>
            <w:shd w:val="clear" w:color="auto" w:fill="auto"/>
            <w:noWrap/>
            <w:vAlign w:val="center"/>
            <w:hideMark/>
          </w:tcPr>
          <w:p w:rsidR="00CA2614" w:rsidRPr="001D459A" w:rsidRDefault="007C0AF5"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-3 006</w:t>
            </w:r>
          </w:p>
        </w:tc>
      </w:tr>
      <w:tr w:rsidR="00CA2614" w:rsidRPr="001D459A" w:rsidTr="00CA2614">
        <w:trPr>
          <w:trHeight w:val="300"/>
        </w:trPr>
        <w:tc>
          <w:tcPr>
            <w:tcW w:w="1725" w:type="pct"/>
            <w:tcBorders>
              <w:top w:val="nil"/>
              <w:left w:val="single" w:sz="4" w:space="0" w:color="000000"/>
              <w:bottom w:val="single" w:sz="4" w:space="0" w:color="000000"/>
              <w:right w:val="single" w:sz="4" w:space="0" w:color="000000"/>
            </w:tcBorders>
            <w:shd w:val="clear" w:color="000000" w:fill="FFFFFF"/>
            <w:vAlign w:val="center"/>
            <w:hideMark/>
          </w:tcPr>
          <w:p w:rsidR="00CA2614" w:rsidRPr="001D459A" w:rsidRDefault="00CA2614"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Bieżące</w:t>
            </w:r>
          </w:p>
        </w:tc>
        <w:tc>
          <w:tcPr>
            <w:tcW w:w="835" w:type="pct"/>
            <w:tcBorders>
              <w:top w:val="nil"/>
              <w:left w:val="nil"/>
              <w:bottom w:val="single" w:sz="4" w:space="0" w:color="000000"/>
              <w:right w:val="single" w:sz="4" w:space="0" w:color="000000"/>
            </w:tcBorders>
            <w:shd w:val="clear" w:color="auto" w:fill="auto"/>
            <w:noWrap/>
            <w:vAlign w:val="center"/>
            <w:hideMark/>
          </w:tcPr>
          <w:p w:rsidR="00CA2614" w:rsidRPr="001D459A" w:rsidRDefault="007C0AF5"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43 388</w:t>
            </w:r>
          </w:p>
        </w:tc>
        <w:tc>
          <w:tcPr>
            <w:tcW w:w="835" w:type="pct"/>
            <w:tcBorders>
              <w:top w:val="nil"/>
              <w:left w:val="nil"/>
              <w:bottom w:val="single" w:sz="4" w:space="0" w:color="000000"/>
              <w:right w:val="single" w:sz="4" w:space="0" w:color="000000"/>
            </w:tcBorders>
            <w:shd w:val="clear" w:color="auto" w:fill="auto"/>
            <w:noWrap/>
            <w:vAlign w:val="center"/>
            <w:hideMark/>
          </w:tcPr>
          <w:p w:rsidR="00CA2614" w:rsidRPr="001D459A" w:rsidRDefault="007C0AF5"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24 </w:t>
            </w:r>
            <w:r w:rsidR="00C163D9">
              <w:rPr>
                <w:rFonts w:ascii="Times New Roman" w:eastAsia="Times New Roman" w:hAnsi="Times New Roman" w:cs="Times New Roman"/>
                <w:color w:val="000000"/>
                <w:lang w:eastAsia="pl-PL"/>
              </w:rPr>
              <w:t>570</w:t>
            </w:r>
            <w:r w:rsidR="00CA2614" w:rsidRPr="001D459A">
              <w:rPr>
                <w:rFonts w:ascii="Times New Roman" w:eastAsia="Times New Roman" w:hAnsi="Times New Roman" w:cs="Times New Roman"/>
                <w:color w:val="000000"/>
                <w:lang w:eastAsia="pl-PL"/>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rsidR="00CA2614" w:rsidRPr="001D459A" w:rsidRDefault="007C0AF5"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18 </w:t>
            </w:r>
            <w:r w:rsidR="00C163D9">
              <w:rPr>
                <w:rFonts w:ascii="Times New Roman" w:eastAsia="Times New Roman" w:hAnsi="Times New Roman" w:cs="Times New Roman"/>
                <w:color w:val="000000"/>
                <w:lang w:eastAsia="pl-PL"/>
              </w:rPr>
              <w:t>818</w:t>
            </w:r>
          </w:p>
        </w:tc>
        <w:tc>
          <w:tcPr>
            <w:tcW w:w="769" w:type="pct"/>
            <w:tcBorders>
              <w:top w:val="nil"/>
              <w:left w:val="nil"/>
              <w:bottom w:val="single" w:sz="4" w:space="0" w:color="000000"/>
              <w:right w:val="single" w:sz="4" w:space="0" w:color="000000"/>
            </w:tcBorders>
            <w:shd w:val="clear" w:color="auto" w:fill="auto"/>
            <w:noWrap/>
            <w:vAlign w:val="center"/>
            <w:hideMark/>
          </w:tcPr>
          <w:p w:rsidR="00CA2614" w:rsidRPr="001D459A" w:rsidRDefault="007C0AF5"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+4 </w:t>
            </w:r>
            <w:r w:rsidR="003C3742">
              <w:rPr>
                <w:rFonts w:ascii="Times New Roman" w:eastAsia="Times New Roman" w:hAnsi="Times New Roman" w:cs="Times New Roman"/>
                <w:color w:val="000000"/>
                <w:lang w:eastAsia="pl-PL"/>
              </w:rPr>
              <w:t>49</w:t>
            </w:r>
            <w:r>
              <w:rPr>
                <w:rFonts w:ascii="Times New Roman" w:eastAsia="Times New Roman" w:hAnsi="Times New Roman" w:cs="Times New Roman"/>
                <w:color w:val="000000"/>
                <w:lang w:eastAsia="pl-PL"/>
              </w:rPr>
              <w:t>9</w:t>
            </w:r>
          </w:p>
        </w:tc>
      </w:tr>
      <w:tr w:rsidR="00CA2614" w:rsidRPr="001D459A" w:rsidTr="00CA2614">
        <w:trPr>
          <w:trHeight w:val="300"/>
        </w:trPr>
        <w:tc>
          <w:tcPr>
            <w:tcW w:w="1725" w:type="pct"/>
            <w:tcBorders>
              <w:top w:val="nil"/>
              <w:left w:val="single" w:sz="4" w:space="0" w:color="000000"/>
              <w:bottom w:val="single" w:sz="4" w:space="0" w:color="000000"/>
              <w:right w:val="single" w:sz="4" w:space="0" w:color="000000"/>
            </w:tcBorders>
            <w:shd w:val="clear" w:color="000000" w:fill="FFFFFF"/>
            <w:vAlign w:val="center"/>
            <w:hideMark/>
          </w:tcPr>
          <w:p w:rsidR="00CA2614" w:rsidRPr="001D459A" w:rsidRDefault="00CA2614"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Ogółem</w:t>
            </w:r>
          </w:p>
        </w:tc>
        <w:tc>
          <w:tcPr>
            <w:tcW w:w="835" w:type="pct"/>
            <w:tcBorders>
              <w:top w:val="nil"/>
              <w:left w:val="nil"/>
              <w:bottom w:val="single" w:sz="4" w:space="0" w:color="000000"/>
              <w:right w:val="single" w:sz="4" w:space="0" w:color="000000"/>
            </w:tcBorders>
            <w:shd w:val="clear" w:color="auto" w:fill="auto"/>
            <w:noWrap/>
            <w:vAlign w:val="center"/>
            <w:hideMark/>
          </w:tcPr>
          <w:p w:rsidR="00CA2614" w:rsidRPr="001D459A" w:rsidRDefault="00CA2614" w:rsidP="0051479C">
            <w:pPr>
              <w:spacing w:after="0"/>
              <w:jc w:val="right"/>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4</w:t>
            </w:r>
            <w:r w:rsidR="007C0AF5">
              <w:rPr>
                <w:rFonts w:ascii="Times New Roman" w:eastAsia="Times New Roman" w:hAnsi="Times New Roman" w:cs="Times New Roman"/>
                <w:b/>
                <w:bCs/>
                <w:color w:val="000000"/>
                <w:lang w:eastAsia="pl-PL"/>
              </w:rPr>
              <w:t>6 322</w:t>
            </w:r>
          </w:p>
        </w:tc>
        <w:tc>
          <w:tcPr>
            <w:tcW w:w="835" w:type="pct"/>
            <w:tcBorders>
              <w:top w:val="nil"/>
              <w:left w:val="nil"/>
              <w:bottom w:val="single" w:sz="4" w:space="0" w:color="000000"/>
              <w:right w:val="single" w:sz="4" w:space="0" w:color="000000"/>
            </w:tcBorders>
            <w:shd w:val="clear" w:color="auto" w:fill="auto"/>
            <w:noWrap/>
            <w:vAlign w:val="center"/>
            <w:hideMark/>
          </w:tcPr>
          <w:p w:rsidR="00CA2614" w:rsidRPr="001D459A" w:rsidRDefault="007C0AF5" w:rsidP="0051479C">
            <w:pPr>
              <w:spacing w:after="0"/>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26 </w:t>
            </w:r>
            <w:r w:rsidR="00C163D9">
              <w:rPr>
                <w:rFonts w:ascii="Times New Roman" w:eastAsia="Times New Roman" w:hAnsi="Times New Roman" w:cs="Times New Roman"/>
                <w:b/>
                <w:bCs/>
                <w:color w:val="000000"/>
                <w:lang w:eastAsia="pl-PL"/>
              </w:rPr>
              <w:t>225</w:t>
            </w:r>
            <w:r w:rsidR="00CA2614" w:rsidRPr="001D459A">
              <w:rPr>
                <w:rFonts w:ascii="Times New Roman" w:eastAsia="Times New Roman" w:hAnsi="Times New Roman" w:cs="Times New Roman"/>
                <w:b/>
                <w:bCs/>
                <w:color w:val="000000"/>
                <w:lang w:eastAsia="pl-PL"/>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rsidR="00CA2614" w:rsidRPr="001D459A" w:rsidRDefault="00C163D9" w:rsidP="0051479C">
            <w:pPr>
              <w:spacing w:after="0"/>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20097</w:t>
            </w:r>
          </w:p>
        </w:tc>
        <w:tc>
          <w:tcPr>
            <w:tcW w:w="769" w:type="pct"/>
            <w:tcBorders>
              <w:top w:val="nil"/>
              <w:left w:val="nil"/>
              <w:bottom w:val="single" w:sz="4" w:space="0" w:color="000000"/>
              <w:right w:val="single" w:sz="4" w:space="0" w:color="000000"/>
            </w:tcBorders>
            <w:shd w:val="clear" w:color="auto" w:fill="auto"/>
            <w:noWrap/>
            <w:vAlign w:val="center"/>
            <w:hideMark/>
          </w:tcPr>
          <w:p w:rsidR="00CA2614" w:rsidRPr="001D459A" w:rsidRDefault="008C3609" w:rsidP="0051479C">
            <w:pPr>
              <w:spacing w:after="0"/>
              <w:jc w:val="right"/>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w:t>
            </w:r>
            <w:r w:rsidR="007C0AF5">
              <w:rPr>
                <w:rFonts w:ascii="Times New Roman" w:eastAsia="Times New Roman" w:hAnsi="Times New Roman" w:cs="Times New Roman"/>
                <w:b/>
                <w:bCs/>
                <w:color w:val="000000"/>
                <w:lang w:eastAsia="pl-PL"/>
              </w:rPr>
              <w:t>1 493</w:t>
            </w:r>
            <w:r w:rsidR="00CA2614" w:rsidRPr="001D459A">
              <w:rPr>
                <w:rFonts w:ascii="Times New Roman" w:eastAsia="Times New Roman" w:hAnsi="Times New Roman" w:cs="Times New Roman"/>
                <w:b/>
                <w:bCs/>
                <w:color w:val="000000"/>
                <w:lang w:eastAsia="pl-PL"/>
              </w:rPr>
              <w:t xml:space="preserve"> </w:t>
            </w:r>
          </w:p>
        </w:tc>
      </w:tr>
    </w:tbl>
    <w:p w:rsidR="00CA2614" w:rsidRPr="001D459A" w:rsidRDefault="00CA2614" w:rsidP="001A62A4">
      <w:pPr>
        <w:jc w:val="both"/>
        <w:rPr>
          <w:rFonts w:ascii="Times New Roman" w:hAnsi="Times New Roman" w:cs="Times New Roman"/>
        </w:rPr>
      </w:pPr>
      <w:r w:rsidRPr="001D459A">
        <w:rPr>
          <w:rFonts w:ascii="Times New Roman" w:hAnsi="Times New Roman" w:cs="Times New Roman"/>
        </w:rPr>
        <w:t>Wydatki „Ogółem” za 201</w:t>
      </w:r>
      <w:r w:rsidR="003C3742">
        <w:rPr>
          <w:rFonts w:ascii="Times New Roman" w:hAnsi="Times New Roman" w:cs="Times New Roman"/>
        </w:rPr>
        <w:t>9 r. były finansowane w 56,</w:t>
      </w:r>
      <w:r w:rsidR="00C163D9">
        <w:rPr>
          <w:rFonts w:ascii="Times New Roman" w:hAnsi="Times New Roman" w:cs="Times New Roman"/>
        </w:rPr>
        <w:t>6</w:t>
      </w:r>
      <w:r w:rsidR="003C3742">
        <w:rPr>
          <w:rFonts w:ascii="Times New Roman" w:hAnsi="Times New Roman" w:cs="Times New Roman"/>
        </w:rPr>
        <w:t>% dotacjami oraz w 43,</w:t>
      </w:r>
      <w:r w:rsidR="00C163D9">
        <w:rPr>
          <w:rFonts w:ascii="Times New Roman" w:hAnsi="Times New Roman" w:cs="Times New Roman"/>
        </w:rPr>
        <w:t>4</w:t>
      </w:r>
      <w:r w:rsidRPr="001D459A">
        <w:rPr>
          <w:rFonts w:ascii="Times New Roman" w:hAnsi="Times New Roman" w:cs="Times New Roman"/>
        </w:rPr>
        <w:t>%  środkami własnymi, za 201</w:t>
      </w:r>
      <w:r w:rsidR="003C3742">
        <w:rPr>
          <w:rFonts w:ascii="Times New Roman" w:hAnsi="Times New Roman" w:cs="Times New Roman"/>
        </w:rPr>
        <w:t>8 r. odpowiednio 53,2 % i 46,8</w:t>
      </w:r>
      <w:r w:rsidRPr="001D459A">
        <w:rPr>
          <w:rFonts w:ascii="Times New Roman" w:hAnsi="Times New Roman" w:cs="Times New Roman"/>
        </w:rPr>
        <w:t>%.</w:t>
      </w:r>
    </w:p>
    <w:p w:rsidR="00CA2614" w:rsidRPr="001D459A" w:rsidRDefault="00CA2614" w:rsidP="001A62A4">
      <w:pPr>
        <w:jc w:val="both"/>
        <w:rPr>
          <w:rFonts w:ascii="Times New Roman" w:hAnsi="Times New Roman" w:cs="Times New Roman"/>
        </w:rPr>
      </w:pPr>
      <w:r w:rsidRPr="001D459A">
        <w:rPr>
          <w:rFonts w:ascii="Times New Roman" w:hAnsi="Times New Roman" w:cs="Times New Roman"/>
        </w:rPr>
        <w:t>Wydatki majątkowe były pokrywane</w:t>
      </w:r>
      <w:r w:rsidR="003C3742">
        <w:rPr>
          <w:rFonts w:ascii="Times New Roman" w:hAnsi="Times New Roman" w:cs="Times New Roman"/>
        </w:rPr>
        <w:t>: dotacjami (56,4%) oraz środkami własnymi (w 43,6</w:t>
      </w:r>
      <w:r w:rsidRPr="001D459A">
        <w:rPr>
          <w:rFonts w:ascii="Times New Roman" w:hAnsi="Times New Roman" w:cs="Times New Roman"/>
        </w:rPr>
        <w:t xml:space="preserve">%). Z kolei wydatki bieżące były finansowane w następujących proporcjach: dotacje </w:t>
      </w:r>
      <w:r w:rsidR="003C3742">
        <w:rPr>
          <w:rFonts w:ascii="Times New Roman" w:hAnsi="Times New Roman" w:cs="Times New Roman"/>
        </w:rPr>
        <w:t>(56,</w:t>
      </w:r>
      <w:r w:rsidR="00C163D9">
        <w:rPr>
          <w:rFonts w:ascii="Times New Roman" w:hAnsi="Times New Roman" w:cs="Times New Roman"/>
        </w:rPr>
        <w:t>6</w:t>
      </w:r>
      <w:r w:rsidRPr="001D459A">
        <w:rPr>
          <w:rFonts w:ascii="Times New Roman" w:hAnsi="Times New Roman" w:cs="Times New Roman"/>
        </w:rPr>
        <w:t>%</w:t>
      </w:r>
      <w:r w:rsidR="003C3742">
        <w:rPr>
          <w:rFonts w:ascii="Times New Roman" w:hAnsi="Times New Roman" w:cs="Times New Roman"/>
        </w:rPr>
        <w:t>)</w:t>
      </w:r>
      <w:r w:rsidRPr="001D459A">
        <w:rPr>
          <w:rFonts w:ascii="Times New Roman" w:hAnsi="Times New Roman" w:cs="Times New Roman"/>
        </w:rPr>
        <w:t xml:space="preserve"> i środki własne </w:t>
      </w:r>
      <w:r w:rsidR="003C3742">
        <w:rPr>
          <w:rFonts w:ascii="Times New Roman" w:hAnsi="Times New Roman" w:cs="Times New Roman"/>
        </w:rPr>
        <w:t>(</w:t>
      </w:r>
      <w:r w:rsidRPr="001D459A">
        <w:rPr>
          <w:rFonts w:ascii="Times New Roman" w:hAnsi="Times New Roman" w:cs="Times New Roman"/>
        </w:rPr>
        <w:t xml:space="preserve"> </w:t>
      </w:r>
      <w:r w:rsidR="003C3742">
        <w:rPr>
          <w:rFonts w:ascii="Times New Roman" w:hAnsi="Times New Roman" w:cs="Times New Roman"/>
        </w:rPr>
        <w:t>43,</w:t>
      </w:r>
      <w:r w:rsidR="00C163D9">
        <w:rPr>
          <w:rFonts w:ascii="Times New Roman" w:hAnsi="Times New Roman" w:cs="Times New Roman"/>
        </w:rPr>
        <w:t>4</w:t>
      </w:r>
      <w:r w:rsidRPr="001D459A">
        <w:rPr>
          <w:rFonts w:ascii="Times New Roman" w:hAnsi="Times New Roman" w:cs="Times New Roman"/>
        </w:rPr>
        <w:t>%</w:t>
      </w:r>
      <w:r w:rsidR="003C3742">
        <w:rPr>
          <w:rFonts w:ascii="Times New Roman" w:hAnsi="Times New Roman" w:cs="Times New Roman"/>
        </w:rPr>
        <w:t>)</w:t>
      </w:r>
      <w:r w:rsidRPr="001D459A">
        <w:rPr>
          <w:rFonts w:ascii="Times New Roman" w:hAnsi="Times New Roman" w:cs="Times New Roman"/>
        </w:rPr>
        <w:t>.</w:t>
      </w:r>
    </w:p>
    <w:p w:rsidR="00CA2614" w:rsidRPr="001D459A" w:rsidRDefault="00CA2614" w:rsidP="001A62A4">
      <w:pPr>
        <w:jc w:val="both"/>
        <w:rPr>
          <w:rFonts w:ascii="Times New Roman" w:hAnsi="Times New Roman" w:cs="Times New Roman"/>
        </w:rPr>
      </w:pPr>
      <w:r w:rsidRPr="001D459A">
        <w:rPr>
          <w:rFonts w:ascii="Times New Roman" w:hAnsi="Times New Roman" w:cs="Times New Roman"/>
        </w:rPr>
        <w:t>Strukturę wydatków bieżących w podziale na źródła finansowania przedstawia poniższe zestawienie:</w:t>
      </w:r>
    </w:p>
    <w:tbl>
      <w:tblPr>
        <w:tblW w:w="5000" w:type="pct"/>
        <w:tblCellMar>
          <w:left w:w="70" w:type="dxa"/>
          <w:right w:w="70" w:type="dxa"/>
        </w:tblCellMar>
        <w:tblLook w:val="04A0" w:firstRow="1" w:lastRow="0" w:firstColumn="1" w:lastColumn="0" w:noHBand="0" w:noVBand="1"/>
      </w:tblPr>
      <w:tblGrid>
        <w:gridCol w:w="573"/>
        <w:gridCol w:w="3113"/>
        <w:gridCol w:w="1483"/>
        <w:gridCol w:w="1559"/>
        <w:gridCol w:w="1699"/>
        <w:gridCol w:w="1577"/>
      </w:tblGrid>
      <w:tr w:rsidR="00C14499" w:rsidRPr="001D459A" w:rsidTr="00206F0B">
        <w:trPr>
          <w:trHeight w:val="525"/>
        </w:trPr>
        <w:tc>
          <w:tcPr>
            <w:tcW w:w="287"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14499" w:rsidRPr="001D459A" w:rsidRDefault="00C14499"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Dz.</w:t>
            </w:r>
          </w:p>
        </w:tc>
        <w:tc>
          <w:tcPr>
            <w:tcW w:w="1556"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14499" w:rsidRPr="001D459A" w:rsidRDefault="00C14499"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Nazwa działu</w:t>
            </w:r>
          </w:p>
        </w:tc>
        <w:tc>
          <w:tcPr>
            <w:tcW w:w="2369" w:type="pct"/>
            <w:gridSpan w:val="3"/>
            <w:tcBorders>
              <w:top w:val="single" w:sz="4" w:space="0" w:color="000000"/>
              <w:left w:val="nil"/>
              <w:bottom w:val="single" w:sz="4" w:space="0" w:color="000000"/>
              <w:right w:val="single" w:sz="4" w:space="0" w:color="000000"/>
            </w:tcBorders>
            <w:shd w:val="clear" w:color="auto" w:fill="auto"/>
            <w:noWrap/>
            <w:vAlign w:val="center"/>
            <w:hideMark/>
          </w:tcPr>
          <w:p w:rsidR="00C14499" w:rsidRPr="001D459A" w:rsidRDefault="00C14499" w:rsidP="000B4E28">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Rok 201</w:t>
            </w:r>
            <w:r w:rsidR="000B4E28">
              <w:rPr>
                <w:rFonts w:ascii="Times New Roman" w:eastAsia="Times New Roman" w:hAnsi="Times New Roman" w:cs="Times New Roman"/>
                <w:color w:val="000000"/>
                <w:lang w:eastAsia="pl-PL"/>
              </w:rPr>
              <w:t>9</w:t>
            </w:r>
          </w:p>
        </w:tc>
        <w:tc>
          <w:tcPr>
            <w:tcW w:w="78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4499" w:rsidRPr="001D459A" w:rsidRDefault="00DB435E" w:rsidP="0051479C">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Różnica do 2018</w:t>
            </w:r>
            <w:r w:rsidR="00C14499" w:rsidRPr="001D459A">
              <w:rPr>
                <w:rFonts w:ascii="Times New Roman" w:eastAsia="Times New Roman" w:hAnsi="Times New Roman" w:cs="Times New Roman"/>
                <w:color w:val="000000"/>
                <w:lang w:eastAsia="pl-PL"/>
              </w:rPr>
              <w:t xml:space="preserve"> r. (środki własne)</w:t>
            </w:r>
          </w:p>
        </w:tc>
      </w:tr>
      <w:tr w:rsidR="00C14499" w:rsidRPr="001D459A" w:rsidTr="00206F0B">
        <w:trPr>
          <w:trHeight w:val="300"/>
        </w:trPr>
        <w:tc>
          <w:tcPr>
            <w:tcW w:w="287" w:type="pct"/>
            <w:vMerge/>
            <w:tcBorders>
              <w:top w:val="single" w:sz="4" w:space="0" w:color="000000"/>
              <w:left w:val="single" w:sz="4" w:space="0" w:color="000000"/>
              <w:bottom w:val="single" w:sz="4" w:space="0" w:color="000000"/>
              <w:right w:val="single" w:sz="4" w:space="0" w:color="000000"/>
            </w:tcBorders>
            <w:vAlign w:val="center"/>
            <w:hideMark/>
          </w:tcPr>
          <w:p w:rsidR="00C14499" w:rsidRPr="001D459A" w:rsidRDefault="00C14499" w:rsidP="0051479C">
            <w:pPr>
              <w:spacing w:after="0"/>
              <w:rPr>
                <w:rFonts w:ascii="Times New Roman" w:eastAsia="Times New Roman" w:hAnsi="Times New Roman" w:cs="Times New Roman"/>
                <w:color w:val="000000"/>
                <w:lang w:eastAsia="pl-PL"/>
              </w:rPr>
            </w:pPr>
          </w:p>
        </w:tc>
        <w:tc>
          <w:tcPr>
            <w:tcW w:w="1556" w:type="pct"/>
            <w:vMerge/>
            <w:tcBorders>
              <w:top w:val="single" w:sz="4" w:space="0" w:color="000000"/>
              <w:left w:val="single" w:sz="4" w:space="0" w:color="000000"/>
              <w:bottom w:val="single" w:sz="4" w:space="0" w:color="000000"/>
              <w:right w:val="single" w:sz="4" w:space="0" w:color="000000"/>
            </w:tcBorders>
            <w:vAlign w:val="center"/>
            <w:hideMark/>
          </w:tcPr>
          <w:p w:rsidR="00C14499" w:rsidRPr="001D459A" w:rsidRDefault="00C14499" w:rsidP="0051479C">
            <w:pPr>
              <w:spacing w:after="0"/>
              <w:rPr>
                <w:rFonts w:ascii="Times New Roman" w:eastAsia="Times New Roman" w:hAnsi="Times New Roman" w:cs="Times New Roman"/>
                <w:color w:val="000000"/>
                <w:lang w:eastAsia="pl-PL"/>
              </w:rPr>
            </w:pPr>
          </w:p>
        </w:tc>
        <w:tc>
          <w:tcPr>
            <w:tcW w:w="741"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Wydatki</w:t>
            </w:r>
          </w:p>
        </w:tc>
        <w:tc>
          <w:tcPr>
            <w:tcW w:w="1627"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Źródła finansowania wydatków</w:t>
            </w:r>
          </w:p>
        </w:tc>
        <w:tc>
          <w:tcPr>
            <w:tcW w:w="788" w:type="pct"/>
            <w:vMerge/>
            <w:tcBorders>
              <w:top w:val="single" w:sz="4" w:space="0" w:color="000000"/>
              <w:left w:val="single" w:sz="4" w:space="0" w:color="000000"/>
              <w:bottom w:val="single" w:sz="4" w:space="0" w:color="000000"/>
              <w:right w:val="single" w:sz="4" w:space="0" w:color="000000"/>
            </w:tcBorders>
            <w:vAlign w:val="center"/>
            <w:hideMark/>
          </w:tcPr>
          <w:p w:rsidR="00C14499" w:rsidRPr="001D459A" w:rsidRDefault="00C14499" w:rsidP="0051479C">
            <w:pPr>
              <w:spacing w:after="0"/>
              <w:rPr>
                <w:rFonts w:ascii="Times New Roman" w:eastAsia="Times New Roman" w:hAnsi="Times New Roman" w:cs="Times New Roman"/>
                <w:color w:val="000000"/>
                <w:lang w:eastAsia="pl-PL"/>
              </w:rPr>
            </w:pPr>
          </w:p>
        </w:tc>
      </w:tr>
      <w:tr w:rsidR="00C14499" w:rsidRPr="001D459A" w:rsidTr="00206F0B">
        <w:trPr>
          <w:trHeight w:val="300"/>
        </w:trPr>
        <w:tc>
          <w:tcPr>
            <w:tcW w:w="287" w:type="pct"/>
            <w:vMerge/>
            <w:tcBorders>
              <w:top w:val="single" w:sz="4" w:space="0" w:color="000000"/>
              <w:left w:val="single" w:sz="4" w:space="0" w:color="000000"/>
              <w:bottom w:val="single" w:sz="4" w:space="0" w:color="000000"/>
              <w:right w:val="single" w:sz="4" w:space="0" w:color="000000"/>
            </w:tcBorders>
            <w:vAlign w:val="center"/>
            <w:hideMark/>
          </w:tcPr>
          <w:p w:rsidR="00C14499" w:rsidRPr="001D459A" w:rsidRDefault="00C14499" w:rsidP="0051479C">
            <w:pPr>
              <w:spacing w:after="0"/>
              <w:rPr>
                <w:rFonts w:ascii="Times New Roman" w:eastAsia="Times New Roman" w:hAnsi="Times New Roman" w:cs="Times New Roman"/>
                <w:color w:val="000000"/>
                <w:lang w:eastAsia="pl-PL"/>
              </w:rPr>
            </w:pPr>
          </w:p>
        </w:tc>
        <w:tc>
          <w:tcPr>
            <w:tcW w:w="1556" w:type="pct"/>
            <w:vMerge/>
            <w:tcBorders>
              <w:top w:val="single" w:sz="4" w:space="0" w:color="000000"/>
              <w:left w:val="single" w:sz="4" w:space="0" w:color="000000"/>
              <w:bottom w:val="single" w:sz="4" w:space="0" w:color="000000"/>
              <w:right w:val="single" w:sz="4" w:space="0" w:color="000000"/>
            </w:tcBorders>
            <w:vAlign w:val="center"/>
            <w:hideMark/>
          </w:tcPr>
          <w:p w:rsidR="00C14499" w:rsidRPr="001D459A" w:rsidRDefault="00C14499" w:rsidP="0051479C">
            <w:pPr>
              <w:spacing w:after="0"/>
              <w:rPr>
                <w:rFonts w:ascii="Times New Roman" w:eastAsia="Times New Roman" w:hAnsi="Times New Roman" w:cs="Times New Roman"/>
                <w:color w:val="000000"/>
                <w:lang w:eastAsia="pl-PL"/>
              </w:rPr>
            </w:pPr>
          </w:p>
        </w:tc>
        <w:tc>
          <w:tcPr>
            <w:tcW w:w="741" w:type="pct"/>
            <w:vMerge/>
            <w:tcBorders>
              <w:top w:val="nil"/>
              <w:left w:val="single" w:sz="4" w:space="0" w:color="000000"/>
              <w:bottom w:val="single" w:sz="4" w:space="0" w:color="000000"/>
              <w:right w:val="single" w:sz="4" w:space="0" w:color="000000"/>
            </w:tcBorders>
            <w:vAlign w:val="center"/>
            <w:hideMark/>
          </w:tcPr>
          <w:p w:rsidR="00C14499" w:rsidRPr="001D459A" w:rsidRDefault="00C14499" w:rsidP="0051479C">
            <w:pPr>
              <w:spacing w:after="0"/>
              <w:rPr>
                <w:rFonts w:ascii="Times New Roman" w:eastAsia="Times New Roman" w:hAnsi="Times New Roman" w:cs="Times New Roman"/>
                <w:color w:val="000000"/>
                <w:lang w:eastAsia="pl-PL"/>
              </w:rPr>
            </w:pPr>
          </w:p>
        </w:tc>
        <w:tc>
          <w:tcPr>
            <w:tcW w:w="779"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Dotacje</w:t>
            </w:r>
          </w:p>
        </w:tc>
        <w:tc>
          <w:tcPr>
            <w:tcW w:w="848"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Środki własne</w:t>
            </w:r>
          </w:p>
        </w:tc>
        <w:tc>
          <w:tcPr>
            <w:tcW w:w="788" w:type="pct"/>
            <w:vMerge/>
            <w:tcBorders>
              <w:top w:val="single" w:sz="4" w:space="0" w:color="000000"/>
              <w:left w:val="single" w:sz="4" w:space="0" w:color="000000"/>
              <w:bottom w:val="single" w:sz="4" w:space="0" w:color="000000"/>
              <w:right w:val="single" w:sz="4" w:space="0" w:color="000000"/>
            </w:tcBorders>
            <w:vAlign w:val="center"/>
            <w:hideMark/>
          </w:tcPr>
          <w:p w:rsidR="00C14499" w:rsidRPr="001D459A" w:rsidRDefault="00C14499" w:rsidP="0051479C">
            <w:pPr>
              <w:spacing w:after="0"/>
              <w:rPr>
                <w:rFonts w:ascii="Times New Roman" w:eastAsia="Times New Roman" w:hAnsi="Times New Roman" w:cs="Times New Roman"/>
                <w:color w:val="000000"/>
                <w:lang w:eastAsia="pl-PL"/>
              </w:rPr>
            </w:pPr>
          </w:p>
        </w:tc>
      </w:tr>
      <w:tr w:rsidR="00206F0B" w:rsidRPr="001D459A" w:rsidTr="00206F0B">
        <w:trPr>
          <w:trHeight w:val="300"/>
        </w:trPr>
        <w:tc>
          <w:tcPr>
            <w:tcW w:w="287" w:type="pct"/>
            <w:tcBorders>
              <w:top w:val="nil"/>
              <w:left w:val="single" w:sz="4" w:space="0" w:color="000000"/>
              <w:bottom w:val="single" w:sz="4" w:space="0" w:color="000000"/>
              <w:right w:val="single" w:sz="4" w:space="0" w:color="000000"/>
            </w:tcBorders>
            <w:shd w:val="clear" w:color="000000" w:fill="FFFFFF"/>
            <w:vAlign w:val="center"/>
            <w:hideMark/>
          </w:tcPr>
          <w:p w:rsidR="00206F0B" w:rsidRPr="001D459A" w:rsidRDefault="00206F0B" w:rsidP="0051479C">
            <w:pPr>
              <w:spacing w:after="0"/>
              <w:jc w:val="center"/>
              <w:rPr>
                <w:rFonts w:ascii="Times New Roman" w:eastAsia="Times New Roman" w:hAnsi="Times New Roman" w:cs="Times New Roman"/>
                <w:color w:val="000000"/>
                <w:lang w:eastAsia="pl-PL"/>
              </w:rPr>
            </w:pPr>
          </w:p>
        </w:tc>
        <w:tc>
          <w:tcPr>
            <w:tcW w:w="1556" w:type="pct"/>
            <w:tcBorders>
              <w:top w:val="nil"/>
              <w:left w:val="nil"/>
              <w:bottom w:val="single" w:sz="4" w:space="0" w:color="000000"/>
              <w:right w:val="single" w:sz="4" w:space="0" w:color="000000"/>
            </w:tcBorders>
            <w:shd w:val="clear" w:color="000000" w:fill="FFFFFF"/>
            <w:vAlign w:val="center"/>
            <w:hideMark/>
          </w:tcPr>
          <w:p w:rsidR="00206F0B" w:rsidRPr="001D459A" w:rsidRDefault="00206F0B" w:rsidP="0051479C">
            <w:pPr>
              <w:spacing w:after="0"/>
              <w:rPr>
                <w:rFonts w:ascii="Times New Roman" w:eastAsia="Times New Roman" w:hAnsi="Times New Roman" w:cs="Times New Roman"/>
                <w:color w:val="000000"/>
                <w:lang w:eastAsia="pl-PL"/>
              </w:rPr>
            </w:pPr>
          </w:p>
        </w:tc>
        <w:tc>
          <w:tcPr>
            <w:tcW w:w="3157" w:type="pct"/>
            <w:gridSpan w:val="4"/>
            <w:tcBorders>
              <w:top w:val="nil"/>
              <w:left w:val="nil"/>
              <w:bottom w:val="single" w:sz="4" w:space="0" w:color="000000"/>
              <w:right w:val="single" w:sz="4" w:space="0" w:color="000000"/>
            </w:tcBorders>
            <w:shd w:val="clear" w:color="auto" w:fill="auto"/>
            <w:noWrap/>
            <w:vAlign w:val="center"/>
            <w:hideMark/>
          </w:tcPr>
          <w:p w:rsidR="00206F0B" w:rsidRPr="001D459A" w:rsidRDefault="00206F0B" w:rsidP="00206F0B">
            <w:pPr>
              <w:spacing w:after="0"/>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Tys. zł</w:t>
            </w:r>
          </w:p>
        </w:tc>
      </w:tr>
      <w:tr w:rsidR="00C14499" w:rsidRPr="001D459A" w:rsidTr="00206F0B">
        <w:trPr>
          <w:trHeight w:val="300"/>
        </w:trPr>
        <w:tc>
          <w:tcPr>
            <w:tcW w:w="287" w:type="pct"/>
            <w:tcBorders>
              <w:top w:val="nil"/>
              <w:left w:val="single" w:sz="4" w:space="0" w:color="000000"/>
              <w:bottom w:val="single" w:sz="4" w:space="0" w:color="000000"/>
              <w:right w:val="single" w:sz="4" w:space="0" w:color="000000"/>
            </w:tcBorders>
            <w:shd w:val="clear" w:color="000000" w:fill="FFFFFF"/>
            <w:vAlign w:val="center"/>
            <w:hideMark/>
          </w:tcPr>
          <w:p w:rsidR="00C14499" w:rsidRPr="001D459A" w:rsidRDefault="00C14499"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10</w:t>
            </w:r>
          </w:p>
        </w:tc>
        <w:tc>
          <w:tcPr>
            <w:tcW w:w="1556" w:type="pct"/>
            <w:tcBorders>
              <w:top w:val="nil"/>
              <w:left w:val="nil"/>
              <w:bottom w:val="single" w:sz="4" w:space="0" w:color="000000"/>
              <w:right w:val="single" w:sz="4" w:space="0" w:color="000000"/>
            </w:tcBorders>
            <w:shd w:val="clear" w:color="000000" w:fill="FFFFFF"/>
            <w:vAlign w:val="center"/>
            <w:hideMark/>
          </w:tcPr>
          <w:p w:rsidR="00C14499" w:rsidRPr="001D459A" w:rsidRDefault="00C14499"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Rolnictwo i łowiectwo</w:t>
            </w:r>
          </w:p>
        </w:tc>
        <w:tc>
          <w:tcPr>
            <w:tcW w:w="741" w:type="pct"/>
            <w:tcBorders>
              <w:top w:val="nil"/>
              <w:left w:val="nil"/>
              <w:bottom w:val="single" w:sz="4" w:space="0" w:color="000000"/>
              <w:right w:val="single" w:sz="4" w:space="0" w:color="000000"/>
            </w:tcBorders>
            <w:shd w:val="clear" w:color="auto" w:fill="auto"/>
            <w:noWrap/>
            <w:vAlign w:val="center"/>
            <w:hideMark/>
          </w:tcPr>
          <w:p w:rsidR="00C14499" w:rsidRPr="001D459A" w:rsidRDefault="000B4E28"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647</w:t>
            </w:r>
          </w:p>
        </w:tc>
        <w:tc>
          <w:tcPr>
            <w:tcW w:w="779" w:type="pct"/>
            <w:tcBorders>
              <w:top w:val="nil"/>
              <w:left w:val="nil"/>
              <w:bottom w:val="single" w:sz="4" w:space="0" w:color="000000"/>
              <w:right w:val="single" w:sz="4" w:space="0" w:color="000000"/>
            </w:tcBorders>
            <w:shd w:val="clear" w:color="auto" w:fill="auto"/>
            <w:noWrap/>
            <w:vAlign w:val="center"/>
            <w:hideMark/>
          </w:tcPr>
          <w:p w:rsidR="00C14499" w:rsidRPr="001D459A" w:rsidRDefault="000B4E28"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469</w:t>
            </w:r>
          </w:p>
        </w:tc>
        <w:tc>
          <w:tcPr>
            <w:tcW w:w="848" w:type="pct"/>
            <w:tcBorders>
              <w:top w:val="nil"/>
              <w:left w:val="nil"/>
              <w:bottom w:val="single" w:sz="4" w:space="0" w:color="000000"/>
              <w:right w:val="single" w:sz="4" w:space="0" w:color="000000"/>
            </w:tcBorders>
            <w:shd w:val="clear" w:color="auto" w:fill="auto"/>
            <w:noWrap/>
            <w:vAlign w:val="center"/>
            <w:hideMark/>
          </w:tcPr>
          <w:p w:rsidR="00C14499" w:rsidRPr="001D459A" w:rsidRDefault="000B4E28"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178</w:t>
            </w:r>
          </w:p>
        </w:tc>
        <w:tc>
          <w:tcPr>
            <w:tcW w:w="788" w:type="pct"/>
            <w:tcBorders>
              <w:top w:val="nil"/>
              <w:left w:val="nil"/>
              <w:bottom w:val="single" w:sz="4" w:space="0" w:color="000000"/>
              <w:right w:val="single" w:sz="4" w:space="0" w:color="000000"/>
            </w:tcBorders>
            <w:shd w:val="clear" w:color="auto" w:fill="auto"/>
            <w:noWrap/>
            <w:vAlign w:val="center"/>
            <w:hideMark/>
          </w:tcPr>
          <w:p w:rsidR="00C14499" w:rsidRPr="001D459A" w:rsidRDefault="00C4118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p>
        </w:tc>
      </w:tr>
      <w:tr w:rsidR="00C14499" w:rsidRPr="001D459A" w:rsidTr="00206F0B">
        <w:trPr>
          <w:trHeight w:val="300"/>
        </w:trPr>
        <w:tc>
          <w:tcPr>
            <w:tcW w:w="287" w:type="pct"/>
            <w:tcBorders>
              <w:top w:val="nil"/>
              <w:left w:val="single" w:sz="4" w:space="0" w:color="000000"/>
              <w:bottom w:val="single" w:sz="4" w:space="0" w:color="000000"/>
              <w:right w:val="single" w:sz="4" w:space="0" w:color="000000"/>
            </w:tcBorders>
            <w:shd w:val="clear" w:color="000000" w:fill="FFFFFF"/>
            <w:vAlign w:val="center"/>
            <w:hideMark/>
          </w:tcPr>
          <w:p w:rsidR="00C14499" w:rsidRPr="001D459A" w:rsidRDefault="00C14499"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600</w:t>
            </w:r>
          </w:p>
        </w:tc>
        <w:tc>
          <w:tcPr>
            <w:tcW w:w="1556" w:type="pct"/>
            <w:tcBorders>
              <w:top w:val="nil"/>
              <w:left w:val="nil"/>
              <w:bottom w:val="single" w:sz="4" w:space="0" w:color="000000"/>
              <w:right w:val="single" w:sz="4" w:space="0" w:color="000000"/>
            </w:tcBorders>
            <w:shd w:val="clear" w:color="000000" w:fill="FFFFFF"/>
            <w:vAlign w:val="center"/>
            <w:hideMark/>
          </w:tcPr>
          <w:p w:rsidR="00C14499" w:rsidRPr="001D459A" w:rsidRDefault="00C14499"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Transport i łączność</w:t>
            </w:r>
          </w:p>
        </w:tc>
        <w:tc>
          <w:tcPr>
            <w:tcW w:w="741" w:type="pct"/>
            <w:tcBorders>
              <w:top w:val="nil"/>
              <w:left w:val="nil"/>
              <w:bottom w:val="single" w:sz="4" w:space="0" w:color="000000"/>
              <w:right w:val="single" w:sz="4" w:space="0" w:color="000000"/>
            </w:tcBorders>
            <w:shd w:val="clear" w:color="auto" w:fill="auto"/>
            <w:noWrap/>
            <w:vAlign w:val="center"/>
            <w:hideMark/>
          </w:tcPr>
          <w:p w:rsidR="00C14499" w:rsidRPr="001D459A" w:rsidRDefault="000B4E28"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638</w:t>
            </w:r>
          </w:p>
        </w:tc>
        <w:tc>
          <w:tcPr>
            <w:tcW w:w="779"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w:t>
            </w:r>
          </w:p>
        </w:tc>
        <w:tc>
          <w:tcPr>
            <w:tcW w:w="848" w:type="pct"/>
            <w:tcBorders>
              <w:top w:val="nil"/>
              <w:left w:val="nil"/>
              <w:bottom w:val="single" w:sz="4" w:space="0" w:color="000000"/>
              <w:right w:val="single" w:sz="4" w:space="0" w:color="000000"/>
            </w:tcBorders>
            <w:shd w:val="clear" w:color="auto" w:fill="auto"/>
            <w:noWrap/>
            <w:vAlign w:val="center"/>
            <w:hideMark/>
          </w:tcPr>
          <w:p w:rsidR="00C14499" w:rsidRPr="001D459A" w:rsidRDefault="000B4E28"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638</w:t>
            </w:r>
          </w:p>
        </w:tc>
        <w:tc>
          <w:tcPr>
            <w:tcW w:w="788" w:type="pct"/>
            <w:tcBorders>
              <w:top w:val="nil"/>
              <w:left w:val="nil"/>
              <w:bottom w:val="single" w:sz="4" w:space="0" w:color="000000"/>
              <w:right w:val="single" w:sz="4" w:space="0" w:color="000000"/>
            </w:tcBorders>
            <w:shd w:val="clear" w:color="auto" w:fill="auto"/>
            <w:noWrap/>
            <w:vAlign w:val="center"/>
            <w:hideMark/>
          </w:tcPr>
          <w:p w:rsidR="00C14499" w:rsidRPr="001D459A" w:rsidRDefault="00C4118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196</w:t>
            </w:r>
          </w:p>
        </w:tc>
      </w:tr>
      <w:tr w:rsidR="00C14499" w:rsidRPr="001D459A" w:rsidTr="00206F0B">
        <w:trPr>
          <w:trHeight w:val="300"/>
        </w:trPr>
        <w:tc>
          <w:tcPr>
            <w:tcW w:w="287" w:type="pct"/>
            <w:tcBorders>
              <w:top w:val="nil"/>
              <w:left w:val="single" w:sz="4" w:space="0" w:color="000000"/>
              <w:bottom w:val="single" w:sz="4" w:space="0" w:color="000000"/>
              <w:right w:val="single" w:sz="4" w:space="0" w:color="000000"/>
            </w:tcBorders>
            <w:shd w:val="clear" w:color="000000" w:fill="FFFFFF"/>
            <w:vAlign w:val="center"/>
            <w:hideMark/>
          </w:tcPr>
          <w:p w:rsidR="00C14499" w:rsidRPr="001D459A" w:rsidRDefault="00C14499"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700</w:t>
            </w:r>
          </w:p>
        </w:tc>
        <w:tc>
          <w:tcPr>
            <w:tcW w:w="1556" w:type="pct"/>
            <w:tcBorders>
              <w:top w:val="nil"/>
              <w:left w:val="nil"/>
              <w:bottom w:val="single" w:sz="4" w:space="0" w:color="000000"/>
              <w:right w:val="single" w:sz="4" w:space="0" w:color="000000"/>
            </w:tcBorders>
            <w:shd w:val="clear" w:color="000000" w:fill="FFFFFF"/>
            <w:vAlign w:val="center"/>
            <w:hideMark/>
          </w:tcPr>
          <w:p w:rsidR="00C14499" w:rsidRPr="001D459A" w:rsidRDefault="00C14499"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Gospodarka mieszkaniowa</w:t>
            </w:r>
          </w:p>
        </w:tc>
        <w:tc>
          <w:tcPr>
            <w:tcW w:w="741"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1 5</w:t>
            </w:r>
            <w:r w:rsidR="000B4E28">
              <w:rPr>
                <w:rFonts w:ascii="Times New Roman" w:eastAsia="Times New Roman" w:hAnsi="Times New Roman" w:cs="Times New Roman"/>
                <w:color w:val="000000"/>
                <w:lang w:eastAsia="pl-PL"/>
              </w:rPr>
              <w:t>73</w:t>
            </w:r>
          </w:p>
        </w:tc>
        <w:tc>
          <w:tcPr>
            <w:tcW w:w="779"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w:t>
            </w:r>
          </w:p>
        </w:tc>
        <w:tc>
          <w:tcPr>
            <w:tcW w:w="848" w:type="pct"/>
            <w:tcBorders>
              <w:top w:val="nil"/>
              <w:left w:val="nil"/>
              <w:bottom w:val="single" w:sz="4" w:space="0" w:color="000000"/>
              <w:right w:val="single" w:sz="4" w:space="0" w:color="000000"/>
            </w:tcBorders>
            <w:shd w:val="clear" w:color="auto" w:fill="auto"/>
            <w:noWrap/>
            <w:vAlign w:val="center"/>
            <w:hideMark/>
          </w:tcPr>
          <w:p w:rsidR="00C14499" w:rsidRPr="001D459A" w:rsidRDefault="000B4E28"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1 573</w:t>
            </w:r>
          </w:p>
        </w:tc>
        <w:tc>
          <w:tcPr>
            <w:tcW w:w="788" w:type="pct"/>
            <w:tcBorders>
              <w:top w:val="nil"/>
              <w:left w:val="nil"/>
              <w:bottom w:val="single" w:sz="4" w:space="0" w:color="000000"/>
              <w:right w:val="single" w:sz="4" w:space="0" w:color="000000"/>
            </w:tcBorders>
            <w:shd w:val="clear" w:color="auto" w:fill="auto"/>
            <w:noWrap/>
            <w:vAlign w:val="center"/>
            <w:hideMark/>
          </w:tcPr>
          <w:p w:rsidR="00C14499" w:rsidRPr="001D459A" w:rsidRDefault="00C4118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-24</w:t>
            </w:r>
          </w:p>
        </w:tc>
      </w:tr>
      <w:tr w:rsidR="00C14499" w:rsidRPr="001D459A" w:rsidTr="00206F0B">
        <w:trPr>
          <w:trHeight w:val="300"/>
        </w:trPr>
        <w:tc>
          <w:tcPr>
            <w:tcW w:w="287" w:type="pct"/>
            <w:tcBorders>
              <w:top w:val="nil"/>
              <w:left w:val="single" w:sz="4" w:space="0" w:color="000000"/>
              <w:bottom w:val="single" w:sz="4" w:space="0" w:color="000000"/>
              <w:right w:val="single" w:sz="4" w:space="0" w:color="000000"/>
            </w:tcBorders>
            <w:shd w:val="clear" w:color="000000" w:fill="FFFFFF"/>
            <w:vAlign w:val="center"/>
            <w:hideMark/>
          </w:tcPr>
          <w:p w:rsidR="00C14499" w:rsidRPr="001D459A" w:rsidRDefault="00C14499"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710</w:t>
            </w:r>
          </w:p>
        </w:tc>
        <w:tc>
          <w:tcPr>
            <w:tcW w:w="1556" w:type="pct"/>
            <w:tcBorders>
              <w:top w:val="nil"/>
              <w:left w:val="nil"/>
              <w:bottom w:val="single" w:sz="4" w:space="0" w:color="000000"/>
              <w:right w:val="single" w:sz="4" w:space="0" w:color="000000"/>
            </w:tcBorders>
            <w:shd w:val="clear" w:color="000000" w:fill="FFFFFF"/>
            <w:vAlign w:val="center"/>
            <w:hideMark/>
          </w:tcPr>
          <w:p w:rsidR="00C14499" w:rsidRPr="001D459A" w:rsidRDefault="00C14499"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Działalność usługowa</w:t>
            </w:r>
          </w:p>
        </w:tc>
        <w:tc>
          <w:tcPr>
            <w:tcW w:w="741" w:type="pct"/>
            <w:tcBorders>
              <w:top w:val="nil"/>
              <w:left w:val="nil"/>
              <w:bottom w:val="single" w:sz="4" w:space="0" w:color="000000"/>
              <w:right w:val="single" w:sz="4" w:space="0" w:color="000000"/>
            </w:tcBorders>
            <w:shd w:val="clear" w:color="auto" w:fill="auto"/>
            <w:noWrap/>
            <w:vAlign w:val="center"/>
            <w:hideMark/>
          </w:tcPr>
          <w:p w:rsidR="00C14499" w:rsidRPr="001D459A" w:rsidRDefault="000B4E28"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w:t>
            </w:r>
          </w:p>
        </w:tc>
        <w:tc>
          <w:tcPr>
            <w:tcW w:w="779"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w:t>
            </w:r>
          </w:p>
        </w:tc>
        <w:tc>
          <w:tcPr>
            <w:tcW w:w="848" w:type="pct"/>
            <w:tcBorders>
              <w:top w:val="nil"/>
              <w:left w:val="nil"/>
              <w:bottom w:val="single" w:sz="4" w:space="0" w:color="000000"/>
              <w:right w:val="single" w:sz="4" w:space="0" w:color="000000"/>
            </w:tcBorders>
            <w:shd w:val="clear" w:color="auto" w:fill="auto"/>
            <w:noWrap/>
            <w:vAlign w:val="center"/>
            <w:hideMark/>
          </w:tcPr>
          <w:p w:rsidR="00C14499" w:rsidRPr="001D459A" w:rsidRDefault="000B4E28"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w:t>
            </w:r>
          </w:p>
        </w:tc>
        <w:tc>
          <w:tcPr>
            <w:tcW w:w="788" w:type="pct"/>
            <w:tcBorders>
              <w:top w:val="nil"/>
              <w:left w:val="nil"/>
              <w:bottom w:val="single" w:sz="4" w:space="0" w:color="000000"/>
              <w:right w:val="single" w:sz="4" w:space="0" w:color="000000"/>
            </w:tcBorders>
            <w:shd w:val="clear" w:color="auto" w:fill="auto"/>
            <w:noWrap/>
            <w:vAlign w:val="center"/>
            <w:hideMark/>
          </w:tcPr>
          <w:p w:rsidR="00C14499" w:rsidRPr="001D459A" w:rsidRDefault="00C4118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w:t>
            </w:r>
          </w:p>
        </w:tc>
      </w:tr>
      <w:tr w:rsidR="00C14499" w:rsidRPr="001D459A" w:rsidTr="00206F0B">
        <w:trPr>
          <w:trHeight w:val="300"/>
        </w:trPr>
        <w:tc>
          <w:tcPr>
            <w:tcW w:w="287" w:type="pct"/>
            <w:tcBorders>
              <w:top w:val="nil"/>
              <w:left w:val="single" w:sz="4" w:space="0" w:color="000000"/>
              <w:bottom w:val="single" w:sz="4" w:space="0" w:color="000000"/>
              <w:right w:val="single" w:sz="4" w:space="0" w:color="000000"/>
            </w:tcBorders>
            <w:shd w:val="clear" w:color="000000" w:fill="FFFFFF"/>
            <w:vAlign w:val="center"/>
            <w:hideMark/>
          </w:tcPr>
          <w:p w:rsidR="00C14499" w:rsidRPr="001D459A" w:rsidRDefault="00C14499"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750</w:t>
            </w:r>
          </w:p>
        </w:tc>
        <w:tc>
          <w:tcPr>
            <w:tcW w:w="1556" w:type="pct"/>
            <w:tcBorders>
              <w:top w:val="nil"/>
              <w:left w:val="nil"/>
              <w:bottom w:val="single" w:sz="4" w:space="0" w:color="000000"/>
              <w:right w:val="single" w:sz="4" w:space="0" w:color="000000"/>
            </w:tcBorders>
            <w:shd w:val="clear" w:color="000000" w:fill="FFFFFF"/>
            <w:vAlign w:val="center"/>
            <w:hideMark/>
          </w:tcPr>
          <w:p w:rsidR="00C14499" w:rsidRPr="001D459A" w:rsidRDefault="00C14499"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Administracja publiczna</w:t>
            </w:r>
          </w:p>
        </w:tc>
        <w:tc>
          <w:tcPr>
            <w:tcW w:w="741"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 xml:space="preserve">3 </w:t>
            </w:r>
            <w:r w:rsidR="000B4E28">
              <w:rPr>
                <w:rFonts w:ascii="Times New Roman" w:eastAsia="Times New Roman" w:hAnsi="Times New Roman" w:cs="Times New Roman"/>
                <w:color w:val="000000"/>
                <w:lang w:eastAsia="pl-PL"/>
              </w:rPr>
              <w:t>339</w:t>
            </w:r>
          </w:p>
        </w:tc>
        <w:tc>
          <w:tcPr>
            <w:tcW w:w="779"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w:t>
            </w:r>
            <w:r w:rsidR="000B4E28">
              <w:rPr>
                <w:rFonts w:ascii="Times New Roman" w:eastAsia="Times New Roman" w:hAnsi="Times New Roman" w:cs="Times New Roman"/>
                <w:color w:val="000000"/>
                <w:lang w:eastAsia="pl-PL"/>
              </w:rPr>
              <w:t>06</w:t>
            </w:r>
          </w:p>
        </w:tc>
        <w:tc>
          <w:tcPr>
            <w:tcW w:w="848" w:type="pct"/>
            <w:tcBorders>
              <w:top w:val="nil"/>
              <w:left w:val="nil"/>
              <w:bottom w:val="single" w:sz="4" w:space="0" w:color="000000"/>
              <w:right w:val="single" w:sz="4" w:space="0" w:color="000000"/>
            </w:tcBorders>
            <w:shd w:val="clear" w:color="auto" w:fill="auto"/>
            <w:noWrap/>
            <w:vAlign w:val="center"/>
            <w:hideMark/>
          </w:tcPr>
          <w:p w:rsidR="00C14499" w:rsidRPr="001D459A" w:rsidRDefault="000B4E28"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3 233</w:t>
            </w:r>
          </w:p>
        </w:tc>
        <w:tc>
          <w:tcPr>
            <w:tcW w:w="788" w:type="pct"/>
            <w:tcBorders>
              <w:top w:val="nil"/>
              <w:left w:val="nil"/>
              <w:bottom w:val="single" w:sz="4" w:space="0" w:color="000000"/>
              <w:right w:val="single" w:sz="4" w:space="0" w:color="000000"/>
            </w:tcBorders>
            <w:shd w:val="clear" w:color="auto" w:fill="auto"/>
            <w:noWrap/>
            <w:vAlign w:val="center"/>
            <w:hideMark/>
          </w:tcPr>
          <w:p w:rsidR="00C14499" w:rsidRPr="001D459A" w:rsidRDefault="00C4118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79</w:t>
            </w:r>
          </w:p>
        </w:tc>
      </w:tr>
      <w:tr w:rsidR="00C14499" w:rsidRPr="001D459A" w:rsidTr="00206F0B">
        <w:trPr>
          <w:trHeight w:val="912"/>
        </w:trPr>
        <w:tc>
          <w:tcPr>
            <w:tcW w:w="287" w:type="pct"/>
            <w:tcBorders>
              <w:top w:val="nil"/>
              <w:left w:val="single" w:sz="4" w:space="0" w:color="000000"/>
              <w:bottom w:val="single" w:sz="4" w:space="0" w:color="000000"/>
              <w:right w:val="single" w:sz="4" w:space="0" w:color="000000"/>
            </w:tcBorders>
            <w:shd w:val="clear" w:color="000000" w:fill="FFFFFF"/>
            <w:vAlign w:val="center"/>
            <w:hideMark/>
          </w:tcPr>
          <w:p w:rsidR="00C14499" w:rsidRPr="001D459A" w:rsidRDefault="00C14499"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751</w:t>
            </w:r>
          </w:p>
        </w:tc>
        <w:tc>
          <w:tcPr>
            <w:tcW w:w="1556" w:type="pct"/>
            <w:tcBorders>
              <w:top w:val="nil"/>
              <w:left w:val="nil"/>
              <w:bottom w:val="single" w:sz="4" w:space="0" w:color="000000"/>
              <w:right w:val="single" w:sz="4" w:space="0" w:color="000000"/>
            </w:tcBorders>
            <w:shd w:val="clear" w:color="000000" w:fill="FFFFFF"/>
            <w:vAlign w:val="center"/>
            <w:hideMark/>
          </w:tcPr>
          <w:p w:rsidR="00C14499" w:rsidRPr="001D459A" w:rsidRDefault="00C14499"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Urzędy naczelnych organów władzy państwowej, kontroli i ochrony prawa oraz sądownictwa</w:t>
            </w:r>
          </w:p>
        </w:tc>
        <w:tc>
          <w:tcPr>
            <w:tcW w:w="741"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9</w:t>
            </w:r>
            <w:r w:rsidR="000B4E28">
              <w:rPr>
                <w:rFonts w:ascii="Times New Roman" w:eastAsia="Times New Roman" w:hAnsi="Times New Roman" w:cs="Times New Roman"/>
                <w:color w:val="000000"/>
                <w:lang w:eastAsia="pl-PL"/>
              </w:rPr>
              <w:t>9</w:t>
            </w:r>
          </w:p>
        </w:tc>
        <w:tc>
          <w:tcPr>
            <w:tcW w:w="779"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9</w:t>
            </w:r>
            <w:r w:rsidR="000B4E28">
              <w:rPr>
                <w:rFonts w:ascii="Times New Roman" w:eastAsia="Times New Roman" w:hAnsi="Times New Roman" w:cs="Times New Roman"/>
                <w:color w:val="000000"/>
                <w:lang w:eastAsia="pl-PL"/>
              </w:rPr>
              <w:t>9</w:t>
            </w:r>
          </w:p>
        </w:tc>
        <w:tc>
          <w:tcPr>
            <w:tcW w:w="848" w:type="pct"/>
            <w:tcBorders>
              <w:top w:val="nil"/>
              <w:left w:val="nil"/>
              <w:bottom w:val="single" w:sz="4" w:space="0" w:color="000000"/>
              <w:right w:val="single" w:sz="4" w:space="0" w:color="000000"/>
            </w:tcBorders>
            <w:shd w:val="clear" w:color="auto" w:fill="auto"/>
            <w:noWrap/>
            <w:vAlign w:val="center"/>
            <w:hideMark/>
          </w:tcPr>
          <w:p w:rsidR="00C14499" w:rsidRPr="001D459A" w:rsidRDefault="000B4E28"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788" w:type="pct"/>
            <w:tcBorders>
              <w:top w:val="nil"/>
              <w:left w:val="nil"/>
              <w:bottom w:val="single" w:sz="4" w:space="0" w:color="000000"/>
              <w:right w:val="single" w:sz="4" w:space="0" w:color="000000"/>
            </w:tcBorders>
            <w:shd w:val="clear" w:color="auto" w:fill="auto"/>
            <w:noWrap/>
            <w:vAlign w:val="center"/>
            <w:hideMark/>
          </w:tcPr>
          <w:p w:rsidR="00C14499" w:rsidRPr="001D459A" w:rsidRDefault="00C4118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r>
      <w:tr w:rsidR="00C14499" w:rsidRPr="001D459A" w:rsidTr="00206F0B">
        <w:trPr>
          <w:trHeight w:val="600"/>
        </w:trPr>
        <w:tc>
          <w:tcPr>
            <w:tcW w:w="287" w:type="pct"/>
            <w:tcBorders>
              <w:top w:val="nil"/>
              <w:left w:val="single" w:sz="4" w:space="0" w:color="000000"/>
              <w:bottom w:val="single" w:sz="4" w:space="0" w:color="000000"/>
              <w:right w:val="single" w:sz="4" w:space="0" w:color="000000"/>
            </w:tcBorders>
            <w:shd w:val="clear" w:color="000000" w:fill="FFFFFF"/>
            <w:vAlign w:val="center"/>
            <w:hideMark/>
          </w:tcPr>
          <w:p w:rsidR="00C14499" w:rsidRPr="001D459A" w:rsidRDefault="00C14499"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754</w:t>
            </w:r>
          </w:p>
        </w:tc>
        <w:tc>
          <w:tcPr>
            <w:tcW w:w="1556" w:type="pct"/>
            <w:tcBorders>
              <w:top w:val="nil"/>
              <w:left w:val="nil"/>
              <w:bottom w:val="single" w:sz="4" w:space="0" w:color="000000"/>
              <w:right w:val="single" w:sz="4" w:space="0" w:color="000000"/>
            </w:tcBorders>
            <w:shd w:val="clear" w:color="000000" w:fill="FFFFFF"/>
            <w:vAlign w:val="center"/>
            <w:hideMark/>
          </w:tcPr>
          <w:p w:rsidR="00605C80" w:rsidRDefault="00C14499"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Bezpieczeństwo publiczne</w:t>
            </w:r>
          </w:p>
          <w:p w:rsidR="00C14499" w:rsidRPr="001D459A" w:rsidRDefault="00C14499"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i ochrona przeciwpożarowa</w:t>
            </w:r>
          </w:p>
        </w:tc>
        <w:tc>
          <w:tcPr>
            <w:tcW w:w="741" w:type="pct"/>
            <w:tcBorders>
              <w:top w:val="nil"/>
              <w:left w:val="nil"/>
              <w:bottom w:val="single" w:sz="4" w:space="0" w:color="000000"/>
              <w:right w:val="single" w:sz="4" w:space="0" w:color="000000"/>
            </w:tcBorders>
            <w:shd w:val="clear" w:color="auto" w:fill="auto"/>
            <w:noWrap/>
            <w:vAlign w:val="center"/>
            <w:hideMark/>
          </w:tcPr>
          <w:p w:rsidR="00C14499" w:rsidRPr="001D459A" w:rsidRDefault="000B4E28"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212</w:t>
            </w:r>
          </w:p>
        </w:tc>
        <w:tc>
          <w:tcPr>
            <w:tcW w:w="779"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w:t>
            </w:r>
          </w:p>
        </w:tc>
        <w:tc>
          <w:tcPr>
            <w:tcW w:w="848" w:type="pct"/>
            <w:tcBorders>
              <w:top w:val="nil"/>
              <w:left w:val="nil"/>
              <w:bottom w:val="single" w:sz="4" w:space="0" w:color="000000"/>
              <w:right w:val="single" w:sz="4" w:space="0" w:color="000000"/>
            </w:tcBorders>
            <w:shd w:val="clear" w:color="auto" w:fill="auto"/>
            <w:noWrap/>
            <w:vAlign w:val="center"/>
            <w:hideMark/>
          </w:tcPr>
          <w:p w:rsidR="00C14499" w:rsidRPr="001D459A" w:rsidRDefault="000B4E28"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212</w:t>
            </w:r>
          </w:p>
        </w:tc>
        <w:tc>
          <w:tcPr>
            <w:tcW w:w="788" w:type="pct"/>
            <w:tcBorders>
              <w:top w:val="nil"/>
              <w:left w:val="nil"/>
              <w:bottom w:val="single" w:sz="4" w:space="0" w:color="000000"/>
              <w:right w:val="single" w:sz="4" w:space="0" w:color="000000"/>
            </w:tcBorders>
            <w:shd w:val="clear" w:color="auto" w:fill="auto"/>
            <w:noWrap/>
            <w:vAlign w:val="center"/>
            <w:hideMark/>
          </w:tcPr>
          <w:p w:rsidR="00C14499" w:rsidRPr="001D459A" w:rsidRDefault="00C4118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-97</w:t>
            </w:r>
          </w:p>
        </w:tc>
      </w:tr>
      <w:tr w:rsidR="00C14499" w:rsidRPr="001D459A" w:rsidTr="00206F0B">
        <w:trPr>
          <w:trHeight w:val="300"/>
        </w:trPr>
        <w:tc>
          <w:tcPr>
            <w:tcW w:w="287" w:type="pct"/>
            <w:tcBorders>
              <w:top w:val="nil"/>
              <w:left w:val="single" w:sz="4" w:space="0" w:color="000000"/>
              <w:bottom w:val="single" w:sz="4" w:space="0" w:color="000000"/>
              <w:right w:val="single" w:sz="4" w:space="0" w:color="000000"/>
            </w:tcBorders>
            <w:shd w:val="clear" w:color="000000" w:fill="FFFFFF"/>
            <w:vAlign w:val="center"/>
            <w:hideMark/>
          </w:tcPr>
          <w:p w:rsidR="00C14499" w:rsidRPr="001D459A" w:rsidRDefault="00C14499"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757</w:t>
            </w:r>
          </w:p>
        </w:tc>
        <w:tc>
          <w:tcPr>
            <w:tcW w:w="1556" w:type="pct"/>
            <w:tcBorders>
              <w:top w:val="nil"/>
              <w:left w:val="nil"/>
              <w:bottom w:val="single" w:sz="4" w:space="0" w:color="000000"/>
              <w:right w:val="single" w:sz="4" w:space="0" w:color="000000"/>
            </w:tcBorders>
            <w:shd w:val="clear" w:color="000000" w:fill="FFFFFF"/>
            <w:vAlign w:val="center"/>
            <w:hideMark/>
          </w:tcPr>
          <w:p w:rsidR="00C14499" w:rsidRPr="001D459A" w:rsidRDefault="00C14499"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Obsługa długu publicznego</w:t>
            </w:r>
          </w:p>
        </w:tc>
        <w:tc>
          <w:tcPr>
            <w:tcW w:w="741"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w:t>
            </w:r>
            <w:r w:rsidR="000B4E28">
              <w:rPr>
                <w:rFonts w:ascii="Times New Roman" w:eastAsia="Times New Roman" w:hAnsi="Times New Roman" w:cs="Times New Roman"/>
                <w:color w:val="000000"/>
                <w:lang w:eastAsia="pl-PL"/>
              </w:rPr>
              <w:t>99</w:t>
            </w:r>
          </w:p>
        </w:tc>
        <w:tc>
          <w:tcPr>
            <w:tcW w:w="779"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w:t>
            </w:r>
          </w:p>
        </w:tc>
        <w:tc>
          <w:tcPr>
            <w:tcW w:w="848"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w:t>
            </w:r>
            <w:r w:rsidR="000B4E28">
              <w:rPr>
                <w:rFonts w:ascii="Times New Roman" w:eastAsia="Times New Roman" w:hAnsi="Times New Roman" w:cs="Times New Roman"/>
                <w:color w:val="000000"/>
                <w:lang w:eastAsia="pl-PL"/>
              </w:rPr>
              <w:t>99</w:t>
            </w:r>
          </w:p>
        </w:tc>
        <w:tc>
          <w:tcPr>
            <w:tcW w:w="788" w:type="pct"/>
            <w:tcBorders>
              <w:top w:val="nil"/>
              <w:left w:val="nil"/>
              <w:bottom w:val="single" w:sz="4" w:space="0" w:color="000000"/>
              <w:right w:val="single" w:sz="4" w:space="0" w:color="000000"/>
            </w:tcBorders>
            <w:shd w:val="clear" w:color="auto" w:fill="auto"/>
            <w:noWrap/>
            <w:vAlign w:val="center"/>
            <w:hideMark/>
          </w:tcPr>
          <w:p w:rsidR="00C14499" w:rsidRPr="001D459A" w:rsidRDefault="00C4118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94</w:t>
            </w:r>
          </w:p>
        </w:tc>
      </w:tr>
      <w:tr w:rsidR="00C14499" w:rsidRPr="001D459A" w:rsidTr="00206F0B">
        <w:trPr>
          <w:trHeight w:val="300"/>
        </w:trPr>
        <w:tc>
          <w:tcPr>
            <w:tcW w:w="287" w:type="pct"/>
            <w:tcBorders>
              <w:top w:val="nil"/>
              <w:left w:val="single" w:sz="4" w:space="0" w:color="000000"/>
              <w:bottom w:val="single" w:sz="4" w:space="0" w:color="000000"/>
              <w:right w:val="single" w:sz="4" w:space="0" w:color="000000"/>
            </w:tcBorders>
            <w:shd w:val="clear" w:color="000000" w:fill="FFFFFF"/>
            <w:vAlign w:val="center"/>
            <w:hideMark/>
          </w:tcPr>
          <w:p w:rsidR="00C14499" w:rsidRPr="001D459A" w:rsidRDefault="00C14499"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758</w:t>
            </w:r>
          </w:p>
        </w:tc>
        <w:tc>
          <w:tcPr>
            <w:tcW w:w="1556" w:type="pct"/>
            <w:tcBorders>
              <w:top w:val="nil"/>
              <w:left w:val="nil"/>
              <w:bottom w:val="single" w:sz="4" w:space="0" w:color="000000"/>
              <w:right w:val="single" w:sz="4" w:space="0" w:color="000000"/>
            </w:tcBorders>
            <w:shd w:val="clear" w:color="000000" w:fill="FFFFFF"/>
            <w:vAlign w:val="center"/>
            <w:hideMark/>
          </w:tcPr>
          <w:p w:rsidR="00C14499" w:rsidRPr="001D459A" w:rsidRDefault="00C14499"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Różne rozliczenia</w:t>
            </w:r>
          </w:p>
        </w:tc>
        <w:tc>
          <w:tcPr>
            <w:tcW w:w="741"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w:t>
            </w:r>
          </w:p>
        </w:tc>
        <w:tc>
          <w:tcPr>
            <w:tcW w:w="779"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3</w:t>
            </w:r>
            <w:r w:rsidR="000B4E28">
              <w:rPr>
                <w:rFonts w:ascii="Times New Roman" w:eastAsia="Times New Roman" w:hAnsi="Times New Roman" w:cs="Times New Roman"/>
                <w:color w:val="000000"/>
                <w:lang w:eastAsia="pl-PL"/>
              </w:rPr>
              <w:t>8</w:t>
            </w:r>
          </w:p>
        </w:tc>
        <w:tc>
          <w:tcPr>
            <w:tcW w:w="848"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-3</w:t>
            </w:r>
            <w:r w:rsidR="000B4E28">
              <w:rPr>
                <w:rFonts w:ascii="Times New Roman" w:eastAsia="Times New Roman" w:hAnsi="Times New Roman" w:cs="Times New Roman"/>
                <w:color w:val="000000"/>
                <w:lang w:eastAsia="pl-PL"/>
              </w:rPr>
              <w:t>8</w:t>
            </w:r>
          </w:p>
        </w:tc>
        <w:tc>
          <w:tcPr>
            <w:tcW w:w="788" w:type="pct"/>
            <w:tcBorders>
              <w:top w:val="nil"/>
              <w:left w:val="nil"/>
              <w:bottom w:val="single" w:sz="4" w:space="0" w:color="000000"/>
              <w:right w:val="single" w:sz="4" w:space="0" w:color="000000"/>
            </w:tcBorders>
            <w:shd w:val="clear" w:color="auto" w:fill="auto"/>
            <w:noWrap/>
            <w:vAlign w:val="center"/>
            <w:hideMark/>
          </w:tcPr>
          <w:p w:rsidR="00C14499" w:rsidRPr="001D459A" w:rsidRDefault="00C4118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p>
        </w:tc>
      </w:tr>
      <w:tr w:rsidR="00C14499" w:rsidRPr="001D459A" w:rsidTr="00206F0B">
        <w:trPr>
          <w:trHeight w:val="300"/>
        </w:trPr>
        <w:tc>
          <w:tcPr>
            <w:tcW w:w="287" w:type="pct"/>
            <w:tcBorders>
              <w:top w:val="nil"/>
              <w:left w:val="single" w:sz="4" w:space="0" w:color="000000"/>
              <w:bottom w:val="single" w:sz="4" w:space="0" w:color="000000"/>
              <w:right w:val="single" w:sz="4" w:space="0" w:color="000000"/>
            </w:tcBorders>
            <w:shd w:val="clear" w:color="000000" w:fill="FFFFFF"/>
            <w:vAlign w:val="center"/>
            <w:hideMark/>
          </w:tcPr>
          <w:p w:rsidR="00C14499" w:rsidRPr="001D459A" w:rsidRDefault="00C14499"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801</w:t>
            </w:r>
          </w:p>
        </w:tc>
        <w:tc>
          <w:tcPr>
            <w:tcW w:w="1556" w:type="pct"/>
            <w:tcBorders>
              <w:top w:val="nil"/>
              <w:left w:val="nil"/>
              <w:bottom w:val="single" w:sz="4" w:space="0" w:color="000000"/>
              <w:right w:val="single" w:sz="4" w:space="0" w:color="000000"/>
            </w:tcBorders>
            <w:shd w:val="clear" w:color="000000" w:fill="FFFFFF"/>
            <w:vAlign w:val="center"/>
            <w:hideMark/>
          </w:tcPr>
          <w:p w:rsidR="00C14499" w:rsidRPr="001D459A" w:rsidRDefault="00C14499"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Oświata i wychowanie</w:t>
            </w:r>
          </w:p>
        </w:tc>
        <w:tc>
          <w:tcPr>
            <w:tcW w:w="741"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w:t>
            </w:r>
            <w:r w:rsidR="000B4E28">
              <w:rPr>
                <w:rFonts w:ascii="Times New Roman" w:eastAsia="Times New Roman" w:hAnsi="Times New Roman" w:cs="Times New Roman"/>
                <w:color w:val="000000"/>
                <w:lang w:eastAsia="pl-PL"/>
              </w:rPr>
              <w:t>2 129</w:t>
            </w:r>
          </w:p>
        </w:tc>
        <w:tc>
          <w:tcPr>
            <w:tcW w:w="779" w:type="pct"/>
            <w:tcBorders>
              <w:top w:val="nil"/>
              <w:left w:val="nil"/>
              <w:bottom w:val="single" w:sz="4" w:space="0" w:color="000000"/>
              <w:right w:val="single" w:sz="4" w:space="0" w:color="000000"/>
            </w:tcBorders>
            <w:shd w:val="clear" w:color="auto" w:fill="auto"/>
            <w:noWrap/>
            <w:vAlign w:val="center"/>
            <w:hideMark/>
          </w:tcPr>
          <w:p w:rsidR="00C14499" w:rsidRPr="001D459A" w:rsidRDefault="000B4E28"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7 334</w:t>
            </w:r>
          </w:p>
        </w:tc>
        <w:tc>
          <w:tcPr>
            <w:tcW w:w="848"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 xml:space="preserve">4 </w:t>
            </w:r>
            <w:r w:rsidR="000B4E28">
              <w:rPr>
                <w:rFonts w:ascii="Times New Roman" w:eastAsia="Times New Roman" w:hAnsi="Times New Roman" w:cs="Times New Roman"/>
                <w:color w:val="000000"/>
                <w:lang w:eastAsia="pl-PL"/>
              </w:rPr>
              <w:t>795</w:t>
            </w:r>
          </w:p>
        </w:tc>
        <w:tc>
          <w:tcPr>
            <w:tcW w:w="788" w:type="pct"/>
            <w:tcBorders>
              <w:top w:val="nil"/>
              <w:left w:val="nil"/>
              <w:bottom w:val="single" w:sz="4" w:space="0" w:color="000000"/>
              <w:right w:val="single" w:sz="4" w:space="0" w:color="000000"/>
            </w:tcBorders>
            <w:shd w:val="clear" w:color="auto" w:fill="auto"/>
            <w:noWrap/>
            <w:vAlign w:val="center"/>
            <w:hideMark/>
          </w:tcPr>
          <w:p w:rsidR="00C14499" w:rsidRPr="001D459A" w:rsidRDefault="00C4118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404</w:t>
            </w:r>
          </w:p>
        </w:tc>
      </w:tr>
      <w:tr w:rsidR="00C14499" w:rsidRPr="001D459A" w:rsidTr="00206F0B">
        <w:trPr>
          <w:trHeight w:val="300"/>
        </w:trPr>
        <w:tc>
          <w:tcPr>
            <w:tcW w:w="287" w:type="pct"/>
            <w:tcBorders>
              <w:top w:val="nil"/>
              <w:left w:val="single" w:sz="4" w:space="0" w:color="000000"/>
              <w:bottom w:val="single" w:sz="4" w:space="0" w:color="000000"/>
              <w:right w:val="single" w:sz="4" w:space="0" w:color="000000"/>
            </w:tcBorders>
            <w:shd w:val="clear" w:color="000000" w:fill="FFFFFF"/>
            <w:vAlign w:val="center"/>
            <w:hideMark/>
          </w:tcPr>
          <w:p w:rsidR="00C14499" w:rsidRPr="001D459A" w:rsidRDefault="00C14499"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851</w:t>
            </w:r>
          </w:p>
        </w:tc>
        <w:tc>
          <w:tcPr>
            <w:tcW w:w="1556" w:type="pct"/>
            <w:tcBorders>
              <w:top w:val="nil"/>
              <w:left w:val="nil"/>
              <w:bottom w:val="single" w:sz="4" w:space="0" w:color="000000"/>
              <w:right w:val="single" w:sz="4" w:space="0" w:color="000000"/>
            </w:tcBorders>
            <w:shd w:val="clear" w:color="000000" w:fill="FFFFFF"/>
            <w:vAlign w:val="center"/>
            <w:hideMark/>
          </w:tcPr>
          <w:p w:rsidR="00C14499" w:rsidRPr="001D459A" w:rsidRDefault="00C14499"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Ochrona zdrowia</w:t>
            </w:r>
          </w:p>
        </w:tc>
        <w:tc>
          <w:tcPr>
            <w:tcW w:w="741"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w:t>
            </w:r>
            <w:r w:rsidR="000B4E28">
              <w:rPr>
                <w:rFonts w:ascii="Times New Roman" w:eastAsia="Times New Roman" w:hAnsi="Times New Roman" w:cs="Times New Roman"/>
                <w:color w:val="000000"/>
                <w:lang w:eastAsia="pl-PL"/>
              </w:rPr>
              <w:t>29</w:t>
            </w:r>
          </w:p>
        </w:tc>
        <w:tc>
          <w:tcPr>
            <w:tcW w:w="779"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w:t>
            </w:r>
          </w:p>
        </w:tc>
        <w:tc>
          <w:tcPr>
            <w:tcW w:w="848"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2</w:t>
            </w:r>
            <w:r w:rsidR="000B4E28">
              <w:rPr>
                <w:rFonts w:ascii="Times New Roman" w:eastAsia="Times New Roman" w:hAnsi="Times New Roman" w:cs="Times New Roman"/>
                <w:color w:val="000000"/>
                <w:lang w:eastAsia="pl-PL"/>
              </w:rPr>
              <w:t>29</w:t>
            </w:r>
          </w:p>
        </w:tc>
        <w:tc>
          <w:tcPr>
            <w:tcW w:w="788" w:type="pct"/>
            <w:tcBorders>
              <w:top w:val="nil"/>
              <w:left w:val="nil"/>
              <w:bottom w:val="single" w:sz="4" w:space="0" w:color="000000"/>
              <w:right w:val="single" w:sz="4" w:space="0" w:color="000000"/>
            </w:tcBorders>
            <w:shd w:val="clear" w:color="auto" w:fill="auto"/>
            <w:noWrap/>
            <w:vAlign w:val="center"/>
            <w:hideMark/>
          </w:tcPr>
          <w:p w:rsidR="00C14499" w:rsidRPr="001D459A" w:rsidRDefault="00C4118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w:t>
            </w:r>
          </w:p>
        </w:tc>
      </w:tr>
      <w:tr w:rsidR="00C14499" w:rsidRPr="001D459A" w:rsidTr="00206F0B">
        <w:trPr>
          <w:trHeight w:val="300"/>
        </w:trPr>
        <w:tc>
          <w:tcPr>
            <w:tcW w:w="287" w:type="pct"/>
            <w:tcBorders>
              <w:top w:val="nil"/>
              <w:left w:val="single" w:sz="4" w:space="0" w:color="000000"/>
              <w:bottom w:val="single" w:sz="4" w:space="0" w:color="000000"/>
              <w:right w:val="single" w:sz="4" w:space="0" w:color="000000"/>
            </w:tcBorders>
            <w:shd w:val="clear" w:color="000000" w:fill="FFFFFF"/>
            <w:vAlign w:val="center"/>
            <w:hideMark/>
          </w:tcPr>
          <w:p w:rsidR="00C14499" w:rsidRPr="001D459A" w:rsidRDefault="00C14499"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852</w:t>
            </w:r>
          </w:p>
        </w:tc>
        <w:tc>
          <w:tcPr>
            <w:tcW w:w="1556" w:type="pct"/>
            <w:tcBorders>
              <w:top w:val="nil"/>
              <w:left w:val="nil"/>
              <w:bottom w:val="single" w:sz="4" w:space="0" w:color="000000"/>
              <w:right w:val="single" w:sz="4" w:space="0" w:color="000000"/>
            </w:tcBorders>
            <w:shd w:val="clear" w:color="000000" w:fill="FFFFFF"/>
            <w:vAlign w:val="center"/>
            <w:hideMark/>
          </w:tcPr>
          <w:p w:rsidR="00C14499" w:rsidRPr="001D459A" w:rsidRDefault="00C14499"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Pomoc społeczna</w:t>
            </w:r>
          </w:p>
        </w:tc>
        <w:tc>
          <w:tcPr>
            <w:tcW w:w="741" w:type="pct"/>
            <w:tcBorders>
              <w:top w:val="nil"/>
              <w:left w:val="nil"/>
              <w:bottom w:val="single" w:sz="4" w:space="0" w:color="000000"/>
              <w:right w:val="single" w:sz="4" w:space="0" w:color="000000"/>
            </w:tcBorders>
            <w:shd w:val="clear" w:color="auto" w:fill="auto"/>
            <w:noWrap/>
            <w:vAlign w:val="center"/>
            <w:hideMark/>
          </w:tcPr>
          <w:p w:rsidR="00C14499" w:rsidRPr="001D459A" w:rsidRDefault="000B4E28"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4 184</w:t>
            </w:r>
          </w:p>
        </w:tc>
        <w:tc>
          <w:tcPr>
            <w:tcW w:w="779"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 xml:space="preserve">1 </w:t>
            </w:r>
            <w:r w:rsidR="000B4E28">
              <w:rPr>
                <w:rFonts w:ascii="Times New Roman" w:eastAsia="Times New Roman" w:hAnsi="Times New Roman" w:cs="Times New Roman"/>
                <w:color w:val="000000"/>
                <w:lang w:eastAsia="pl-PL"/>
              </w:rPr>
              <w:t>706</w:t>
            </w:r>
          </w:p>
        </w:tc>
        <w:tc>
          <w:tcPr>
            <w:tcW w:w="848"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 xml:space="preserve">2 </w:t>
            </w:r>
            <w:r w:rsidR="000B4E28">
              <w:rPr>
                <w:rFonts w:ascii="Times New Roman" w:eastAsia="Times New Roman" w:hAnsi="Times New Roman" w:cs="Times New Roman"/>
                <w:color w:val="000000"/>
                <w:lang w:eastAsia="pl-PL"/>
              </w:rPr>
              <w:t>478</w:t>
            </w:r>
          </w:p>
        </w:tc>
        <w:tc>
          <w:tcPr>
            <w:tcW w:w="788" w:type="pct"/>
            <w:tcBorders>
              <w:top w:val="nil"/>
              <w:left w:val="nil"/>
              <w:bottom w:val="single" w:sz="4" w:space="0" w:color="000000"/>
              <w:right w:val="single" w:sz="4" w:space="0" w:color="000000"/>
            </w:tcBorders>
            <w:shd w:val="clear" w:color="auto" w:fill="auto"/>
            <w:noWrap/>
            <w:vAlign w:val="center"/>
            <w:hideMark/>
          </w:tcPr>
          <w:p w:rsidR="00C14499" w:rsidRPr="001D459A" w:rsidRDefault="00C4118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137</w:t>
            </w:r>
          </w:p>
        </w:tc>
      </w:tr>
      <w:tr w:rsidR="00C14499" w:rsidRPr="001D459A" w:rsidTr="00206F0B">
        <w:trPr>
          <w:trHeight w:val="600"/>
        </w:trPr>
        <w:tc>
          <w:tcPr>
            <w:tcW w:w="287" w:type="pct"/>
            <w:tcBorders>
              <w:top w:val="nil"/>
              <w:left w:val="single" w:sz="4" w:space="0" w:color="000000"/>
              <w:bottom w:val="single" w:sz="4" w:space="0" w:color="000000"/>
              <w:right w:val="single" w:sz="4" w:space="0" w:color="000000"/>
            </w:tcBorders>
            <w:shd w:val="clear" w:color="000000" w:fill="FFFFFF"/>
            <w:vAlign w:val="center"/>
            <w:hideMark/>
          </w:tcPr>
          <w:p w:rsidR="00C14499" w:rsidRPr="001D459A" w:rsidRDefault="00C14499"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853</w:t>
            </w:r>
          </w:p>
        </w:tc>
        <w:tc>
          <w:tcPr>
            <w:tcW w:w="1556" w:type="pct"/>
            <w:tcBorders>
              <w:top w:val="nil"/>
              <w:left w:val="nil"/>
              <w:bottom w:val="single" w:sz="4" w:space="0" w:color="000000"/>
              <w:right w:val="single" w:sz="4" w:space="0" w:color="000000"/>
            </w:tcBorders>
            <w:shd w:val="clear" w:color="000000" w:fill="FFFFFF"/>
            <w:vAlign w:val="center"/>
            <w:hideMark/>
          </w:tcPr>
          <w:p w:rsidR="00C14499" w:rsidRPr="001D459A" w:rsidRDefault="00C14499"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Pozostałe zadania w zakresie polityki społecznej</w:t>
            </w:r>
          </w:p>
        </w:tc>
        <w:tc>
          <w:tcPr>
            <w:tcW w:w="741" w:type="pct"/>
            <w:tcBorders>
              <w:top w:val="nil"/>
              <w:left w:val="nil"/>
              <w:bottom w:val="single" w:sz="4" w:space="0" w:color="000000"/>
              <w:right w:val="single" w:sz="4" w:space="0" w:color="000000"/>
            </w:tcBorders>
            <w:shd w:val="clear" w:color="auto" w:fill="auto"/>
            <w:noWrap/>
            <w:vAlign w:val="center"/>
            <w:hideMark/>
          </w:tcPr>
          <w:p w:rsidR="00C14499" w:rsidRPr="001D459A" w:rsidRDefault="000B4E28"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871</w:t>
            </w:r>
          </w:p>
        </w:tc>
        <w:tc>
          <w:tcPr>
            <w:tcW w:w="779" w:type="pct"/>
            <w:tcBorders>
              <w:top w:val="nil"/>
              <w:left w:val="nil"/>
              <w:bottom w:val="single" w:sz="4" w:space="0" w:color="000000"/>
              <w:right w:val="single" w:sz="4" w:space="0" w:color="000000"/>
            </w:tcBorders>
            <w:shd w:val="clear" w:color="auto" w:fill="auto"/>
            <w:noWrap/>
            <w:vAlign w:val="center"/>
            <w:hideMark/>
          </w:tcPr>
          <w:p w:rsidR="00C14499" w:rsidRPr="001D459A" w:rsidRDefault="000B4E28"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591</w:t>
            </w:r>
          </w:p>
        </w:tc>
        <w:tc>
          <w:tcPr>
            <w:tcW w:w="848" w:type="pct"/>
            <w:tcBorders>
              <w:top w:val="nil"/>
              <w:left w:val="nil"/>
              <w:bottom w:val="single" w:sz="4" w:space="0" w:color="000000"/>
              <w:right w:val="single" w:sz="4" w:space="0" w:color="000000"/>
            </w:tcBorders>
            <w:shd w:val="clear" w:color="auto" w:fill="auto"/>
            <w:noWrap/>
            <w:vAlign w:val="center"/>
            <w:hideMark/>
          </w:tcPr>
          <w:p w:rsidR="00C14499" w:rsidRPr="001D459A" w:rsidRDefault="00C4118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280</w:t>
            </w:r>
          </w:p>
        </w:tc>
        <w:tc>
          <w:tcPr>
            <w:tcW w:w="788" w:type="pct"/>
            <w:tcBorders>
              <w:top w:val="nil"/>
              <w:left w:val="nil"/>
              <w:bottom w:val="single" w:sz="4" w:space="0" w:color="000000"/>
              <w:right w:val="single" w:sz="4" w:space="0" w:color="000000"/>
            </w:tcBorders>
            <w:shd w:val="clear" w:color="auto" w:fill="auto"/>
            <w:noWrap/>
            <w:vAlign w:val="center"/>
            <w:hideMark/>
          </w:tcPr>
          <w:p w:rsidR="00C14499" w:rsidRPr="001D459A" w:rsidRDefault="00C4118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635</w:t>
            </w:r>
          </w:p>
        </w:tc>
      </w:tr>
      <w:tr w:rsidR="00C14499" w:rsidRPr="001D459A" w:rsidTr="00206F0B">
        <w:trPr>
          <w:trHeight w:val="600"/>
        </w:trPr>
        <w:tc>
          <w:tcPr>
            <w:tcW w:w="287" w:type="pct"/>
            <w:tcBorders>
              <w:top w:val="nil"/>
              <w:left w:val="single" w:sz="4" w:space="0" w:color="000000"/>
              <w:bottom w:val="single" w:sz="4" w:space="0" w:color="000000"/>
              <w:right w:val="single" w:sz="4" w:space="0" w:color="000000"/>
            </w:tcBorders>
            <w:shd w:val="clear" w:color="000000" w:fill="FFFFFF"/>
            <w:vAlign w:val="center"/>
            <w:hideMark/>
          </w:tcPr>
          <w:p w:rsidR="00C14499" w:rsidRPr="001D459A" w:rsidRDefault="00C14499"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854</w:t>
            </w:r>
          </w:p>
        </w:tc>
        <w:tc>
          <w:tcPr>
            <w:tcW w:w="1556" w:type="pct"/>
            <w:tcBorders>
              <w:top w:val="nil"/>
              <w:left w:val="nil"/>
              <w:bottom w:val="single" w:sz="4" w:space="0" w:color="000000"/>
              <w:right w:val="single" w:sz="4" w:space="0" w:color="000000"/>
            </w:tcBorders>
            <w:shd w:val="clear" w:color="000000" w:fill="FFFFFF"/>
            <w:vAlign w:val="center"/>
            <w:hideMark/>
          </w:tcPr>
          <w:p w:rsidR="00C14499" w:rsidRPr="001D459A" w:rsidRDefault="00C14499"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Edukacyjna opieka wychowawcza</w:t>
            </w:r>
          </w:p>
        </w:tc>
        <w:tc>
          <w:tcPr>
            <w:tcW w:w="741"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5</w:t>
            </w:r>
            <w:r w:rsidR="000B4E28">
              <w:rPr>
                <w:rFonts w:ascii="Times New Roman" w:eastAsia="Times New Roman" w:hAnsi="Times New Roman" w:cs="Times New Roman"/>
                <w:color w:val="000000"/>
                <w:lang w:eastAsia="pl-PL"/>
              </w:rPr>
              <w:t>91</w:t>
            </w:r>
          </w:p>
        </w:tc>
        <w:tc>
          <w:tcPr>
            <w:tcW w:w="779"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16</w:t>
            </w:r>
            <w:r w:rsidR="000B4E28">
              <w:rPr>
                <w:rFonts w:ascii="Times New Roman" w:eastAsia="Times New Roman" w:hAnsi="Times New Roman" w:cs="Times New Roman"/>
                <w:color w:val="000000"/>
                <w:lang w:eastAsia="pl-PL"/>
              </w:rPr>
              <w:t>1</w:t>
            </w:r>
          </w:p>
        </w:tc>
        <w:tc>
          <w:tcPr>
            <w:tcW w:w="848" w:type="pct"/>
            <w:tcBorders>
              <w:top w:val="nil"/>
              <w:left w:val="nil"/>
              <w:bottom w:val="single" w:sz="4" w:space="0" w:color="000000"/>
              <w:right w:val="single" w:sz="4" w:space="0" w:color="000000"/>
            </w:tcBorders>
            <w:shd w:val="clear" w:color="auto" w:fill="auto"/>
            <w:noWrap/>
            <w:vAlign w:val="center"/>
            <w:hideMark/>
          </w:tcPr>
          <w:p w:rsidR="00C14499" w:rsidRPr="001D459A" w:rsidRDefault="00C4118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430</w:t>
            </w:r>
          </w:p>
        </w:tc>
        <w:tc>
          <w:tcPr>
            <w:tcW w:w="788" w:type="pct"/>
            <w:tcBorders>
              <w:top w:val="nil"/>
              <w:left w:val="nil"/>
              <w:bottom w:val="single" w:sz="4" w:space="0" w:color="000000"/>
              <w:right w:val="single" w:sz="4" w:space="0" w:color="000000"/>
            </w:tcBorders>
            <w:shd w:val="clear" w:color="auto" w:fill="auto"/>
            <w:noWrap/>
            <w:vAlign w:val="center"/>
            <w:hideMark/>
          </w:tcPr>
          <w:p w:rsidR="00C14499" w:rsidRPr="001D459A" w:rsidRDefault="00C4118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78</w:t>
            </w:r>
          </w:p>
        </w:tc>
      </w:tr>
      <w:tr w:rsidR="00C14499" w:rsidRPr="001D459A" w:rsidTr="00206F0B">
        <w:trPr>
          <w:trHeight w:val="300"/>
        </w:trPr>
        <w:tc>
          <w:tcPr>
            <w:tcW w:w="287" w:type="pct"/>
            <w:tcBorders>
              <w:top w:val="nil"/>
              <w:left w:val="single" w:sz="4" w:space="0" w:color="000000"/>
              <w:bottom w:val="single" w:sz="4" w:space="0" w:color="000000"/>
              <w:right w:val="single" w:sz="4" w:space="0" w:color="000000"/>
            </w:tcBorders>
            <w:shd w:val="clear" w:color="000000" w:fill="FFFFFF"/>
            <w:vAlign w:val="center"/>
            <w:hideMark/>
          </w:tcPr>
          <w:p w:rsidR="00C14499" w:rsidRPr="001D459A" w:rsidRDefault="00C14499"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855</w:t>
            </w:r>
          </w:p>
        </w:tc>
        <w:tc>
          <w:tcPr>
            <w:tcW w:w="1556" w:type="pct"/>
            <w:tcBorders>
              <w:top w:val="nil"/>
              <w:left w:val="nil"/>
              <w:bottom w:val="single" w:sz="4" w:space="0" w:color="000000"/>
              <w:right w:val="single" w:sz="4" w:space="0" w:color="000000"/>
            </w:tcBorders>
            <w:shd w:val="clear" w:color="000000" w:fill="FFFFFF"/>
            <w:vAlign w:val="center"/>
            <w:hideMark/>
          </w:tcPr>
          <w:p w:rsidR="00C14499" w:rsidRPr="001D459A" w:rsidRDefault="00C14499"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Rodzina</w:t>
            </w:r>
          </w:p>
        </w:tc>
        <w:tc>
          <w:tcPr>
            <w:tcW w:w="741"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w:t>
            </w:r>
            <w:r w:rsidR="000B4E28">
              <w:rPr>
                <w:rFonts w:ascii="Times New Roman" w:eastAsia="Times New Roman" w:hAnsi="Times New Roman" w:cs="Times New Roman"/>
                <w:color w:val="000000"/>
                <w:lang w:eastAsia="pl-PL"/>
              </w:rPr>
              <w:t>4 288</w:t>
            </w:r>
          </w:p>
        </w:tc>
        <w:tc>
          <w:tcPr>
            <w:tcW w:w="779"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w:t>
            </w:r>
            <w:r w:rsidR="000B4E28">
              <w:rPr>
                <w:rFonts w:ascii="Times New Roman" w:eastAsia="Times New Roman" w:hAnsi="Times New Roman" w:cs="Times New Roman"/>
                <w:color w:val="000000"/>
                <w:lang w:eastAsia="pl-PL"/>
              </w:rPr>
              <w:t>4 040</w:t>
            </w:r>
          </w:p>
        </w:tc>
        <w:tc>
          <w:tcPr>
            <w:tcW w:w="848" w:type="pct"/>
            <w:tcBorders>
              <w:top w:val="nil"/>
              <w:left w:val="nil"/>
              <w:bottom w:val="single" w:sz="4" w:space="0" w:color="000000"/>
              <w:right w:val="single" w:sz="4" w:space="0" w:color="000000"/>
            </w:tcBorders>
            <w:shd w:val="clear" w:color="auto" w:fill="auto"/>
            <w:noWrap/>
            <w:vAlign w:val="center"/>
            <w:hideMark/>
          </w:tcPr>
          <w:p w:rsidR="00C14499" w:rsidRPr="001D459A" w:rsidRDefault="00C4118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248</w:t>
            </w:r>
          </w:p>
        </w:tc>
        <w:tc>
          <w:tcPr>
            <w:tcW w:w="788" w:type="pct"/>
            <w:tcBorders>
              <w:top w:val="nil"/>
              <w:left w:val="nil"/>
              <w:bottom w:val="single" w:sz="4" w:space="0" w:color="000000"/>
              <w:right w:val="single" w:sz="4" w:space="0" w:color="000000"/>
            </w:tcBorders>
            <w:shd w:val="clear" w:color="auto" w:fill="auto"/>
            <w:noWrap/>
            <w:vAlign w:val="center"/>
            <w:hideMark/>
          </w:tcPr>
          <w:p w:rsidR="00C14499" w:rsidRPr="001D459A" w:rsidRDefault="00C4118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p>
        </w:tc>
      </w:tr>
      <w:tr w:rsidR="00C14499" w:rsidRPr="001D459A" w:rsidTr="00206F0B">
        <w:trPr>
          <w:trHeight w:val="600"/>
        </w:trPr>
        <w:tc>
          <w:tcPr>
            <w:tcW w:w="287" w:type="pct"/>
            <w:tcBorders>
              <w:top w:val="nil"/>
              <w:left w:val="single" w:sz="4" w:space="0" w:color="000000"/>
              <w:bottom w:val="single" w:sz="4" w:space="0" w:color="000000"/>
              <w:right w:val="single" w:sz="4" w:space="0" w:color="000000"/>
            </w:tcBorders>
            <w:shd w:val="clear" w:color="000000" w:fill="FFFFFF"/>
            <w:vAlign w:val="center"/>
            <w:hideMark/>
          </w:tcPr>
          <w:p w:rsidR="00C14499" w:rsidRPr="001D459A" w:rsidRDefault="00C14499"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900</w:t>
            </w:r>
          </w:p>
        </w:tc>
        <w:tc>
          <w:tcPr>
            <w:tcW w:w="1556" w:type="pct"/>
            <w:tcBorders>
              <w:top w:val="nil"/>
              <w:left w:val="nil"/>
              <w:bottom w:val="single" w:sz="4" w:space="0" w:color="000000"/>
              <w:right w:val="single" w:sz="4" w:space="0" w:color="000000"/>
            </w:tcBorders>
            <w:shd w:val="clear" w:color="000000" w:fill="FFFFFF"/>
            <w:vAlign w:val="center"/>
            <w:hideMark/>
          </w:tcPr>
          <w:p w:rsidR="00605C80" w:rsidRDefault="00C14499"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Gospodarka komunalna</w:t>
            </w:r>
          </w:p>
          <w:p w:rsidR="00C14499" w:rsidRPr="001D459A" w:rsidRDefault="00C14499"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i ochrona środowiska</w:t>
            </w:r>
          </w:p>
        </w:tc>
        <w:tc>
          <w:tcPr>
            <w:tcW w:w="741"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 xml:space="preserve">2 </w:t>
            </w:r>
            <w:r w:rsidR="000B4E28">
              <w:rPr>
                <w:rFonts w:ascii="Times New Roman" w:eastAsia="Times New Roman" w:hAnsi="Times New Roman" w:cs="Times New Roman"/>
                <w:color w:val="000000"/>
                <w:lang w:eastAsia="pl-PL"/>
              </w:rPr>
              <w:t>523</w:t>
            </w:r>
          </w:p>
        </w:tc>
        <w:tc>
          <w:tcPr>
            <w:tcW w:w="779" w:type="pct"/>
            <w:tcBorders>
              <w:top w:val="nil"/>
              <w:left w:val="nil"/>
              <w:bottom w:val="single" w:sz="4" w:space="0" w:color="000000"/>
              <w:right w:val="single" w:sz="4" w:space="0" w:color="000000"/>
            </w:tcBorders>
            <w:shd w:val="clear" w:color="auto" w:fill="auto"/>
            <w:noWrap/>
            <w:vAlign w:val="center"/>
            <w:hideMark/>
          </w:tcPr>
          <w:p w:rsidR="00C14499" w:rsidRPr="001D459A" w:rsidRDefault="000B4E28"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24</w:t>
            </w:r>
          </w:p>
        </w:tc>
        <w:tc>
          <w:tcPr>
            <w:tcW w:w="848"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 xml:space="preserve">2 </w:t>
            </w:r>
            <w:r w:rsidR="00C4118C">
              <w:rPr>
                <w:rFonts w:ascii="Times New Roman" w:eastAsia="Times New Roman" w:hAnsi="Times New Roman" w:cs="Times New Roman"/>
                <w:color w:val="000000"/>
                <w:lang w:eastAsia="pl-PL"/>
              </w:rPr>
              <w:t>499</w:t>
            </w:r>
          </w:p>
        </w:tc>
        <w:tc>
          <w:tcPr>
            <w:tcW w:w="788" w:type="pct"/>
            <w:tcBorders>
              <w:top w:val="nil"/>
              <w:left w:val="nil"/>
              <w:bottom w:val="single" w:sz="4" w:space="0" w:color="000000"/>
              <w:right w:val="single" w:sz="4" w:space="0" w:color="000000"/>
            </w:tcBorders>
            <w:shd w:val="clear" w:color="auto" w:fill="auto"/>
            <w:noWrap/>
            <w:vAlign w:val="center"/>
            <w:hideMark/>
          </w:tcPr>
          <w:p w:rsidR="00C14499" w:rsidRPr="001D459A" w:rsidRDefault="00C4118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113</w:t>
            </w:r>
          </w:p>
        </w:tc>
      </w:tr>
      <w:tr w:rsidR="00C14499" w:rsidRPr="001D459A" w:rsidTr="00206F0B">
        <w:trPr>
          <w:trHeight w:val="600"/>
        </w:trPr>
        <w:tc>
          <w:tcPr>
            <w:tcW w:w="287" w:type="pct"/>
            <w:tcBorders>
              <w:top w:val="nil"/>
              <w:left w:val="single" w:sz="4" w:space="0" w:color="000000"/>
              <w:bottom w:val="single" w:sz="4" w:space="0" w:color="000000"/>
              <w:right w:val="single" w:sz="4" w:space="0" w:color="000000"/>
            </w:tcBorders>
            <w:shd w:val="clear" w:color="000000" w:fill="FFFFFF"/>
            <w:vAlign w:val="center"/>
            <w:hideMark/>
          </w:tcPr>
          <w:p w:rsidR="00C14499" w:rsidRPr="001D459A" w:rsidRDefault="00C14499"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921</w:t>
            </w:r>
          </w:p>
        </w:tc>
        <w:tc>
          <w:tcPr>
            <w:tcW w:w="1556" w:type="pct"/>
            <w:tcBorders>
              <w:top w:val="nil"/>
              <w:left w:val="nil"/>
              <w:bottom w:val="single" w:sz="4" w:space="0" w:color="000000"/>
              <w:right w:val="single" w:sz="4" w:space="0" w:color="000000"/>
            </w:tcBorders>
            <w:shd w:val="clear" w:color="000000" w:fill="FFFFFF"/>
            <w:vAlign w:val="center"/>
            <w:hideMark/>
          </w:tcPr>
          <w:p w:rsidR="00C14499" w:rsidRPr="001D459A" w:rsidRDefault="00C14499"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Kultura i ochrona dziedzictwa narodowego</w:t>
            </w:r>
          </w:p>
        </w:tc>
        <w:tc>
          <w:tcPr>
            <w:tcW w:w="741"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 xml:space="preserve">1 </w:t>
            </w:r>
            <w:r w:rsidR="000B4E28">
              <w:rPr>
                <w:rFonts w:ascii="Times New Roman" w:eastAsia="Times New Roman" w:hAnsi="Times New Roman" w:cs="Times New Roman"/>
                <w:color w:val="000000"/>
                <w:lang w:eastAsia="pl-PL"/>
              </w:rPr>
              <w:t>086</w:t>
            </w:r>
          </w:p>
        </w:tc>
        <w:tc>
          <w:tcPr>
            <w:tcW w:w="779"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w:t>
            </w:r>
          </w:p>
        </w:tc>
        <w:tc>
          <w:tcPr>
            <w:tcW w:w="848"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1 0</w:t>
            </w:r>
            <w:r w:rsidR="00C4118C">
              <w:rPr>
                <w:rFonts w:ascii="Times New Roman" w:eastAsia="Times New Roman" w:hAnsi="Times New Roman" w:cs="Times New Roman"/>
                <w:color w:val="000000"/>
                <w:lang w:eastAsia="pl-PL"/>
              </w:rPr>
              <w:t>86</w:t>
            </w:r>
          </w:p>
        </w:tc>
        <w:tc>
          <w:tcPr>
            <w:tcW w:w="788" w:type="pct"/>
            <w:tcBorders>
              <w:top w:val="nil"/>
              <w:left w:val="nil"/>
              <w:bottom w:val="single" w:sz="4" w:space="0" w:color="000000"/>
              <w:right w:val="single" w:sz="4" w:space="0" w:color="000000"/>
            </w:tcBorders>
            <w:shd w:val="clear" w:color="auto" w:fill="auto"/>
            <w:noWrap/>
            <w:vAlign w:val="center"/>
            <w:hideMark/>
          </w:tcPr>
          <w:p w:rsidR="00C14499" w:rsidRPr="001D459A" w:rsidRDefault="00C4118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53</w:t>
            </w:r>
          </w:p>
        </w:tc>
      </w:tr>
      <w:tr w:rsidR="00C14499" w:rsidRPr="001D459A" w:rsidTr="00206F0B">
        <w:trPr>
          <w:trHeight w:val="300"/>
        </w:trPr>
        <w:tc>
          <w:tcPr>
            <w:tcW w:w="287" w:type="pct"/>
            <w:tcBorders>
              <w:top w:val="nil"/>
              <w:left w:val="single" w:sz="4" w:space="0" w:color="000000"/>
              <w:bottom w:val="single" w:sz="4" w:space="0" w:color="000000"/>
              <w:right w:val="single" w:sz="4" w:space="0" w:color="000000"/>
            </w:tcBorders>
            <w:shd w:val="clear" w:color="000000" w:fill="FFFFFF"/>
            <w:vAlign w:val="center"/>
            <w:hideMark/>
          </w:tcPr>
          <w:p w:rsidR="00C14499" w:rsidRPr="001D459A" w:rsidRDefault="00C14499" w:rsidP="0051479C">
            <w:pPr>
              <w:spacing w:after="0"/>
              <w:jc w:val="center"/>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926</w:t>
            </w:r>
          </w:p>
        </w:tc>
        <w:tc>
          <w:tcPr>
            <w:tcW w:w="1556" w:type="pct"/>
            <w:tcBorders>
              <w:top w:val="nil"/>
              <w:left w:val="nil"/>
              <w:bottom w:val="single" w:sz="4" w:space="0" w:color="000000"/>
              <w:right w:val="single" w:sz="4" w:space="0" w:color="000000"/>
            </w:tcBorders>
            <w:shd w:val="clear" w:color="000000" w:fill="FFFFFF"/>
            <w:vAlign w:val="center"/>
            <w:hideMark/>
          </w:tcPr>
          <w:p w:rsidR="00C14499" w:rsidRPr="001D459A" w:rsidRDefault="00C14499" w:rsidP="0051479C">
            <w:pPr>
              <w:spacing w:after="0"/>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Kultura fizyczna</w:t>
            </w:r>
          </w:p>
        </w:tc>
        <w:tc>
          <w:tcPr>
            <w:tcW w:w="741" w:type="pct"/>
            <w:tcBorders>
              <w:top w:val="nil"/>
              <w:left w:val="nil"/>
              <w:bottom w:val="single" w:sz="4" w:space="0" w:color="000000"/>
              <w:right w:val="single" w:sz="4" w:space="0" w:color="000000"/>
            </w:tcBorders>
            <w:shd w:val="clear" w:color="auto" w:fill="auto"/>
            <w:noWrap/>
            <w:vAlign w:val="center"/>
            <w:hideMark/>
          </w:tcPr>
          <w:p w:rsidR="00C14499" w:rsidRPr="001D459A" w:rsidRDefault="000B4E28"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670</w:t>
            </w:r>
          </w:p>
        </w:tc>
        <w:tc>
          <w:tcPr>
            <w:tcW w:w="779"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color w:val="000000"/>
                <w:lang w:eastAsia="pl-PL"/>
              </w:rPr>
            </w:pPr>
            <w:r w:rsidRPr="001D459A">
              <w:rPr>
                <w:rFonts w:ascii="Times New Roman" w:eastAsia="Times New Roman" w:hAnsi="Times New Roman" w:cs="Times New Roman"/>
                <w:color w:val="000000"/>
                <w:lang w:eastAsia="pl-PL"/>
              </w:rPr>
              <w:t>0</w:t>
            </w:r>
          </w:p>
        </w:tc>
        <w:tc>
          <w:tcPr>
            <w:tcW w:w="848" w:type="pct"/>
            <w:tcBorders>
              <w:top w:val="nil"/>
              <w:left w:val="nil"/>
              <w:bottom w:val="single" w:sz="4" w:space="0" w:color="000000"/>
              <w:right w:val="single" w:sz="4" w:space="0" w:color="000000"/>
            </w:tcBorders>
            <w:shd w:val="clear" w:color="auto" w:fill="auto"/>
            <w:noWrap/>
            <w:vAlign w:val="center"/>
            <w:hideMark/>
          </w:tcPr>
          <w:p w:rsidR="00C14499" w:rsidRPr="001D459A" w:rsidRDefault="00C4118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670</w:t>
            </w:r>
          </w:p>
        </w:tc>
        <w:tc>
          <w:tcPr>
            <w:tcW w:w="788" w:type="pct"/>
            <w:tcBorders>
              <w:top w:val="nil"/>
              <w:left w:val="nil"/>
              <w:bottom w:val="single" w:sz="4" w:space="0" w:color="000000"/>
              <w:right w:val="single" w:sz="4" w:space="0" w:color="000000"/>
            </w:tcBorders>
            <w:shd w:val="clear" w:color="auto" w:fill="auto"/>
            <w:noWrap/>
            <w:vAlign w:val="center"/>
            <w:hideMark/>
          </w:tcPr>
          <w:p w:rsidR="00C14499" w:rsidRPr="001D459A" w:rsidRDefault="00C4118C" w:rsidP="0051479C">
            <w:pPr>
              <w:spacing w:after="0"/>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80</w:t>
            </w:r>
          </w:p>
        </w:tc>
      </w:tr>
      <w:tr w:rsidR="00C14499" w:rsidRPr="001D459A" w:rsidTr="00206F0B">
        <w:trPr>
          <w:trHeight w:val="300"/>
        </w:trPr>
        <w:tc>
          <w:tcPr>
            <w:tcW w:w="287" w:type="pct"/>
            <w:tcBorders>
              <w:top w:val="nil"/>
              <w:left w:val="single" w:sz="4" w:space="0" w:color="000000"/>
              <w:bottom w:val="single" w:sz="4" w:space="0" w:color="000000"/>
              <w:right w:val="single" w:sz="4" w:space="0" w:color="000000"/>
            </w:tcBorders>
            <w:shd w:val="clear" w:color="000000" w:fill="FFFFFF"/>
            <w:vAlign w:val="center"/>
            <w:hideMark/>
          </w:tcPr>
          <w:p w:rsidR="00C14499" w:rsidRPr="001D459A" w:rsidRDefault="00C14499"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 </w:t>
            </w:r>
          </w:p>
        </w:tc>
        <w:tc>
          <w:tcPr>
            <w:tcW w:w="1556" w:type="pct"/>
            <w:tcBorders>
              <w:top w:val="nil"/>
              <w:left w:val="nil"/>
              <w:bottom w:val="single" w:sz="4" w:space="0" w:color="000000"/>
              <w:right w:val="single" w:sz="4" w:space="0" w:color="000000"/>
            </w:tcBorders>
            <w:shd w:val="clear" w:color="000000" w:fill="FFFFFF"/>
            <w:vAlign w:val="center"/>
            <w:hideMark/>
          </w:tcPr>
          <w:p w:rsidR="00C14499" w:rsidRPr="001D459A" w:rsidRDefault="00C14499" w:rsidP="0051479C">
            <w:pPr>
              <w:spacing w:after="0"/>
              <w:jc w:val="center"/>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RAZEM</w:t>
            </w:r>
          </w:p>
        </w:tc>
        <w:tc>
          <w:tcPr>
            <w:tcW w:w="741" w:type="pct"/>
            <w:tcBorders>
              <w:top w:val="nil"/>
              <w:left w:val="nil"/>
              <w:bottom w:val="single" w:sz="4" w:space="0" w:color="000000"/>
              <w:right w:val="single" w:sz="4" w:space="0" w:color="000000"/>
            </w:tcBorders>
            <w:shd w:val="clear" w:color="auto" w:fill="auto"/>
            <w:noWrap/>
            <w:vAlign w:val="center"/>
            <w:hideMark/>
          </w:tcPr>
          <w:p w:rsidR="00C14499" w:rsidRPr="001D459A" w:rsidRDefault="000B4E28" w:rsidP="0051479C">
            <w:pPr>
              <w:spacing w:after="0"/>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43 388</w:t>
            </w:r>
          </w:p>
        </w:tc>
        <w:tc>
          <w:tcPr>
            <w:tcW w:w="779"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2</w:t>
            </w:r>
            <w:r w:rsidR="000B4E28">
              <w:rPr>
                <w:rFonts w:ascii="Times New Roman" w:eastAsia="Times New Roman" w:hAnsi="Times New Roman" w:cs="Times New Roman"/>
                <w:b/>
                <w:bCs/>
                <w:color w:val="000000"/>
                <w:lang w:eastAsia="pl-PL"/>
              </w:rPr>
              <w:t>4 570</w:t>
            </w:r>
          </w:p>
        </w:tc>
        <w:tc>
          <w:tcPr>
            <w:tcW w:w="848" w:type="pct"/>
            <w:tcBorders>
              <w:top w:val="nil"/>
              <w:left w:val="nil"/>
              <w:bottom w:val="single" w:sz="4" w:space="0" w:color="000000"/>
              <w:right w:val="single" w:sz="4" w:space="0" w:color="000000"/>
            </w:tcBorders>
            <w:shd w:val="clear" w:color="auto" w:fill="auto"/>
            <w:noWrap/>
            <w:vAlign w:val="center"/>
            <w:hideMark/>
          </w:tcPr>
          <w:p w:rsidR="00C14499" w:rsidRPr="001D459A" w:rsidRDefault="00C14499" w:rsidP="0051479C">
            <w:pPr>
              <w:spacing w:after="0"/>
              <w:jc w:val="right"/>
              <w:rPr>
                <w:rFonts w:ascii="Times New Roman" w:eastAsia="Times New Roman" w:hAnsi="Times New Roman" w:cs="Times New Roman"/>
                <w:b/>
                <w:bCs/>
                <w:color w:val="000000"/>
                <w:lang w:eastAsia="pl-PL"/>
              </w:rPr>
            </w:pPr>
            <w:r w:rsidRPr="001D459A">
              <w:rPr>
                <w:rFonts w:ascii="Times New Roman" w:eastAsia="Times New Roman" w:hAnsi="Times New Roman" w:cs="Times New Roman"/>
                <w:b/>
                <w:bCs/>
                <w:color w:val="000000"/>
                <w:lang w:eastAsia="pl-PL"/>
              </w:rPr>
              <w:t>1</w:t>
            </w:r>
            <w:r w:rsidR="00C4118C">
              <w:rPr>
                <w:rFonts w:ascii="Times New Roman" w:eastAsia="Times New Roman" w:hAnsi="Times New Roman" w:cs="Times New Roman"/>
                <w:b/>
                <w:bCs/>
                <w:color w:val="000000"/>
                <w:lang w:eastAsia="pl-PL"/>
              </w:rPr>
              <w:t>8 818</w:t>
            </w:r>
          </w:p>
        </w:tc>
        <w:tc>
          <w:tcPr>
            <w:tcW w:w="788" w:type="pct"/>
            <w:tcBorders>
              <w:top w:val="nil"/>
              <w:left w:val="nil"/>
              <w:bottom w:val="single" w:sz="4" w:space="0" w:color="000000"/>
              <w:right w:val="single" w:sz="4" w:space="0" w:color="000000"/>
            </w:tcBorders>
            <w:shd w:val="clear" w:color="auto" w:fill="auto"/>
            <w:noWrap/>
            <w:vAlign w:val="center"/>
            <w:hideMark/>
          </w:tcPr>
          <w:p w:rsidR="00C14499" w:rsidRPr="001D459A" w:rsidRDefault="00C4118C" w:rsidP="0051479C">
            <w:pPr>
              <w:spacing w:after="0"/>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1 749</w:t>
            </w:r>
          </w:p>
        </w:tc>
      </w:tr>
    </w:tbl>
    <w:p w:rsidR="00CA2614" w:rsidRPr="001D459A" w:rsidRDefault="00CA2614" w:rsidP="0051479C">
      <w:pPr>
        <w:rPr>
          <w:rFonts w:ascii="Times New Roman" w:hAnsi="Times New Roman" w:cs="Times New Roman"/>
        </w:rPr>
      </w:pPr>
    </w:p>
    <w:p w:rsidR="004C7A27" w:rsidRDefault="004C7A27" w:rsidP="00206F0B">
      <w:pPr>
        <w:jc w:val="both"/>
        <w:rPr>
          <w:rFonts w:ascii="Times New Roman" w:hAnsi="Times New Roman" w:cs="Times New Roman"/>
        </w:rPr>
      </w:pPr>
      <w:r>
        <w:rPr>
          <w:rFonts w:ascii="Times New Roman" w:hAnsi="Times New Roman" w:cs="Times New Roman"/>
        </w:rPr>
        <w:lastRenderedPageBreak/>
        <w:t>Wydatki majątkowe zostały szczegółowo przedstawione w rozdziale 4.3 (Wykonanie wydatków inwestycyjnych) i w rozdziale 9.2 (Mienie komunalne).</w:t>
      </w:r>
    </w:p>
    <w:p w:rsidR="00605C80" w:rsidRDefault="004C7A27" w:rsidP="00206F0B">
      <w:pPr>
        <w:spacing w:after="0"/>
        <w:jc w:val="both"/>
        <w:rPr>
          <w:rFonts w:ascii="Times New Roman" w:hAnsi="Times New Roman" w:cs="Times New Roman"/>
        </w:rPr>
      </w:pPr>
      <w:r>
        <w:rPr>
          <w:rFonts w:ascii="Times New Roman" w:hAnsi="Times New Roman" w:cs="Times New Roman"/>
        </w:rPr>
        <w:t>Dane liczbowe z powyższej tabeli wnikliwie obrazują wydatki o charakterze bieżącym, które</w:t>
      </w:r>
      <w:r w:rsidR="00004218">
        <w:rPr>
          <w:rFonts w:ascii="Times New Roman" w:hAnsi="Times New Roman" w:cs="Times New Roman"/>
        </w:rPr>
        <w:t xml:space="preserve"> co do zasady</w:t>
      </w:r>
    </w:p>
    <w:p w:rsidR="004C7A27" w:rsidRDefault="004C7A27" w:rsidP="00206F0B">
      <w:pPr>
        <w:spacing w:after="0"/>
        <w:jc w:val="both"/>
        <w:rPr>
          <w:rFonts w:ascii="Times New Roman" w:hAnsi="Times New Roman" w:cs="Times New Roman"/>
        </w:rPr>
      </w:pPr>
      <w:r>
        <w:rPr>
          <w:rFonts w:ascii="Times New Roman" w:hAnsi="Times New Roman" w:cs="Times New Roman"/>
        </w:rPr>
        <w:t>w stosunku do lat ubiegłych</w:t>
      </w:r>
      <w:r w:rsidR="004264D3">
        <w:rPr>
          <w:rFonts w:ascii="Times New Roman" w:hAnsi="Times New Roman" w:cs="Times New Roman"/>
        </w:rPr>
        <w:t xml:space="preserve"> winne wykazywać</w:t>
      </w:r>
      <w:r w:rsidR="00004218">
        <w:rPr>
          <w:rFonts w:ascii="Times New Roman" w:hAnsi="Times New Roman" w:cs="Times New Roman"/>
        </w:rPr>
        <w:t xml:space="preserve"> najmniejszą</w:t>
      </w:r>
      <w:r>
        <w:rPr>
          <w:rFonts w:ascii="Times New Roman" w:hAnsi="Times New Roman" w:cs="Times New Roman"/>
        </w:rPr>
        <w:t xml:space="preserve"> zmienność.</w:t>
      </w:r>
    </w:p>
    <w:p w:rsidR="004C7A27" w:rsidRDefault="004C7A27" w:rsidP="00206F0B">
      <w:pPr>
        <w:spacing w:after="0"/>
        <w:jc w:val="both"/>
        <w:rPr>
          <w:rFonts w:ascii="Times New Roman" w:hAnsi="Times New Roman" w:cs="Times New Roman"/>
        </w:rPr>
      </w:pPr>
      <w:r>
        <w:rPr>
          <w:rFonts w:ascii="Times New Roman" w:hAnsi="Times New Roman" w:cs="Times New Roman"/>
        </w:rPr>
        <w:t>Gmina największe wydatki</w:t>
      </w:r>
      <w:r w:rsidR="004264D3">
        <w:rPr>
          <w:rFonts w:ascii="Times New Roman" w:hAnsi="Times New Roman" w:cs="Times New Roman"/>
        </w:rPr>
        <w:t xml:space="preserve"> bieżące</w:t>
      </w:r>
      <w:r>
        <w:rPr>
          <w:rFonts w:ascii="Times New Roman" w:hAnsi="Times New Roman" w:cs="Times New Roman"/>
        </w:rPr>
        <w:t xml:space="preserve"> ponosi w działach:</w:t>
      </w:r>
    </w:p>
    <w:p w:rsidR="004C7A27" w:rsidRDefault="004C7A27" w:rsidP="00206F0B">
      <w:pPr>
        <w:spacing w:after="0"/>
        <w:jc w:val="both"/>
        <w:rPr>
          <w:rFonts w:ascii="Times New Roman" w:hAnsi="Times New Roman" w:cs="Times New Roman"/>
        </w:rPr>
      </w:pPr>
      <w:r>
        <w:rPr>
          <w:rFonts w:ascii="Times New Roman" w:hAnsi="Times New Roman" w:cs="Times New Roman"/>
        </w:rPr>
        <w:t>a) 855-Rodzina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14.288 tys. zł,</w:t>
      </w:r>
    </w:p>
    <w:p w:rsidR="004C7A27" w:rsidRDefault="004C7A27" w:rsidP="00206F0B">
      <w:pPr>
        <w:spacing w:after="0"/>
        <w:jc w:val="both"/>
        <w:rPr>
          <w:rFonts w:ascii="Times New Roman" w:hAnsi="Times New Roman" w:cs="Times New Roman"/>
        </w:rPr>
      </w:pPr>
      <w:r>
        <w:rPr>
          <w:rFonts w:ascii="Times New Roman" w:hAnsi="Times New Roman" w:cs="Times New Roman"/>
        </w:rPr>
        <w:t>b) 801-Oświata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12.129 tys. zł,</w:t>
      </w:r>
    </w:p>
    <w:p w:rsidR="004C7A27" w:rsidRDefault="004C7A27" w:rsidP="00206F0B">
      <w:pPr>
        <w:spacing w:after="0"/>
        <w:jc w:val="both"/>
        <w:rPr>
          <w:rFonts w:ascii="Times New Roman" w:hAnsi="Times New Roman" w:cs="Times New Roman"/>
        </w:rPr>
      </w:pPr>
      <w:r>
        <w:rPr>
          <w:rFonts w:ascii="Times New Roman" w:hAnsi="Times New Roman" w:cs="Times New Roman"/>
        </w:rPr>
        <w:t>c) 852-Pomoc społeczna</w:t>
      </w:r>
      <w:r>
        <w:rPr>
          <w:rFonts w:ascii="Times New Roman" w:hAnsi="Times New Roman" w:cs="Times New Roman"/>
        </w:rPr>
        <w:tab/>
      </w:r>
      <w:r>
        <w:rPr>
          <w:rFonts w:ascii="Times New Roman" w:hAnsi="Times New Roman" w:cs="Times New Roman"/>
        </w:rPr>
        <w:tab/>
        <w:t xml:space="preserve">  4.184 tys. zł,</w:t>
      </w:r>
    </w:p>
    <w:p w:rsidR="004C7A27" w:rsidRDefault="004C7A27" w:rsidP="00206F0B">
      <w:pPr>
        <w:spacing w:after="0"/>
        <w:jc w:val="both"/>
        <w:rPr>
          <w:rFonts w:ascii="Times New Roman" w:hAnsi="Times New Roman" w:cs="Times New Roman"/>
        </w:rPr>
      </w:pPr>
      <w:r>
        <w:rPr>
          <w:rFonts w:ascii="Times New Roman" w:hAnsi="Times New Roman" w:cs="Times New Roman"/>
        </w:rPr>
        <w:t>d) 750- Administracja publiczna</w:t>
      </w:r>
      <w:r>
        <w:rPr>
          <w:rFonts w:ascii="Times New Roman" w:hAnsi="Times New Roman" w:cs="Times New Roman"/>
        </w:rPr>
        <w:tab/>
        <w:t xml:space="preserve">  3.339 tys. zł,</w:t>
      </w:r>
    </w:p>
    <w:p w:rsidR="004C7A27" w:rsidRDefault="004C7A27" w:rsidP="00206F0B">
      <w:pPr>
        <w:spacing w:after="0"/>
        <w:jc w:val="both"/>
        <w:rPr>
          <w:rFonts w:ascii="Times New Roman" w:hAnsi="Times New Roman" w:cs="Times New Roman"/>
        </w:rPr>
      </w:pPr>
      <w:r>
        <w:rPr>
          <w:rFonts w:ascii="Times New Roman" w:hAnsi="Times New Roman" w:cs="Times New Roman"/>
        </w:rPr>
        <w:t>e) Wszystkie pozostałe działy</w:t>
      </w:r>
      <w:r>
        <w:rPr>
          <w:rFonts w:ascii="Times New Roman" w:hAnsi="Times New Roman" w:cs="Times New Roman"/>
        </w:rPr>
        <w:tab/>
      </w:r>
      <w:r>
        <w:rPr>
          <w:rFonts w:ascii="Times New Roman" w:hAnsi="Times New Roman" w:cs="Times New Roman"/>
        </w:rPr>
        <w:tab/>
        <w:t xml:space="preserve">  9.448 tys. zł.</w:t>
      </w:r>
    </w:p>
    <w:p w:rsidR="004264D3" w:rsidRDefault="004264D3" w:rsidP="00206F0B">
      <w:pPr>
        <w:spacing w:after="0"/>
        <w:jc w:val="both"/>
        <w:rPr>
          <w:rFonts w:ascii="Times New Roman" w:hAnsi="Times New Roman" w:cs="Times New Roman"/>
        </w:rPr>
      </w:pPr>
      <w:r>
        <w:rPr>
          <w:rFonts w:ascii="Times New Roman" w:hAnsi="Times New Roman" w:cs="Times New Roman"/>
        </w:rPr>
        <w:t xml:space="preserve">Wydatki w dziale „Rodzina” prawie w całości (98,3%) finansowane są </w:t>
      </w:r>
      <w:r w:rsidR="00004218">
        <w:rPr>
          <w:rFonts w:ascii="Times New Roman" w:hAnsi="Times New Roman" w:cs="Times New Roman"/>
        </w:rPr>
        <w:t>dotacjami celowymi, głównie</w:t>
      </w:r>
      <w:r>
        <w:rPr>
          <w:rFonts w:ascii="Times New Roman" w:hAnsi="Times New Roman" w:cs="Times New Roman"/>
        </w:rPr>
        <w:t xml:space="preserve"> na zadania zlecone z zakresu administracji rządowej.</w:t>
      </w:r>
    </w:p>
    <w:p w:rsidR="004264D3" w:rsidRDefault="004264D3" w:rsidP="00206F0B">
      <w:pPr>
        <w:spacing w:after="0"/>
        <w:jc w:val="both"/>
        <w:rPr>
          <w:rFonts w:ascii="Times New Roman" w:hAnsi="Times New Roman" w:cs="Times New Roman"/>
        </w:rPr>
      </w:pPr>
      <w:r>
        <w:rPr>
          <w:rFonts w:ascii="Times New Roman" w:hAnsi="Times New Roman" w:cs="Times New Roman"/>
        </w:rPr>
        <w:t>Stosunkowo duży udział dotacji ma miejsce w finansowaniu zadań z zakresu „Pomocy społecznej” (40,8%).</w:t>
      </w:r>
    </w:p>
    <w:p w:rsidR="004264D3" w:rsidRDefault="004264D3" w:rsidP="00206F0B">
      <w:pPr>
        <w:spacing w:after="0"/>
        <w:jc w:val="both"/>
        <w:rPr>
          <w:rFonts w:ascii="Times New Roman" w:hAnsi="Times New Roman" w:cs="Times New Roman"/>
        </w:rPr>
      </w:pPr>
      <w:r>
        <w:rPr>
          <w:rFonts w:ascii="Times New Roman" w:hAnsi="Times New Roman" w:cs="Times New Roman"/>
        </w:rPr>
        <w:t>Gmina najwięcej środków własnych (w ujęciu kwotowym) przeznacza na pokrycie kosztów „Oświaty” 4.795 tys. zł. Pozostała część wydatków w dziale „Oświata” finansowana jest subwencją oświatową oraz dotacjami celowymi z budżetu państwa 7.334 tys. zł.</w:t>
      </w:r>
    </w:p>
    <w:p w:rsidR="004C7A27" w:rsidRDefault="004C7A27" w:rsidP="00206F0B">
      <w:pPr>
        <w:spacing w:after="0"/>
        <w:jc w:val="both"/>
        <w:rPr>
          <w:rFonts w:ascii="Times New Roman" w:hAnsi="Times New Roman" w:cs="Times New Roman"/>
        </w:rPr>
      </w:pPr>
    </w:p>
    <w:p w:rsidR="00CA2614" w:rsidRDefault="00CA2614" w:rsidP="00206F0B">
      <w:pPr>
        <w:spacing w:after="0"/>
        <w:jc w:val="both"/>
        <w:rPr>
          <w:rFonts w:ascii="Times New Roman" w:hAnsi="Times New Roman" w:cs="Times New Roman"/>
        </w:rPr>
      </w:pPr>
      <w:r w:rsidRPr="001D459A">
        <w:rPr>
          <w:rFonts w:ascii="Times New Roman" w:hAnsi="Times New Roman" w:cs="Times New Roman"/>
        </w:rPr>
        <w:t>W 201</w:t>
      </w:r>
      <w:r w:rsidR="00274440">
        <w:rPr>
          <w:rFonts w:ascii="Times New Roman" w:hAnsi="Times New Roman" w:cs="Times New Roman"/>
        </w:rPr>
        <w:t>9</w:t>
      </w:r>
      <w:r w:rsidRPr="001D459A">
        <w:rPr>
          <w:rFonts w:ascii="Times New Roman" w:hAnsi="Times New Roman" w:cs="Times New Roman"/>
        </w:rPr>
        <w:t xml:space="preserve"> r. wydatki bieżące, w części finansowanej środkami własnymi, były wyższe w stosunku do ro</w:t>
      </w:r>
      <w:r w:rsidR="00274440">
        <w:rPr>
          <w:rFonts w:ascii="Times New Roman" w:hAnsi="Times New Roman" w:cs="Times New Roman"/>
        </w:rPr>
        <w:t>ku ubiegłego o kwotę +1.749</w:t>
      </w:r>
      <w:r w:rsidRPr="001D459A">
        <w:rPr>
          <w:rFonts w:ascii="Times New Roman" w:hAnsi="Times New Roman" w:cs="Times New Roman"/>
        </w:rPr>
        <w:t xml:space="preserve"> </w:t>
      </w:r>
      <w:r w:rsidR="00E6485A" w:rsidRPr="001D459A">
        <w:rPr>
          <w:rFonts w:ascii="Times New Roman" w:hAnsi="Times New Roman" w:cs="Times New Roman"/>
        </w:rPr>
        <w:t xml:space="preserve">tys. </w:t>
      </w:r>
      <w:r w:rsidRPr="001D459A">
        <w:rPr>
          <w:rFonts w:ascii="Times New Roman" w:hAnsi="Times New Roman" w:cs="Times New Roman"/>
        </w:rPr>
        <w:t>zł.</w:t>
      </w:r>
    </w:p>
    <w:p w:rsidR="00911AEB" w:rsidRDefault="00274440" w:rsidP="00206F0B">
      <w:pPr>
        <w:spacing w:after="0"/>
        <w:jc w:val="both"/>
        <w:rPr>
          <w:rFonts w:ascii="Times New Roman" w:hAnsi="Times New Roman" w:cs="Times New Roman"/>
        </w:rPr>
      </w:pPr>
      <w:r>
        <w:rPr>
          <w:rFonts w:ascii="Times New Roman" w:hAnsi="Times New Roman" w:cs="Times New Roman"/>
        </w:rPr>
        <w:t>Przyrost wydatków w dziale „Pozostałe zadania z zakresu polityki społecznej” związany jest ze sposobem rozliczania księgowego wieloletnich projektów unijnych, o których była mowa w rozdziale 4.6.</w:t>
      </w:r>
    </w:p>
    <w:p w:rsidR="00274440" w:rsidRPr="001D459A" w:rsidRDefault="00274440" w:rsidP="00206F0B">
      <w:pPr>
        <w:spacing w:after="0"/>
        <w:jc w:val="both"/>
        <w:rPr>
          <w:rFonts w:ascii="Times New Roman" w:hAnsi="Times New Roman" w:cs="Times New Roman"/>
        </w:rPr>
      </w:pPr>
      <w:r>
        <w:rPr>
          <w:rFonts w:ascii="Times New Roman" w:hAnsi="Times New Roman" w:cs="Times New Roman"/>
        </w:rPr>
        <w:t>W rzeczywistości przedsięwzięcia te są prawie w całym z</w:t>
      </w:r>
      <w:r w:rsidR="00605C80">
        <w:rPr>
          <w:rFonts w:ascii="Times New Roman" w:hAnsi="Times New Roman" w:cs="Times New Roman"/>
        </w:rPr>
        <w:t>akresie finansowane dotacjami (</w:t>
      </w:r>
      <w:r>
        <w:rPr>
          <w:rFonts w:ascii="Times New Roman" w:hAnsi="Times New Roman" w:cs="Times New Roman"/>
        </w:rPr>
        <w:t>wkład własny Gminy to świadczenia rzeczowe).</w:t>
      </w:r>
    </w:p>
    <w:p w:rsidR="00605C80" w:rsidRDefault="00CA2614" w:rsidP="00206F0B">
      <w:pPr>
        <w:spacing w:after="0"/>
        <w:jc w:val="both"/>
        <w:rPr>
          <w:rFonts w:ascii="Times New Roman" w:hAnsi="Times New Roman" w:cs="Times New Roman"/>
        </w:rPr>
      </w:pPr>
      <w:r w:rsidRPr="001D459A">
        <w:rPr>
          <w:rFonts w:ascii="Times New Roman" w:hAnsi="Times New Roman" w:cs="Times New Roman"/>
        </w:rPr>
        <w:t>Najwyższy przyrost wydatków bieżących</w:t>
      </w:r>
      <w:r w:rsidR="00274440">
        <w:rPr>
          <w:rFonts w:ascii="Times New Roman" w:hAnsi="Times New Roman" w:cs="Times New Roman"/>
        </w:rPr>
        <w:t xml:space="preserve"> </w:t>
      </w:r>
      <w:r w:rsidRPr="001D459A">
        <w:rPr>
          <w:rFonts w:ascii="Times New Roman" w:hAnsi="Times New Roman" w:cs="Times New Roman"/>
        </w:rPr>
        <w:t xml:space="preserve">finansowanych środkami własnymi </w:t>
      </w:r>
      <w:r w:rsidR="00274440">
        <w:rPr>
          <w:rFonts w:ascii="Times New Roman" w:hAnsi="Times New Roman" w:cs="Times New Roman"/>
        </w:rPr>
        <w:t>wystąpił w dzia</w:t>
      </w:r>
      <w:r w:rsidR="00911AEB">
        <w:rPr>
          <w:rFonts w:ascii="Times New Roman" w:hAnsi="Times New Roman" w:cs="Times New Roman"/>
        </w:rPr>
        <w:t>le</w:t>
      </w:r>
      <w:r w:rsidRPr="001D459A">
        <w:rPr>
          <w:rFonts w:ascii="Times New Roman" w:hAnsi="Times New Roman" w:cs="Times New Roman"/>
        </w:rPr>
        <w:t xml:space="preserve"> „Oświata</w:t>
      </w:r>
    </w:p>
    <w:p w:rsidR="00CA2614" w:rsidRPr="001D459A" w:rsidRDefault="00CA2614" w:rsidP="00206F0B">
      <w:pPr>
        <w:spacing w:after="0"/>
        <w:jc w:val="both"/>
        <w:rPr>
          <w:rFonts w:ascii="Times New Roman" w:hAnsi="Times New Roman" w:cs="Times New Roman"/>
        </w:rPr>
      </w:pPr>
      <w:r w:rsidRPr="001D459A">
        <w:rPr>
          <w:rFonts w:ascii="Times New Roman" w:hAnsi="Times New Roman" w:cs="Times New Roman"/>
        </w:rPr>
        <w:t>i wychowanie”</w:t>
      </w:r>
      <w:r w:rsidR="00911AEB">
        <w:rPr>
          <w:rFonts w:ascii="Times New Roman" w:eastAsia="Times New Roman" w:hAnsi="Times New Roman" w:cs="Times New Roman"/>
          <w:color w:val="000000"/>
          <w:lang w:eastAsia="pl-PL"/>
        </w:rPr>
        <w:t>. Jest to ze wszech miar zjawisko niepokojące, ponieważ maleje udział subwencji w finansowaniu zadań oświatowych. W latach 2017/2018 przyrost środków własnych w finansowaniu kosztów oświaty wyni</w:t>
      </w:r>
      <w:r w:rsidR="00271403">
        <w:rPr>
          <w:rFonts w:ascii="Times New Roman" w:eastAsia="Times New Roman" w:hAnsi="Times New Roman" w:cs="Times New Roman"/>
          <w:color w:val="000000"/>
          <w:lang w:eastAsia="pl-PL"/>
        </w:rPr>
        <w:t>ósł 470 tys. zł a w latach 2018/</w:t>
      </w:r>
      <w:r w:rsidR="00911AEB">
        <w:rPr>
          <w:rFonts w:ascii="Times New Roman" w:eastAsia="Times New Roman" w:hAnsi="Times New Roman" w:cs="Times New Roman"/>
          <w:color w:val="000000"/>
          <w:lang w:eastAsia="pl-PL"/>
        </w:rPr>
        <w:t>2019 kolejne 404 tys. zł.</w:t>
      </w:r>
    </w:p>
    <w:p w:rsidR="00D82D2E" w:rsidRPr="001D459A" w:rsidRDefault="00CA2614" w:rsidP="00206F0B">
      <w:pPr>
        <w:jc w:val="both"/>
        <w:rPr>
          <w:rFonts w:ascii="Times New Roman" w:hAnsi="Times New Roman" w:cs="Times New Roman"/>
        </w:rPr>
      </w:pPr>
      <w:r w:rsidRPr="001D459A">
        <w:rPr>
          <w:rFonts w:ascii="Times New Roman" w:hAnsi="Times New Roman" w:cs="Times New Roman"/>
        </w:rPr>
        <w:t>Pozostałe „przyrosty” lub „spadki” wydatków mają mniejsze znaczenie. Wynikają przede wszystkim ze zmiany priorytetów w działalności gminy w poszczególnych latach.</w:t>
      </w:r>
    </w:p>
    <w:p w:rsidR="003C61F6" w:rsidRPr="001D459A" w:rsidRDefault="003C61F6" w:rsidP="0051479C">
      <w:pPr>
        <w:rPr>
          <w:rFonts w:ascii="Times New Roman" w:hAnsi="Times New Roman" w:cs="Times New Roman"/>
        </w:rPr>
      </w:pPr>
    </w:p>
    <w:p w:rsidR="00D82D2E" w:rsidRDefault="00D82D2E" w:rsidP="0051479C">
      <w:pPr>
        <w:rPr>
          <w:rFonts w:ascii="Times New Roman" w:hAnsi="Times New Roman" w:cs="Times New Roman"/>
          <w:b/>
        </w:rPr>
      </w:pPr>
      <w:r w:rsidRPr="001D459A">
        <w:rPr>
          <w:rFonts w:ascii="Times New Roman" w:hAnsi="Times New Roman" w:cs="Times New Roman"/>
          <w:b/>
        </w:rPr>
        <w:t>9.4 Oświata i edukacja</w:t>
      </w:r>
    </w:p>
    <w:p w:rsidR="005F20D7" w:rsidRPr="005F20D7" w:rsidRDefault="005F20D7" w:rsidP="00CB7457">
      <w:pPr>
        <w:spacing w:after="240"/>
        <w:jc w:val="both"/>
        <w:rPr>
          <w:rFonts w:ascii="Times New Roman" w:hAnsi="Times New Roman" w:cs="Times New Roman"/>
        </w:rPr>
      </w:pPr>
      <w:r w:rsidRPr="005F20D7">
        <w:rPr>
          <w:rFonts w:ascii="Times New Roman" w:hAnsi="Times New Roman" w:cs="Times New Roman"/>
        </w:rPr>
        <w:t>Gmina Nowe jest organem prowadzącym dla:</w:t>
      </w:r>
    </w:p>
    <w:p w:rsidR="005F20D7" w:rsidRPr="005F20D7" w:rsidRDefault="005F20D7" w:rsidP="00CB7457">
      <w:pPr>
        <w:jc w:val="both"/>
        <w:rPr>
          <w:rFonts w:ascii="Times New Roman" w:hAnsi="Times New Roman" w:cs="Times New Roman"/>
        </w:rPr>
      </w:pPr>
      <w:r w:rsidRPr="005F20D7">
        <w:rPr>
          <w:rFonts w:ascii="Times New Roman" w:hAnsi="Times New Roman" w:cs="Times New Roman"/>
        </w:rPr>
        <w:t xml:space="preserve">a) Przedszkola Samorządowego w Nowem; </w:t>
      </w:r>
    </w:p>
    <w:p w:rsidR="005F20D7" w:rsidRPr="005F20D7" w:rsidRDefault="005F20D7" w:rsidP="00CB7457">
      <w:pPr>
        <w:jc w:val="both"/>
        <w:rPr>
          <w:rFonts w:ascii="Times New Roman" w:hAnsi="Times New Roman" w:cs="Times New Roman"/>
        </w:rPr>
      </w:pPr>
      <w:r w:rsidRPr="005F20D7">
        <w:rPr>
          <w:rFonts w:ascii="Times New Roman" w:hAnsi="Times New Roman" w:cs="Times New Roman"/>
        </w:rPr>
        <w:t xml:space="preserve">b) Szkoły Podstawowej nr 2 im. Arkadego Fiedlera w Nowem; </w:t>
      </w:r>
    </w:p>
    <w:p w:rsidR="005F20D7" w:rsidRPr="005F20D7" w:rsidRDefault="005F20D7" w:rsidP="00CB7457">
      <w:pPr>
        <w:spacing w:after="240"/>
        <w:jc w:val="both"/>
        <w:rPr>
          <w:rFonts w:ascii="Times New Roman" w:hAnsi="Times New Roman" w:cs="Times New Roman"/>
        </w:rPr>
      </w:pPr>
      <w:r w:rsidRPr="005F20D7">
        <w:rPr>
          <w:rFonts w:ascii="Times New Roman" w:hAnsi="Times New Roman" w:cs="Times New Roman"/>
        </w:rPr>
        <w:t xml:space="preserve">c) Szkoły Podstawowej   nr 1 w Trylu. </w:t>
      </w:r>
    </w:p>
    <w:p w:rsidR="005F20D7" w:rsidRPr="005F20D7" w:rsidRDefault="005F20D7" w:rsidP="00CB7457">
      <w:pPr>
        <w:spacing w:after="240"/>
        <w:jc w:val="both"/>
        <w:rPr>
          <w:rFonts w:ascii="Times New Roman" w:hAnsi="Times New Roman" w:cs="Times New Roman"/>
        </w:rPr>
      </w:pPr>
      <w:r w:rsidRPr="005F20D7">
        <w:rPr>
          <w:rFonts w:ascii="Times New Roman" w:hAnsi="Times New Roman" w:cs="Times New Roman"/>
        </w:rPr>
        <w:t>Ponadto gmina prowadzi ewidencję szkół publicznych prowadzonych przez inny organ niż samorząd. Na terenie gminy funkcjonuje Publiczna Szkoła Podstawowa SPSK im. Św. Jana Pawła II w Rychławie prowadzona przez Stowarzyszenie Przyjaciół Szkół Katolickich w Częstochowie.</w:t>
      </w:r>
    </w:p>
    <w:p w:rsidR="005F20D7" w:rsidRPr="005F20D7" w:rsidRDefault="005F20D7" w:rsidP="00CB7457">
      <w:pPr>
        <w:jc w:val="both"/>
        <w:rPr>
          <w:rFonts w:ascii="Times New Roman" w:hAnsi="Times New Roman" w:cs="Times New Roman"/>
        </w:rPr>
      </w:pPr>
      <w:r w:rsidRPr="005F20D7">
        <w:rPr>
          <w:rFonts w:ascii="Times New Roman" w:hAnsi="Times New Roman" w:cs="Times New Roman"/>
        </w:rPr>
        <w:t xml:space="preserve">Do samorządowych szkół i przedszkoli w 2019 roku uczęszczało 927 wychowanków, którzy uczyli się w 53 oddziałach. </w:t>
      </w:r>
    </w:p>
    <w:p w:rsidR="005F20D7" w:rsidRPr="005F20D7" w:rsidRDefault="005F20D7" w:rsidP="00CB7457">
      <w:pPr>
        <w:jc w:val="both"/>
        <w:rPr>
          <w:rFonts w:ascii="Times New Roman" w:hAnsi="Times New Roman" w:cs="Times New Roman"/>
        </w:rPr>
      </w:pPr>
      <w:r w:rsidRPr="005F20D7">
        <w:rPr>
          <w:rFonts w:ascii="Times New Roman" w:hAnsi="Times New Roman" w:cs="Times New Roman"/>
        </w:rPr>
        <w:lastRenderedPageBreak/>
        <w:t xml:space="preserve">W jednostkach oświatowych zatrudnionych  było 154 pracowników, z tego 114 nauczycieli i 40 pracowników administracji i obsługi. </w:t>
      </w:r>
    </w:p>
    <w:p w:rsidR="005F20D7" w:rsidRPr="005F20D7" w:rsidRDefault="005F20D7" w:rsidP="00CB7457">
      <w:pPr>
        <w:jc w:val="both"/>
        <w:rPr>
          <w:rFonts w:ascii="Times New Roman" w:hAnsi="Times New Roman" w:cs="Times New Roman"/>
        </w:rPr>
      </w:pPr>
      <w:r w:rsidRPr="005F20D7">
        <w:rPr>
          <w:rFonts w:ascii="Times New Roman" w:hAnsi="Times New Roman" w:cs="Times New Roman"/>
        </w:rPr>
        <w:t>Struktura zatrudnienia nauczycieli na poszczególnych stopniach awansu zawodowego przedstawia się następująco:</w:t>
      </w:r>
    </w:p>
    <w:p w:rsidR="005F20D7" w:rsidRPr="005F20D7" w:rsidRDefault="005F20D7" w:rsidP="00CB7457">
      <w:pPr>
        <w:jc w:val="both"/>
        <w:rPr>
          <w:rFonts w:ascii="Times New Roman" w:hAnsi="Times New Roman" w:cs="Times New Roman"/>
        </w:rPr>
      </w:pPr>
      <w:r w:rsidRPr="005F20D7">
        <w:rPr>
          <w:rFonts w:ascii="Times New Roman" w:hAnsi="Times New Roman" w:cs="Times New Roman"/>
        </w:rPr>
        <w:t>a) nauczyciele dyplomowani - 62,28%</w:t>
      </w:r>
    </w:p>
    <w:p w:rsidR="005F20D7" w:rsidRPr="005F20D7" w:rsidRDefault="005F20D7" w:rsidP="00CB7457">
      <w:pPr>
        <w:jc w:val="both"/>
        <w:rPr>
          <w:rFonts w:ascii="Times New Roman" w:hAnsi="Times New Roman" w:cs="Times New Roman"/>
        </w:rPr>
      </w:pPr>
      <w:r w:rsidRPr="005F20D7">
        <w:rPr>
          <w:rFonts w:ascii="Times New Roman" w:hAnsi="Times New Roman" w:cs="Times New Roman"/>
        </w:rPr>
        <w:t>b) nauczyciele mianowani     - 14,91%</w:t>
      </w:r>
    </w:p>
    <w:p w:rsidR="005F20D7" w:rsidRPr="005F20D7" w:rsidRDefault="005F20D7" w:rsidP="00CB7457">
      <w:pPr>
        <w:jc w:val="both"/>
        <w:rPr>
          <w:rFonts w:ascii="Times New Roman" w:hAnsi="Times New Roman" w:cs="Times New Roman"/>
        </w:rPr>
      </w:pPr>
      <w:r w:rsidRPr="005F20D7">
        <w:rPr>
          <w:rFonts w:ascii="Times New Roman" w:hAnsi="Times New Roman" w:cs="Times New Roman"/>
        </w:rPr>
        <w:t>c) nauczyciele kontraktowi    - 13,16%</w:t>
      </w:r>
    </w:p>
    <w:p w:rsidR="005F20D7" w:rsidRDefault="005F20D7" w:rsidP="00CB7457">
      <w:pPr>
        <w:spacing w:after="240"/>
        <w:jc w:val="both"/>
        <w:rPr>
          <w:rFonts w:ascii="Times New Roman" w:hAnsi="Times New Roman" w:cs="Times New Roman"/>
        </w:rPr>
      </w:pPr>
      <w:r w:rsidRPr="005F20D7">
        <w:rPr>
          <w:rFonts w:ascii="Times New Roman" w:hAnsi="Times New Roman" w:cs="Times New Roman"/>
        </w:rPr>
        <w:t>d) nauczyciele stażyści          -    9,65%</w:t>
      </w:r>
    </w:p>
    <w:p w:rsidR="00CB7457" w:rsidRPr="005F20D7" w:rsidRDefault="00CB7457" w:rsidP="00CB7457">
      <w:pPr>
        <w:spacing w:after="240"/>
        <w:jc w:val="both"/>
        <w:rPr>
          <w:rFonts w:ascii="Times New Roman" w:hAnsi="Times New Roman" w:cs="Times New Roman"/>
        </w:rPr>
      </w:pPr>
    </w:p>
    <w:p w:rsidR="005F20D7" w:rsidRPr="005F20D7" w:rsidRDefault="005F20D7" w:rsidP="00CB7457">
      <w:pPr>
        <w:spacing w:after="240"/>
        <w:jc w:val="both"/>
        <w:rPr>
          <w:rFonts w:ascii="Times New Roman" w:hAnsi="Times New Roman" w:cs="Times New Roman"/>
          <w:u w:val="single"/>
        </w:rPr>
      </w:pPr>
      <w:r w:rsidRPr="005F20D7">
        <w:rPr>
          <w:rFonts w:ascii="Times New Roman" w:hAnsi="Times New Roman" w:cs="Times New Roman"/>
          <w:u w:val="single"/>
        </w:rPr>
        <w:t>Przedszkole samorządowe</w:t>
      </w:r>
    </w:p>
    <w:p w:rsidR="005F20D7" w:rsidRPr="005F20D7" w:rsidRDefault="005F20D7" w:rsidP="00CB7457">
      <w:pPr>
        <w:jc w:val="both"/>
        <w:rPr>
          <w:rFonts w:ascii="Times New Roman" w:hAnsi="Times New Roman" w:cs="Times New Roman"/>
        </w:rPr>
      </w:pPr>
      <w:r w:rsidRPr="005F20D7">
        <w:rPr>
          <w:rFonts w:ascii="Times New Roman" w:hAnsi="Times New Roman" w:cs="Times New Roman"/>
        </w:rPr>
        <w:t>Przedszkole</w:t>
      </w:r>
      <w:r w:rsidRPr="005F20D7">
        <w:rPr>
          <w:rFonts w:ascii="Times New Roman" w:hAnsi="Times New Roman" w:cs="Times New Roman"/>
          <w:color w:val="FF0000"/>
        </w:rPr>
        <w:t xml:space="preserve"> </w:t>
      </w:r>
      <w:r w:rsidRPr="005F20D7">
        <w:rPr>
          <w:rFonts w:ascii="Times New Roman" w:hAnsi="Times New Roman" w:cs="Times New Roman"/>
        </w:rPr>
        <w:t>Samorządowe w Nowem  funkcjonuje w trzech obiektach: Aleja 3 Maja 1, ulica Nowa 9 oraz Myśliwska 2b.</w:t>
      </w:r>
    </w:p>
    <w:p w:rsidR="005F20D7" w:rsidRPr="005F20D7" w:rsidRDefault="005F20D7" w:rsidP="00CB7457">
      <w:pPr>
        <w:spacing w:after="240"/>
        <w:jc w:val="both"/>
        <w:rPr>
          <w:rFonts w:ascii="Times New Roman" w:hAnsi="Times New Roman" w:cs="Times New Roman"/>
          <w:shd w:val="clear" w:color="auto" w:fill="FFFFFF"/>
        </w:rPr>
      </w:pPr>
      <w:r w:rsidRPr="005F20D7">
        <w:rPr>
          <w:rFonts w:ascii="Times New Roman" w:hAnsi="Times New Roman" w:cs="Times New Roman"/>
        </w:rPr>
        <w:t xml:space="preserve">W roku szkolnym 2018/2019 funkcjonowało dziewięć oddziałów, do których uczęszczały dzieci w wieku 2,5 - 6 lat. Przedszkole dysponuje 142 miejscami. W związku z dużym zainteresowaniem rodziców przedszkole podnajmowało klasy w szkole podstawowej i dzięki temu w 2019 roku przyjęto 215 dzieci. </w:t>
      </w:r>
      <w:r w:rsidRPr="005F20D7">
        <w:rPr>
          <w:rFonts w:ascii="Times New Roman" w:hAnsi="Times New Roman" w:cs="Times New Roman"/>
          <w:shd w:val="clear" w:color="auto" w:fill="FFFFFF"/>
        </w:rPr>
        <w:t>Placówka zatrudnia nauczycieli wychowania przedszkolnego, w tym logopedę, oligofrenopedagoga, terapeutę pedagogicznego, nauczycielkę języka angielskiego i religii.  Przedszkole gminne zapewnia opiekę i wychowanie przedszkolne  dzieciom ze specjalnymi potrzebami edukacyjnymi. W 2019 roku 11 dzieci objętych było kształceniem specjalnym, w tym zajęciami rewalidacyjnymi i rewalidacyjno-wychowawczymi.</w:t>
      </w:r>
    </w:p>
    <w:p w:rsidR="005F20D7" w:rsidRPr="005F20D7" w:rsidRDefault="005F20D7" w:rsidP="00CB7457">
      <w:pPr>
        <w:spacing w:after="240"/>
        <w:jc w:val="both"/>
        <w:rPr>
          <w:rFonts w:ascii="Times New Roman" w:hAnsi="Times New Roman" w:cs="Times New Roman"/>
          <w:shd w:val="clear" w:color="auto" w:fill="FFFFFF"/>
        </w:rPr>
      </w:pPr>
      <w:r w:rsidRPr="005F20D7">
        <w:rPr>
          <w:rFonts w:ascii="Times New Roman" w:hAnsi="Times New Roman" w:cs="Times New Roman"/>
          <w:shd w:val="clear" w:color="auto" w:fill="FFFFFF"/>
        </w:rPr>
        <w:t xml:space="preserve">W oddziale przedszkolnym przy Szkole Podstawowej nr 1 w Trylu wychowaniem przedszkolnym objęto 18 dzieci. </w:t>
      </w:r>
    </w:p>
    <w:p w:rsidR="005F20D7" w:rsidRPr="005F20D7" w:rsidRDefault="005F20D7" w:rsidP="00CB7457">
      <w:pPr>
        <w:spacing w:after="240"/>
        <w:jc w:val="both"/>
        <w:rPr>
          <w:rFonts w:ascii="Times New Roman" w:hAnsi="Times New Roman" w:cs="Times New Roman"/>
          <w:shd w:val="clear" w:color="auto" w:fill="FFFFFF"/>
        </w:rPr>
      </w:pPr>
      <w:r w:rsidRPr="005F20D7">
        <w:rPr>
          <w:rFonts w:ascii="Times New Roman" w:hAnsi="Times New Roman" w:cs="Times New Roman"/>
          <w:shd w:val="clear" w:color="auto" w:fill="FFFFFF"/>
        </w:rPr>
        <w:t xml:space="preserve">Wysokość opłaty za korzystanie z wychowania przedszkolnego, poza 5-godzinnym bezpłatnym czasem pobytu dziecka w przedszkolu, wynosi 1 zł za godzinę zajęć. </w:t>
      </w:r>
    </w:p>
    <w:p w:rsidR="005F20D7" w:rsidRPr="005F20D7" w:rsidRDefault="005F20D7" w:rsidP="00CB7457">
      <w:pPr>
        <w:spacing w:after="240"/>
        <w:jc w:val="both"/>
        <w:rPr>
          <w:rFonts w:ascii="Times New Roman" w:hAnsi="Times New Roman" w:cs="Times New Roman"/>
          <w:shd w:val="clear" w:color="auto" w:fill="FFFFFF"/>
        </w:rPr>
      </w:pPr>
      <w:r w:rsidRPr="005F20D7">
        <w:rPr>
          <w:rFonts w:ascii="Times New Roman" w:hAnsi="Times New Roman" w:cs="Times New Roman"/>
          <w:shd w:val="clear" w:color="auto" w:fill="FFFFFF"/>
        </w:rPr>
        <w:t>Należy podkreślić, że gmina nie jest w stanie zapewnić miejsc w przedszkolu dla wszystkich dzieci w wieku 3-6 lat. Dlatego też budowa nowego przedszkola jest jednym z priorytetowych zadań gminy. Inwestycja jest realizowana w latach 2019-2020.</w:t>
      </w:r>
    </w:p>
    <w:p w:rsidR="00CB7457" w:rsidRDefault="00CB7457" w:rsidP="00CB7457">
      <w:pPr>
        <w:spacing w:after="240"/>
        <w:jc w:val="both"/>
        <w:rPr>
          <w:rFonts w:ascii="Times New Roman" w:hAnsi="Times New Roman" w:cs="Times New Roman"/>
          <w:u w:val="single"/>
          <w:shd w:val="clear" w:color="auto" w:fill="FFFFFF"/>
        </w:rPr>
      </w:pPr>
    </w:p>
    <w:p w:rsidR="005F20D7" w:rsidRPr="005F20D7" w:rsidRDefault="005F20D7" w:rsidP="00CB7457">
      <w:pPr>
        <w:spacing w:after="240"/>
        <w:jc w:val="both"/>
        <w:rPr>
          <w:u w:val="single"/>
        </w:rPr>
      </w:pPr>
      <w:r w:rsidRPr="005F20D7">
        <w:rPr>
          <w:rFonts w:ascii="Times New Roman" w:hAnsi="Times New Roman" w:cs="Times New Roman"/>
          <w:u w:val="single"/>
          <w:shd w:val="clear" w:color="auto" w:fill="FFFFFF"/>
        </w:rPr>
        <w:t>Szkoły podstawowe</w:t>
      </w:r>
    </w:p>
    <w:p w:rsidR="005F20D7" w:rsidRPr="005F20D7" w:rsidRDefault="005F20D7" w:rsidP="00CB7457">
      <w:pPr>
        <w:spacing w:after="240"/>
        <w:jc w:val="both"/>
        <w:rPr>
          <w:rFonts w:ascii="Times New Roman" w:hAnsi="Times New Roman" w:cs="Times New Roman"/>
        </w:rPr>
      </w:pPr>
      <w:r w:rsidRPr="005F20D7">
        <w:rPr>
          <w:rFonts w:ascii="Times New Roman" w:hAnsi="Times New Roman" w:cs="Times New Roman"/>
        </w:rPr>
        <w:t>Do dwóch szkół podstawowych w gminie do klas I-VIII uczęszczało 680 uczniów (stan na 1.09.2019 r.), uczących się w 37 oddziałach.  Od 1.09.2018 r.</w:t>
      </w:r>
      <w:r w:rsidR="00605C80">
        <w:rPr>
          <w:rFonts w:ascii="Times New Roman" w:hAnsi="Times New Roman" w:cs="Times New Roman"/>
        </w:rPr>
        <w:t xml:space="preserve"> </w:t>
      </w:r>
      <w:r w:rsidRPr="005F20D7">
        <w:rPr>
          <w:rFonts w:ascii="Times New Roman" w:hAnsi="Times New Roman" w:cs="Times New Roman"/>
        </w:rPr>
        <w:t>w 4 oddziałach uczyło się 80 uczniów trzeciej klasy gimnazjum.</w:t>
      </w:r>
    </w:p>
    <w:p w:rsidR="005F20D7" w:rsidRPr="005F20D7" w:rsidRDefault="005F20D7" w:rsidP="00CB7457">
      <w:pPr>
        <w:pStyle w:val="Default"/>
        <w:spacing w:after="240" w:line="276" w:lineRule="auto"/>
        <w:jc w:val="both"/>
        <w:rPr>
          <w:sz w:val="22"/>
          <w:szCs w:val="22"/>
        </w:rPr>
      </w:pPr>
      <w:r w:rsidRPr="005F20D7">
        <w:rPr>
          <w:sz w:val="22"/>
          <w:szCs w:val="22"/>
        </w:rPr>
        <w:t xml:space="preserve">W 2019 roku do egzaminu gimnazjalnego przystąpiło </w:t>
      </w:r>
      <w:r w:rsidRPr="005F20D7">
        <w:rPr>
          <w:color w:val="auto"/>
          <w:sz w:val="22"/>
          <w:szCs w:val="22"/>
        </w:rPr>
        <w:t>80 uczniów, którzy we wrześniu 2016 roku rozpoczęli naukę w gimnazjum.</w:t>
      </w:r>
      <w:r w:rsidRPr="005F20D7">
        <w:rPr>
          <w:color w:val="FF0000"/>
          <w:sz w:val="22"/>
          <w:szCs w:val="22"/>
        </w:rPr>
        <w:t xml:space="preserve"> </w:t>
      </w:r>
      <w:r w:rsidRPr="005F20D7">
        <w:rPr>
          <w:sz w:val="22"/>
          <w:szCs w:val="22"/>
        </w:rPr>
        <w:t>Egzamin gimnazjalny składał się z trzech części. W części pierwszej - humanistycznej - gimnazjaliści rozwiązywali zadania z języka polskiego oraz historii i wiedzy</w:t>
      </w:r>
      <w:r w:rsidR="00605C80">
        <w:rPr>
          <w:sz w:val="22"/>
          <w:szCs w:val="22"/>
        </w:rPr>
        <w:t xml:space="preserve"> </w:t>
      </w:r>
      <w:r w:rsidRPr="005F20D7">
        <w:rPr>
          <w:sz w:val="22"/>
          <w:szCs w:val="22"/>
        </w:rPr>
        <w:t xml:space="preserve">o społeczeństwie (w dwóch odrębnych arkuszach), a w drugiej części - matematyczno-przyrodniczej - zadania z przedmiotów przyrodniczych: biologii, chemii, fizyki i geografii oraz z matematyki (również w dwóch odrębnych </w:t>
      </w:r>
      <w:r w:rsidRPr="005F20D7">
        <w:rPr>
          <w:sz w:val="22"/>
          <w:szCs w:val="22"/>
        </w:rPr>
        <w:lastRenderedPageBreak/>
        <w:t>arkuszach). W trzeciej części egzaminu uczniowie rozwiązywali zadania z wybranego języka obcego nowożytnego albo tylko na poziomie podstawowym, albo na poziomie podstawowym i rozszerzonym. Przystąpienie do egzaminu było warunkiem ukończenia gimnazjum, ale nie określa się minimalnego wyniku, jaki zdający powinien uzyskać, toteż egzaminu nie można nie zdać.</w:t>
      </w:r>
    </w:p>
    <w:p w:rsidR="005F20D7" w:rsidRDefault="005F20D7" w:rsidP="00605C80">
      <w:pPr>
        <w:spacing w:after="0"/>
        <w:jc w:val="both"/>
        <w:rPr>
          <w:rFonts w:ascii="Times New Roman" w:hAnsi="Times New Roman" w:cs="Times New Roman"/>
        </w:rPr>
      </w:pPr>
      <w:r w:rsidRPr="005F20D7">
        <w:rPr>
          <w:rFonts w:ascii="Times New Roman" w:hAnsi="Times New Roman" w:cs="Times New Roman"/>
        </w:rPr>
        <w:t>Wyniki egzaminu uczniów klas gimnazjalnych SP</w:t>
      </w:r>
      <w:r w:rsidR="00605C80">
        <w:rPr>
          <w:rFonts w:ascii="Times New Roman" w:hAnsi="Times New Roman" w:cs="Times New Roman"/>
        </w:rPr>
        <w:t xml:space="preserve"> Nr</w:t>
      </w:r>
      <w:r w:rsidRPr="005F20D7">
        <w:rPr>
          <w:rFonts w:ascii="Times New Roman" w:hAnsi="Times New Roman" w:cs="Times New Roman"/>
        </w:rPr>
        <w:t xml:space="preserve"> 2 na tle grupy porównawczej przedstawiają się następująco:</w:t>
      </w:r>
    </w:p>
    <w:tbl>
      <w:tblPr>
        <w:tblW w:w="5000" w:type="pct"/>
        <w:tblCellMar>
          <w:left w:w="70" w:type="dxa"/>
          <w:right w:w="70" w:type="dxa"/>
        </w:tblCellMar>
        <w:tblLook w:val="04A0" w:firstRow="1" w:lastRow="0" w:firstColumn="1" w:lastColumn="0" w:noHBand="0" w:noVBand="1"/>
      </w:tblPr>
      <w:tblGrid>
        <w:gridCol w:w="2716"/>
        <w:gridCol w:w="859"/>
        <w:gridCol w:w="885"/>
        <w:gridCol w:w="858"/>
        <w:gridCol w:w="622"/>
        <w:gridCol w:w="306"/>
        <w:gridCol w:w="846"/>
        <w:gridCol w:w="732"/>
        <w:gridCol w:w="1138"/>
        <w:gridCol w:w="1042"/>
      </w:tblGrid>
      <w:tr w:rsidR="005F20D7" w:rsidRPr="00EF4720" w:rsidTr="00605C80">
        <w:trPr>
          <w:trHeight w:val="375"/>
        </w:trPr>
        <w:tc>
          <w:tcPr>
            <w:tcW w:w="1357" w:type="pct"/>
            <w:tcBorders>
              <w:top w:val="nil"/>
              <w:left w:val="nil"/>
              <w:bottom w:val="nil"/>
              <w:right w:val="nil"/>
            </w:tcBorders>
            <w:shd w:val="clear" w:color="auto" w:fill="auto"/>
            <w:vAlign w:val="center"/>
            <w:hideMark/>
          </w:tcPr>
          <w:p w:rsidR="005F20D7" w:rsidRPr="00EF4720" w:rsidRDefault="005F20D7" w:rsidP="00605C80">
            <w:pPr>
              <w:spacing w:after="0"/>
              <w:jc w:val="center"/>
              <w:rPr>
                <w:rFonts w:ascii="Arial" w:eastAsia="Times New Roman" w:hAnsi="Arial" w:cs="Arial"/>
                <w:b/>
                <w:bCs/>
                <w:lang w:eastAsia="pl-PL"/>
              </w:rPr>
            </w:pPr>
          </w:p>
        </w:tc>
        <w:tc>
          <w:tcPr>
            <w:tcW w:w="429" w:type="pct"/>
            <w:tcBorders>
              <w:top w:val="nil"/>
              <w:left w:val="nil"/>
              <w:bottom w:val="nil"/>
              <w:right w:val="nil"/>
            </w:tcBorders>
            <w:shd w:val="clear" w:color="auto" w:fill="auto"/>
            <w:vAlign w:val="center"/>
            <w:hideMark/>
          </w:tcPr>
          <w:p w:rsidR="005F20D7" w:rsidRPr="00EF4720" w:rsidRDefault="005F20D7" w:rsidP="005F20D7">
            <w:pPr>
              <w:jc w:val="center"/>
              <w:rPr>
                <w:rFonts w:ascii="Arial" w:eastAsia="Times New Roman" w:hAnsi="Arial" w:cs="Arial"/>
                <w:b/>
                <w:bCs/>
                <w:lang w:eastAsia="pl-PL"/>
              </w:rPr>
            </w:pPr>
          </w:p>
        </w:tc>
        <w:tc>
          <w:tcPr>
            <w:tcW w:w="441" w:type="pct"/>
            <w:tcBorders>
              <w:top w:val="nil"/>
              <w:left w:val="nil"/>
              <w:bottom w:val="nil"/>
              <w:right w:val="nil"/>
            </w:tcBorders>
            <w:shd w:val="clear" w:color="auto" w:fill="auto"/>
            <w:vAlign w:val="center"/>
            <w:hideMark/>
          </w:tcPr>
          <w:p w:rsidR="005F20D7" w:rsidRPr="00EF4720" w:rsidRDefault="005F20D7" w:rsidP="005F20D7">
            <w:pPr>
              <w:jc w:val="center"/>
              <w:rPr>
                <w:rFonts w:ascii="Arial" w:eastAsia="Times New Roman" w:hAnsi="Arial" w:cs="Arial"/>
                <w:b/>
                <w:bCs/>
                <w:lang w:eastAsia="pl-PL"/>
              </w:rPr>
            </w:pPr>
          </w:p>
        </w:tc>
        <w:tc>
          <w:tcPr>
            <w:tcW w:w="429" w:type="pct"/>
            <w:tcBorders>
              <w:top w:val="nil"/>
              <w:left w:val="nil"/>
              <w:bottom w:val="nil"/>
              <w:right w:val="nil"/>
            </w:tcBorders>
            <w:shd w:val="clear" w:color="auto" w:fill="auto"/>
            <w:vAlign w:val="center"/>
            <w:hideMark/>
          </w:tcPr>
          <w:p w:rsidR="005F20D7" w:rsidRPr="00EF4720" w:rsidRDefault="005F20D7" w:rsidP="005F20D7">
            <w:pPr>
              <w:jc w:val="center"/>
              <w:rPr>
                <w:rFonts w:ascii="Arial" w:eastAsia="Times New Roman" w:hAnsi="Arial" w:cs="Arial"/>
                <w:b/>
                <w:bCs/>
                <w:lang w:eastAsia="pl-PL"/>
              </w:rPr>
            </w:pPr>
          </w:p>
        </w:tc>
        <w:tc>
          <w:tcPr>
            <w:tcW w:w="464" w:type="pct"/>
            <w:gridSpan w:val="2"/>
            <w:tcBorders>
              <w:top w:val="nil"/>
              <w:left w:val="nil"/>
              <w:bottom w:val="nil"/>
              <w:right w:val="nil"/>
            </w:tcBorders>
            <w:shd w:val="clear" w:color="auto" w:fill="auto"/>
            <w:vAlign w:val="center"/>
            <w:hideMark/>
          </w:tcPr>
          <w:p w:rsidR="005F20D7" w:rsidRPr="00EF4720" w:rsidRDefault="005F20D7" w:rsidP="005F20D7">
            <w:pPr>
              <w:jc w:val="center"/>
              <w:rPr>
                <w:rFonts w:ascii="Arial" w:eastAsia="Times New Roman" w:hAnsi="Arial" w:cs="Arial"/>
                <w:b/>
                <w:bCs/>
                <w:lang w:eastAsia="pl-PL"/>
              </w:rPr>
            </w:pPr>
          </w:p>
        </w:tc>
        <w:tc>
          <w:tcPr>
            <w:tcW w:w="789" w:type="pct"/>
            <w:gridSpan w:val="2"/>
            <w:tcBorders>
              <w:top w:val="nil"/>
              <w:left w:val="nil"/>
              <w:bottom w:val="nil"/>
              <w:right w:val="nil"/>
            </w:tcBorders>
            <w:shd w:val="clear" w:color="auto" w:fill="auto"/>
            <w:vAlign w:val="center"/>
            <w:hideMark/>
          </w:tcPr>
          <w:p w:rsidR="005F20D7" w:rsidRPr="00EF4720" w:rsidRDefault="005F20D7" w:rsidP="005F20D7">
            <w:pPr>
              <w:jc w:val="center"/>
              <w:rPr>
                <w:rFonts w:ascii="Arial" w:eastAsia="Times New Roman" w:hAnsi="Arial" w:cs="Arial"/>
                <w:b/>
                <w:bCs/>
                <w:lang w:eastAsia="pl-PL"/>
              </w:rPr>
            </w:pPr>
          </w:p>
        </w:tc>
        <w:tc>
          <w:tcPr>
            <w:tcW w:w="569" w:type="pct"/>
            <w:tcBorders>
              <w:top w:val="nil"/>
              <w:left w:val="nil"/>
              <w:bottom w:val="nil"/>
              <w:right w:val="nil"/>
            </w:tcBorders>
            <w:shd w:val="clear" w:color="auto" w:fill="auto"/>
            <w:vAlign w:val="center"/>
            <w:hideMark/>
          </w:tcPr>
          <w:p w:rsidR="005F20D7" w:rsidRPr="00EF4720" w:rsidRDefault="005F20D7" w:rsidP="005F20D7">
            <w:pPr>
              <w:jc w:val="center"/>
              <w:rPr>
                <w:rFonts w:ascii="Arial" w:eastAsia="Times New Roman" w:hAnsi="Arial" w:cs="Arial"/>
                <w:b/>
                <w:bCs/>
                <w:lang w:eastAsia="pl-PL"/>
              </w:rPr>
            </w:pPr>
          </w:p>
        </w:tc>
        <w:tc>
          <w:tcPr>
            <w:tcW w:w="522" w:type="pct"/>
            <w:tcBorders>
              <w:top w:val="nil"/>
              <w:left w:val="nil"/>
              <w:bottom w:val="nil"/>
              <w:right w:val="nil"/>
            </w:tcBorders>
            <w:shd w:val="clear" w:color="auto" w:fill="auto"/>
            <w:vAlign w:val="center"/>
            <w:hideMark/>
          </w:tcPr>
          <w:p w:rsidR="005F20D7" w:rsidRPr="00EF4720" w:rsidRDefault="005F20D7" w:rsidP="005F20D7">
            <w:pPr>
              <w:jc w:val="center"/>
              <w:rPr>
                <w:rFonts w:ascii="Arial" w:eastAsia="Times New Roman" w:hAnsi="Arial" w:cs="Arial"/>
                <w:b/>
                <w:bCs/>
                <w:lang w:eastAsia="pl-PL"/>
              </w:rPr>
            </w:pPr>
          </w:p>
        </w:tc>
      </w:tr>
      <w:tr w:rsidR="005F20D7" w:rsidRPr="00EF4720" w:rsidTr="005F20D7">
        <w:trPr>
          <w:trHeight w:val="480"/>
        </w:trPr>
        <w:tc>
          <w:tcPr>
            <w:tcW w:w="1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b/>
                <w:bCs/>
                <w:lang w:eastAsia="pl-PL"/>
              </w:rPr>
            </w:pPr>
            <w:r w:rsidRPr="009C7B44">
              <w:rPr>
                <w:rFonts w:ascii="Times New Roman" w:eastAsia="Times New Roman" w:hAnsi="Times New Roman" w:cs="Times New Roman"/>
                <w:b/>
                <w:bCs/>
                <w:lang w:eastAsia="pl-PL"/>
              </w:rPr>
              <w:t>Nazwa szkoły</w:t>
            </w:r>
          </w:p>
        </w:tc>
        <w:tc>
          <w:tcPr>
            <w:tcW w:w="3643" w:type="pct"/>
            <w:gridSpan w:val="9"/>
            <w:tcBorders>
              <w:top w:val="single" w:sz="4" w:space="0" w:color="auto"/>
              <w:left w:val="nil"/>
              <w:bottom w:val="single" w:sz="4" w:space="0" w:color="auto"/>
              <w:right w:val="single" w:sz="4" w:space="0" w:color="000000"/>
            </w:tcBorders>
            <w:shd w:val="clear" w:color="auto" w:fill="auto"/>
            <w:noWrap/>
            <w:vAlign w:val="center"/>
            <w:hideMark/>
          </w:tcPr>
          <w:p w:rsidR="005F20D7" w:rsidRPr="009C7B44" w:rsidRDefault="005F20D7" w:rsidP="005F20D7">
            <w:pPr>
              <w:jc w:val="center"/>
              <w:rPr>
                <w:rFonts w:ascii="Times New Roman" w:eastAsia="Times New Roman" w:hAnsi="Times New Roman" w:cs="Times New Roman"/>
                <w:b/>
                <w:bCs/>
                <w:sz w:val="20"/>
                <w:szCs w:val="20"/>
                <w:lang w:eastAsia="pl-PL"/>
              </w:rPr>
            </w:pPr>
            <w:r w:rsidRPr="009C7B44">
              <w:rPr>
                <w:rFonts w:ascii="Times New Roman" w:eastAsia="Times New Roman" w:hAnsi="Times New Roman" w:cs="Times New Roman"/>
                <w:b/>
                <w:bCs/>
                <w:sz w:val="20"/>
                <w:szCs w:val="20"/>
                <w:lang w:eastAsia="pl-PL"/>
              </w:rPr>
              <w:t>Wynik egzaminu</w:t>
            </w:r>
          </w:p>
        </w:tc>
      </w:tr>
      <w:tr w:rsidR="005F20D7" w:rsidRPr="00EF4720" w:rsidTr="00605C80">
        <w:trPr>
          <w:trHeight w:val="529"/>
        </w:trPr>
        <w:tc>
          <w:tcPr>
            <w:tcW w:w="1357" w:type="pct"/>
            <w:vMerge/>
            <w:tcBorders>
              <w:top w:val="single" w:sz="4" w:space="0" w:color="auto"/>
              <w:left w:val="single" w:sz="4" w:space="0" w:color="auto"/>
              <w:bottom w:val="single" w:sz="4" w:space="0" w:color="auto"/>
              <w:right w:val="single" w:sz="4" w:space="0" w:color="auto"/>
            </w:tcBorders>
            <w:vAlign w:val="center"/>
            <w:hideMark/>
          </w:tcPr>
          <w:p w:rsidR="005F20D7" w:rsidRPr="009C7B44" w:rsidRDefault="005F20D7" w:rsidP="005F20D7">
            <w:pPr>
              <w:rPr>
                <w:rFonts w:ascii="Times New Roman" w:eastAsia="Times New Roman" w:hAnsi="Times New Roman" w:cs="Times New Roman"/>
                <w:b/>
                <w:bCs/>
                <w:lang w:eastAsia="pl-PL"/>
              </w:rPr>
            </w:pPr>
          </w:p>
        </w:tc>
        <w:tc>
          <w:tcPr>
            <w:tcW w:w="871" w:type="pct"/>
            <w:gridSpan w:val="2"/>
            <w:tcBorders>
              <w:top w:val="single" w:sz="4" w:space="0" w:color="auto"/>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b/>
                <w:bCs/>
                <w:sz w:val="16"/>
                <w:szCs w:val="16"/>
                <w:lang w:eastAsia="pl-PL"/>
              </w:rPr>
            </w:pPr>
            <w:r w:rsidRPr="009C7B44">
              <w:rPr>
                <w:rFonts w:ascii="Times New Roman" w:eastAsia="Times New Roman" w:hAnsi="Times New Roman" w:cs="Times New Roman"/>
                <w:b/>
                <w:bCs/>
                <w:sz w:val="16"/>
                <w:szCs w:val="16"/>
                <w:lang w:eastAsia="pl-PL"/>
              </w:rPr>
              <w:t>Szkoła</w:t>
            </w:r>
          </w:p>
        </w:tc>
        <w:tc>
          <w:tcPr>
            <w:tcW w:w="740"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b/>
                <w:bCs/>
                <w:sz w:val="16"/>
                <w:szCs w:val="16"/>
                <w:lang w:eastAsia="pl-PL"/>
              </w:rPr>
            </w:pPr>
            <w:r w:rsidRPr="009C7B44">
              <w:rPr>
                <w:rFonts w:ascii="Times New Roman" w:eastAsia="Times New Roman" w:hAnsi="Times New Roman" w:cs="Times New Roman"/>
                <w:b/>
                <w:bCs/>
                <w:sz w:val="16"/>
                <w:szCs w:val="16"/>
                <w:lang w:eastAsia="pl-PL"/>
              </w:rPr>
              <w:t>Gmina</w:t>
            </w:r>
          </w:p>
        </w:tc>
        <w:tc>
          <w:tcPr>
            <w:tcW w:w="576"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b/>
                <w:bCs/>
                <w:sz w:val="16"/>
                <w:szCs w:val="16"/>
                <w:lang w:eastAsia="pl-PL"/>
              </w:rPr>
            </w:pPr>
            <w:r w:rsidRPr="009C7B44">
              <w:rPr>
                <w:rFonts w:ascii="Times New Roman" w:eastAsia="Times New Roman" w:hAnsi="Times New Roman" w:cs="Times New Roman"/>
                <w:b/>
                <w:bCs/>
                <w:sz w:val="16"/>
                <w:szCs w:val="16"/>
                <w:lang w:eastAsia="pl-PL"/>
              </w:rPr>
              <w:t>Powiat</w:t>
            </w:r>
          </w:p>
        </w:tc>
        <w:tc>
          <w:tcPr>
            <w:tcW w:w="935"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b/>
                <w:bCs/>
                <w:sz w:val="16"/>
                <w:szCs w:val="16"/>
                <w:lang w:eastAsia="pl-PL"/>
              </w:rPr>
            </w:pPr>
            <w:r w:rsidRPr="009C7B44">
              <w:rPr>
                <w:rFonts w:ascii="Times New Roman" w:eastAsia="Times New Roman" w:hAnsi="Times New Roman" w:cs="Times New Roman"/>
                <w:b/>
                <w:bCs/>
                <w:sz w:val="16"/>
                <w:szCs w:val="16"/>
                <w:lang w:eastAsia="pl-PL"/>
              </w:rPr>
              <w:t>Województwo</w:t>
            </w:r>
          </w:p>
        </w:tc>
        <w:tc>
          <w:tcPr>
            <w:tcW w:w="522"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b/>
                <w:bCs/>
                <w:sz w:val="16"/>
                <w:szCs w:val="16"/>
                <w:lang w:eastAsia="pl-PL"/>
              </w:rPr>
            </w:pPr>
            <w:r w:rsidRPr="009C7B44">
              <w:rPr>
                <w:rFonts w:ascii="Times New Roman" w:eastAsia="Times New Roman" w:hAnsi="Times New Roman" w:cs="Times New Roman"/>
                <w:b/>
                <w:bCs/>
                <w:sz w:val="16"/>
                <w:szCs w:val="16"/>
                <w:lang w:eastAsia="pl-PL"/>
              </w:rPr>
              <w:t>Polska</w:t>
            </w:r>
          </w:p>
        </w:tc>
      </w:tr>
      <w:tr w:rsidR="005F20D7" w:rsidRPr="00EF4720" w:rsidTr="005F20D7">
        <w:trPr>
          <w:trHeight w:val="315"/>
        </w:trPr>
        <w:tc>
          <w:tcPr>
            <w:tcW w:w="1357" w:type="pct"/>
            <w:vMerge/>
            <w:tcBorders>
              <w:top w:val="single" w:sz="4" w:space="0" w:color="auto"/>
              <w:left w:val="single" w:sz="4" w:space="0" w:color="auto"/>
              <w:bottom w:val="single" w:sz="4" w:space="0" w:color="auto"/>
              <w:right w:val="single" w:sz="4" w:space="0" w:color="auto"/>
            </w:tcBorders>
            <w:vAlign w:val="center"/>
            <w:hideMark/>
          </w:tcPr>
          <w:p w:rsidR="005F20D7" w:rsidRPr="009C7B44" w:rsidRDefault="005F20D7" w:rsidP="005F20D7">
            <w:pPr>
              <w:rPr>
                <w:rFonts w:ascii="Times New Roman" w:eastAsia="Times New Roman" w:hAnsi="Times New Roman" w:cs="Times New Roman"/>
                <w:b/>
                <w:bCs/>
                <w:lang w:eastAsia="pl-PL"/>
              </w:rPr>
            </w:pPr>
          </w:p>
        </w:tc>
        <w:tc>
          <w:tcPr>
            <w:tcW w:w="429"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sz w:val="16"/>
                <w:szCs w:val="16"/>
                <w:lang w:eastAsia="pl-PL"/>
              </w:rPr>
            </w:pPr>
            <w:r w:rsidRPr="009C7B44">
              <w:rPr>
                <w:rFonts w:ascii="Times New Roman" w:eastAsia="Times New Roman" w:hAnsi="Times New Roman" w:cs="Times New Roman"/>
                <w:sz w:val="16"/>
                <w:szCs w:val="16"/>
                <w:lang w:eastAsia="pl-PL"/>
              </w:rPr>
              <w:t>pkt</w:t>
            </w:r>
          </w:p>
        </w:tc>
        <w:tc>
          <w:tcPr>
            <w:tcW w:w="441"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sz w:val="16"/>
                <w:szCs w:val="16"/>
                <w:lang w:eastAsia="pl-PL"/>
              </w:rPr>
            </w:pPr>
            <w:r w:rsidRPr="009C7B44">
              <w:rPr>
                <w:rFonts w:ascii="Times New Roman" w:eastAsia="Times New Roman" w:hAnsi="Times New Roman" w:cs="Times New Roman"/>
                <w:sz w:val="16"/>
                <w:szCs w:val="16"/>
                <w:lang w:eastAsia="pl-PL"/>
              </w:rPr>
              <w:t>stanin</w:t>
            </w:r>
          </w:p>
        </w:tc>
        <w:tc>
          <w:tcPr>
            <w:tcW w:w="740"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sz w:val="16"/>
                <w:szCs w:val="16"/>
                <w:lang w:eastAsia="pl-PL"/>
              </w:rPr>
            </w:pPr>
            <w:r w:rsidRPr="009C7B44">
              <w:rPr>
                <w:rFonts w:ascii="Times New Roman" w:eastAsia="Times New Roman" w:hAnsi="Times New Roman" w:cs="Times New Roman"/>
                <w:sz w:val="16"/>
                <w:szCs w:val="16"/>
                <w:lang w:eastAsia="pl-PL"/>
              </w:rPr>
              <w:t>pkt</w:t>
            </w:r>
          </w:p>
        </w:tc>
        <w:tc>
          <w:tcPr>
            <w:tcW w:w="576"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sz w:val="16"/>
                <w:szCs w:val="16"/>
                <w:lang w:eastAsia="pl-PL"/>
              </w:rPr>
            </w:pPr>
            <w:r w:rsidRPr="009C7B44">
              <w:rPr>
                <w:rFonts w:ascii="Times New Roman" w:eastAsia="Times New Roman" w:hAnsi="Times New Roman" w:cs="Times New Roman"/>
                <w:sz w:val="16"/>
                <w:szCs w:val="16"/>
                <w:lang w:eastAsia="pl-PL"/>
              </w:rPr>
              <w:t>pkt</w:t>
            </w:r>
          </w:p>
        </w:tc>
        <w:tc>
          <w:tcPr>
            <w:tcW w:w="935"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sz w:val="16"/>
                <w:szCs w:val="16"/>
                <w:lang w:eastAsia="pl-PL"/>
              </w:rPr>
            </w:pPr>
            <w:r w:rsidRPr="009C7B44">
              <w:rPr>
                <w:rFonts w:ascii="Times New Roman" w:eastAsia="Times New Roman" w:hAnsi="Times New Roman" w:cs="Times New Roman"/>
                <w:sz w:val="16"/>
                <w:szCs w:val="16"/>
                <w:lang w:eastAsia="pl-PL"/>
              </w:rPr>
              <w:t>pkt</w:t>
            </w:r>
          </w:p>
        </w:tc>
        <w:tc>
          <w:tcPr>
            <w:tcW w:w="522"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sz w:val="16"/>
                <w:szCs w:val="16"/>
                <w:lang w:eastAsia="pl-PL"/>
              </w:rPr>
            </w:pPr>
            <w:r w:rsidRPr="009C7B44">
              <w:rPr>
                <w:rFonts w:ascii="Times New Roman" w:eastAsia="Times New Roman" w:hAnsi="Times New Roman" w:cs="Times New Roman"/>
                <w:sz w:val="16"/>
                <w:szCs w:val="16"/>
                <w:lang w:eastAsia="pl-PL"/>
              </w:rPr>
              <w:t>pkt</w:t>
            </w:r>
          </w:p>
        </w:tc>
      </w:tr>
      <w:tr w:rsidR="005F20D7" w:rsidRPr="00EF4720" w:rsidTr="005F20D7">
        <w:trPr>
          <w:trHeight w:val="390"/>
        </w:trPr>
        <w:tc>
          <w:tcPr>
            <w:tcW w:w="1357" w:type="pct"/>
            <w:tcBorders>
              <w:top w:val="nil"/>
              <w:left w:val="single" w:sz="4" w:space="0" w:color="auto"/>
              <w:bottom w:val="single" w:sz="4" w:space="0" w:color="auto"/>
              <w:right w:val="single" w:sz="4" w:space="0" w:color="auto"/>
            </w:tcBorders>
            <w:shd w:val="clear" w:color="auto" w:fill="auto"/>
            <w:vAlign w:val="center"/>
            <w:hideMark/>
          </w:tcPr>
          <w:p w:rsidR="005F20D7" w:rsidRPr="009C7B44" w:rsidRDefault="005F20D7" w:rsidP="005F20D7">
            <w:pPr>
              <w:rPr>
                <w:rFonts w:ascii="Times New Roman" w:eastAsia="Times New Roman" w:hAnsi="Times New Roman" w:cs="Times New Roman"/>
                <w:sz w:val="16"/>
                <w:szCs w:val="16"/>
                <w:lang w:eastAsia="pl-PL"/>
              </w:rPr>
            </w:pPr>
            <w:r w:rsidRPr="009C7B44">
              <w:rPr>
                <w:rFonts w:ascii="Times New Roman" w:eastAsia="Times New Roman" w:hAnsi="Times New Roman" w:cs="Times New Roman"/>
                <w:sz w:val="16"/>
                <w:szCs w:val="16"/>
                <w:lang w:eastAsia="pl-PL"/>
              </w:rPr>
              <w:t> Część humanistyczna- język polski</w:t>
            </w:r>
          </w:p>
        </w:tc>
        <w:tc>
          <w:tcPr>
            <w:tcW w:w="429"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57,2%</w:t>
            </w:r>
          </w:p>
        </w:tc>
        <w:tc>
          <w:tcPr>
            <w:tcW w:w="441"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w:t>
            </w:r>
          </w:p>
        </w:tc>
        <w:tc>
          <w:tcPr>
            <w:tcW w:w="740" w:type="pct"/>
            <w:gridSpan w:val="2"/>
            <w:tcBorders>
              <w:top w:val="nil"/>
              <w:left w:val="nil"/>
              <w:bottom w:val="single" w:sz="4" w:space="0" w:color="auto"/>
              <w:right w:val="single" w:sz="4" w:space="0" w:color="auto"/>
            </w:tcBorders>
            <w:shd w:val="clear" w:color="auto" w:fill="FABF8F" w:themeFill="accent6" w:themeFillTint="99"/>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55,1</w:t>
            </w:r>
          </w:p>
        </w:tc>
        <w:tc>
          <w:tcPr>
            <w:tcW w:w="576"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58%</w:t>
            </w:r>
          </w:p>
        </w:tc>
        <w:tc>
          <w:tcPr>
            <w:tcW w:w="935"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61%</w:t>
            </w:r>
          </w:p>
        </w:tc>
        <w:tc>
          <w:tcPr>
            <w:tcW w:w="522"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63%</w:t>
            </w:r>
          </w:p>
        </w:tc>
      </w:tr>
      <w:tr w:rsidR="005F20D7" w:rsidRPr="00EF4720" w:rsidTr="005F20D7">
        <w:trPr>
          <w:trHeight w:val="420"/>
        </w:trPr>
        <w:tc>
          <w:tcPr>
            <w:tcW w:w="1357" w:type="pct"/>
            <w:tcBorders>
              <w:top w:val="nil"/>
              <w:left w:val="single" w:sz="4" w:space="0" w:color="auto"/>
              <w:bottom w:val="single" w:sz="4" w:space="0" w:color="auto"/>
              <w:right w:val="single" w:sz="4" w:space="0" w:color="auto"/>
            </w:tcBorders>
            <w:shd w:val="clear" w:color="auto" w:fill="auto"/>
            <w:vAlign w:val="center"/>
            <w:hideMark/>
          </w:tcPr>
          <w:p w:rsidR="005F20D7" w:rsidRPr="009C7B44" w:rsidRDefault="005F20D7" w:rsidP="005F20D7">
            <w:pPr>
              <w:rPr>
                <w:rFonts w:ascii="Times New Roman" w:eastAsia="Times New Roman" w:hAnsi="Times New Roman" w:cs="Times New Roman"/>
                <w:sz w:val="16"/>
                <w:szCs w:val="16"/>
                <w:lang w:eastAsia="pl-PL"/>
              </w:rPr>
            </w:pPr>
            <w:r w:rsidRPr="009C7B44">
              <w:rPr>
                <w:rFonts w:ascii="Times New Roman" w:eastAsia="Times New Roman" w:hAnsi="Times New Roman" w:cs="Times New Roman"/>
                <w:sz w:val="16"/>
                <w:szCs w:val="16"/>
                <w:lang w:eastAsia="pl-PL"/>
              </w:rPr>
              <w:t>Część humanistyczna- historia i WOS </w:t>
            </w:r>
          </w:p>
        </w:tc>
        <w:tc>
          <w:tcPr>
            <w:tcW w:w="429"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56,7%</w:t>
            </w:r>
          </w:p>
        </w:tc>
        <w:tc>
          <w:tcPr>
            <w:tcW w:w="441"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w:t>
            </w:r>
          </w:p>
        </w:tc>
        <w:tc>
          <w:tcPr>
            <w:tcW w:w="740" w:type="pct"/>
            <w:gridSpan w:val="2"/>
            <w:tcBorders>
              <w:top w:val="nil"/>
              <w:left w:val="nil"/>
              <w:bottom w:val="single" w:sz="4" w:space="0" w:color="auto"/>
              <w:right w:val="single" w:sz="4" w:space="0" w:color="auto"/>
            </w:tcBorders>
            <w:shd w:val="clear" w:color="auto" w:fill="FABF8F" w:themeFill="accent6" w:themeFillTint="99"/>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54,3</w:t>
            </w:r>
          </w:p>
        </w:tc>
        <w:tc>
          <w:tcPr>
            <w:tcW w:w="576"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55%</w:t>
            </w:r>
          </w:p>
        </w:tc>
        <w:tc>
          <w:tcPr>
            <w:tcW w:w="935"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57%</w:t>
            </w:r>
          </w:p>
        </w:tc>
        <w:tc>
          <w:tcPr>
            <w:tcW w:w="522"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59%</w:t>
            </w:r>
          </w:p>
        </w:tc>
      </w:tr>
      <w:tr w:rsidR="005F20D7" w:rsidRPr="00EF4720" w:rsidTr="005F20D7">
        <w:trPr>
          <w:trHeight w:val="375"/>
        </w:trPr>
        <w:tc>
          <w:tcPr>
            <w:tcW w:w="1357" w:type="pct"/>
            <w:tcBorders>
              <w:top w:val="nil"/>
              <w:left w:val="single" w:sz="4" w:space="0" w:color="auto"/>
              <w:bottom w:val="single" w:sz="4" w:space="0" w:color="auto"/>
              <w:right w:val="single" w:sz="4" w:space="0" w:color="auto"/>
            </w:tcBorders>
            <w:shd w:val="clear" w:color="auto" w:fill="auto"/>
            <w:vAlign w:val="center"/>
            <w:hideMark/>
          </w:tcPr>
          <w:p w:rsidR="005F20D7" w:rsidRPr="009C7B44" w:rsidRDefault="005F20D7" w:rsidP="005F20D7">
            <w:pPr>
              <w:rPr>
                <w:rFonts w:ascii="Times New Roman" w:eastAsia="Times New Roman" w:hAnsi="Times New Roman" w:cs="Times New Roman"/>
                <w:sz w:val="16"/>
                <w:szCs w:val="16"/>
                <w:lang w:eastAsia="pl-PL"/>
              </w:rPr>
            </w:pPr>
            <w:r w:rsidRPr="009C7B44">
              <w:rPr>
                <w:rFonts w:ascii="Times New Roman" w:eastAsia="Times New Roman" w:hAnsi="Times New Roman" w:cs="Times New Roman"/>
                <w:sz w:val="16"/>
                <w:szCs w:val="16"/>
                <w:lang w:eastAsia="pl-PL"/>
              </w:rPr>
              <w:t> Część matematyczno-przyrodnicza matematyka</w:t>
            </w:r>
          </w:p>
        </w:tc>
        <w:tc>
          <w:tcPr>
            <w:tcW w:w="429"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39,0%</w:t>
            </w:r>
          </w:p>
        </w:tc>
        <w:tc>
          <w:tcPr>
            <w:tcW w:w="441"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w:t>
            </w:r>
          </w:p>
        </w:tc>
        <w:tc>
          <w:tcPr>
            <w:tcW w:w="740" w:type="pct"/>
            <w:gridSpan w:val="2"/>
            <w:tcBorders>
              <w:top w:val="nil"/>
              <w:left w:val="nil"/>
              <w:bottom w:val="single" w:sz="4" w:space="0" w:color="auto"/>
              <w:right w:val="single" w:sz="4" w:space="0" w:color="auto"/>
            </w:tcBorders>
            <w:shd w:val="clear" w:color="auto" w:fill="FABF8F" w:themeFill="accent6" w:themeFillTint="99"/>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37,3</w:t>
            </w:r>
          </w:p>
        </w:tc>
        <w:tc>
          <w:tcPr>
            <w:tcW w:w="576"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38%</w:t>
            </w:r>
          </w:p>
        </w:tc>
        <w:tc>
          <w:tcPr>
            <w:tcW w:w="935"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40%</w:t>
            </w:r>
          </w:p>
        </w:tc>
        <w:tc>
          <w:tcPr>
            <w:tcW w:w="522"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43%</w:t>
            </w:r>
          </w:p>
        </w:tc>
      </w:tr>
      <w:tr w:rsidR="005F20D7" w:rsidRPr="00EF4720" w:rsidTr="005F20D7">
        <w:trPr>
          <w:trHeight w:val="450"/>
        </w:trPr>
        <w:tc>
          <w:tcPr>
            <w:tcW w:w="1357" w:type="pct"/>
            <w:tcBorders>
              <w:top w:val="nil"/>
              <w:left w:val="single" w:sz="4" w:space="0" w:color="auto"/>
              <w:bottom w:val="single" w:sz="4" w:space="0" w:color="auto"/>
              <w:right w:val="single" w:sz="4" w:space="0" w:color="auto"/>
            </w:tcBorders>
            <w:shd w:val="clear" w:color="auto" w:fill="auto"/>
            <w:vAlign w:val="center"/>
            <w:hideMark/>
          </w:tcPr>
          <w:p w:rsidR="005F20D7" w:rsidRPr="009C7B44" w:rsidRDefault="005F20D7" w:rsidP="005F20D7">
            <w:pPr>
              <w:rPr>
                <w:rFonts w:ascii="Times New Roman" w:eastAsia="Times New Roman" w:hAnsi="Times New Roman" w:cs="Times New Roman"/>
                <w:sz w:val="16"/>
                <w:szCs w:val="16"/>
                <w:lang w:eastAsia="pl-PL"/>
              </w:rPr>
            </w:pPr>
            <w:r w:rsidRPr="009C7B44">
              <w:rPr>
                <w:rFonts w:ascii="Times New Roman" w:eastAsia="Times New Roman" w:hAnsi="Times New Roman" w:cs="Times New Roman"/>
                <w:sz w:val="16"/>
                <w:szCs w:val="16"/>
                <w:lang w:eastAsia="pl-PL"/>
              </w:rPr>
              <w:t>Część matematyczno-przyrodnicza - przedmioty przyrodnicze </w:t>
            </w:r>
          </w:p>
        </w:tc>
        <w:tc>
          <w:tcPr>
            <w:tcW w:w="429"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46,1%</w:t>
            </w:r>
          </w:p>
        </w:tc>
        <w:tc>
          <w:tcPr>
            <w:tcW w:w="441"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w:t>
            </w:r>
          </w:p>
        </w:tc>
        <w:tc>
          <w:tcPr>
            <w:tcW w:w="740" w:type="pct"/>
            <w:gridSpan w:val="2"/>
            <w:tcBorders>
              <w:top w:val="nil"/>
              <w:left w:val="nil"/>
              <w:bottom w:val="single" w:sz="4" w:space="0" w:color="auto"/>
              <w:right w:val="single" w:sz="4" w:space="0" w:color="auto"/>
            </w:tcBorders>
            <w:shd w:val="clear" w:color="auto" w:fill="FABF8F" w:themeFill="accent6" w:themeFillTint="99"/>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44,8</w:t>
            </w:r>
          </w:p>
        </w:tc>
        <w:tc>
          <w:tcPr>
            <w:tcW w:w="576"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46%</w:t>
            </w:r>
          </w:p>
        </w:tc>
        <w:tc>
          <w:tcPr>
            <w:tcW w:w="935"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47%</w:t>
            </w:r>
          </w:p>
        </w:tc>
        <w:tc>
          <w:tcPr>
            <w:tcW w:w="522"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49%</w:t>
            </w:r>
          </w:p>
        </w:tc>
      </w:tr>
      <w:tr w:rsidR="005F20D7" w:rsidRPr="00EF4720" w:rsidTr="005F20D7">
        <w:trPr>
          <w:trHeight w:val="390"/>
        </w:trPr>
        <w:tc>
          <w:tcPr>
            <w:tcW w:w="1357" w:type="pct"/>
            <w:tcBorders>
              <w:top w:val="nil"/>
              <w:left w:val="single" w:sz="4" w:space="0" w:color="auto"/>
              <w:bottom w:val="single" w:sz="4" w:space="0" w:color="auto"/>
              <w:right w:val="single" w:sz="4" w:space="0" w:color="auto"/>
            </w:tcBorders>
            <w:shd w:val="clear" w:color="auto" w:fill="auto"/>
            <w:vAlign w:val="center"/>
            <w:hideMark/>
          </w:tcPr>
          <w:p w:rsidR="005F20D7" w:rsidRPr="009C7B44" w:rsidRDefault="005F20D7" w:rsidP="005F20D7">
            <w:pPr>
              <w:rPr>
                <w:rFonts w:ascii="Times New Roman" w:eastAsia="Times New Roman" w:hAnsi="Times New Roman" w:cs="Times New Roman"/>
                <w:sz w:val="16"/>
                <w:szCs w:val="16"/>
                <w:lang w:eastAsia="pl-PL"/>
              </w:rPr>
            </w:pPr>
            <w:r w:rsidRPr="009C7B44">
              <w:rPr>
                <w:rFonts w:ascii="Times New Roman" w:eastAsia="Times New Roman" w:hAnsi="Times New Roman" w:cs="Times New Roman"/>
                <w:sz w:val="16"/>
                <w:szCs w:val="16"/>
                <w:lang w:eastAsia="pl-PL"/>
              </w:rPr>
              <w:t>Język angielski - podstawowy</w:t>
            </w:r>
          </w:p>
        </w:tc>
        <w:tc>
          <w:tcPr>
            <w:tcW w:w="429"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67,7%</w:t>
            </w:r>
          </w:p>
        </w:tc>
        <w:tc>
          <w:tcPr>
            <w:tcW w:w="441"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w:t>
            </w:r>
          </w:p>
        </w:tc>
        <w:tc>
          <w:tcPr>
            <w:tcW w:w="740" w:type="pct"/>
            <w:gridSpan w:val="2"/>
            <w:tcBorders>
              <w:top w:val="nil"/>
              <w:left w:val="nil"/>
              <w:bottom w:val="single" w:sz="4" w:space="0" w:color="auto"/>
              <w:right w:val="single" w:sz="4" w:space="0" w:color="auto"/>
            </w:tcBorders>
            <w:shd w:val="clear" w:color="auto" w:fill="FABF8F" w:themeFill="accent6" w:themeFillTint="99"/>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7,7</w:t>
            </w:r>
          </w:p>
        </w:tc>
        <w:tc>
          <w:tcPr>
            <w:tcW w:w="576"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62%</w:t>
            </w:r>
          </w:p>
        </w:tc>
        <w:tc>
          <w:tcPr>
            <w:tcW w:w="935"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65%</w:t>
            </w:r>
          </w:p>
        </w:tc>
        <w:tc>
          <w:tcPr>
            <w:tcW w:w="522"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68%</w:t>
            </w:r>
          </w:p>
        </w:tc>
      </w:tr>
      <w:tr w:rsidR="005F20D7" w:rsidRPr="00EF4720" w:rsidTr="005F20D7">
        <w:trPr>
          <w:trHeight w:val="420"/>
        </w:trPr>
        <w:tc>
          <w:tcPr>
            <w:tcW w:w="1357" w:type="pct"/>
            <w:tcBorders>
              <w:top w:val="nil"/>
              <w:left w:val="single" w:sz="4" w:space="0" w:color="auto"/>
              <w:bottom w:val="single" w:sz="4" w:space="0" w:color="auto"/>
              <w:right w:val="single" w:sz="4" w:space="0" w:color="auto"/>
            </w:tcBorders>
            <w:shd w:val="clear" w:color="auto" w:fill="auto"/>
            <w:vAlign w:val="center"/>
            <w:hideMark/>
          </w:tcPr>
          <w:p w:rsidR="005F20D7" w:rsidRPr="009C7B44" w:rsidRDefault="005F20D7" w:rsidP="005F20D7">
            <w:pPr>
              <w:rPr>
                <w:rFonts w:ascii="Times New Roman" w:eastAsia="Times New Roman" w:hAnsi="Times New Roman" w:cs="Times New Roman"/>
                <w:sz w:val="16"/>
                <w:szCs w:val="16"/>
                <w:lang w:eastAsia="pl-PL"/>
              </w:rPr>
            </w:pPr>
            <w:r w:rsidRPr="009C7B44">
              <w:rPr>
                <w:rFonts w:ascii="Times New Roman" w:eastAsia="Times New Roman" w:hAnsi="Times New Roman" w:cs="Times New Roman"/>
                <w:sz w:val="16"/>
                <w:szCs w:val="16"/>
                <w:lang w:eastAsia="pl-PL"/>
              </w:rPr>
              <w:t>Język angielski - rozszerzony </w:t>
            </w:r>
          </w:p>
        </w:tc>
        <w:tc>
          <w:tcPr>
            <w:tcW w:w="429"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51,7%</w:t>
            </w:r>
          </w:p>
        </w:tc>
        <w:tc>
          <w:tcPr>
            <w:tcW w:w="441"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40" w:type="pct"/>
            <w:gridSpan w:val="2"/>
            <w:tcBorders>
              <w:top w:val="nil"/>
              <w:left w:val="nil"/>
              <w:bottom w:val="single" w:sz="4" w:space="0" w:color="auto"/>
              <w:right w:val="single" w:sz="4" w:space="0" w:color="auto"/>
            </w:tcBorders>
            <w:shd w:val="clear" w:color="auto" w:fill="FABF8F" w:themeFill="accent6" w:themeFillTint="99"/>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51,7</w:t>
            </w:r>
          </w:p>
        </w:tc>
        <w:tc>
          <w:tcPr>
            <w:tcW w:w="576"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46%</w:t>
            </w:r>
          </w:p>
        </w:tc>
        <w:tc>
          <w:tcPr>
            <w:tcW w:w="935"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p>
        </w:tc>
        <w:tc>
          <w:tcPr>
            <w:tcW w:w="522"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53%</w:t>
            </w:r>
          </w:p>
        </w:tc>
      </w:tr>
      <w:tr w:rsidR="005F20D7" w:rsidRPr="00EF4720" w:rsidTr="005F20D7">
        <w:trPr>
          <w:trHeight w:val="375"/>
        </w:trPr>
        <w:tc>
          <w:tcPr>
            <w:tcW w:w="1357" w:type="pct"/>
            <w:tcBorders>
              <w:top w:val="nil"/>
              <w:left w:val="single" w:sz="4" w:space="0" w:color="auto"/>
              <w:bottom w:val="single" w:sz="4" w:space="0" w:color="auto"/>
              <w:right w:val="single" w:sz="4" w:space="0" w:color="auto"/>
            </w:tcBorders>
            <w:shd w:val="clear" w:color="auto" w:fill="auto"/>
            <w:vAlign w:val="center"/>
            <w:hideMark/>
          </w:tcPr>
          <w:p w:rsidR="005F20D7" w:rsidRPr="009C7B44" w:rsidRDefault="005F20D7" w:rsidP="005F20D7">
            <w:pPr>
              <w:rPr>
                <w:rFonts w:ascii="Times New Roman" w:eastAsia="Times New Roman" w:hAnsi="Times New Roman" w:cs="Times New Roman"/>
                <w:sz w:val="16"/>
                <w:szCs w:val="16"/>
                <w:lang w:eastAsia="pl-PL"/>
              </w:rPr>
            </w:pPr>
            <w:r w:rsidRPr="009C7B44">
              <w:rPr>
                <w:rFonts w:ascii="Times New Roman" w:eastAsia="Times New Roman" w:hAnsi="Times New Roman" w:cs="Times New Roman"/>
                <w:sz w:val="16"/>
                <w:szCs w:val="16"/>
                <w:lang w:eastAsia="pl-PL"/>
              </w:rPr>
              <w:t> Język niemiecki - podstawowy</w:t>
            </w:r>
          </w:p>
        </w:tc>
        <w:tc>
          <w:tcPr>
            <w:tcW w:w="429"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45,1%</w:t>
            </w:r>
          </w:p>
        </w:tc>
        <w:tc>
          <w:tcPr>
            <w:tcW w:w="441"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w:t>
            </w:r>
          </w:p>
        </w:tc>
        <w:tc>
          <w:tcPr>
            <w:tcW w:w="740" w:type="pct"/>
            <w:gridSpan w:val="2"/>
            <w:tcBorders>
              <w:top w:val="nil"/>
              <w:left w:val="nil"/>
              <w:bottom w:val="single" w:sz="4" w:space="0" w:color="auto"/>
              <w:right w:val="single" w:sz="4" w:space="0" w:color="auto"/>
            </w:tcBorders>
            <w:shd w:val="clear" w:color="auto" w:fill="FABF8F" w:themeFill="accent6" w:themeFillTint="99"/>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41,6</w:t>
            </w:r>
          </w:p>
        </w:tc>
        <w:tc>
          <w:tcPr>
            <w:tcW w:w="576"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41%</w:t>
            </w:r>
          </w:p>
        </w:tc>
        <w:tc>
          <w:tcPr>
            <w:tcW w:w="935"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45%</w:t>
            </w:r>
          </w:p>
        </w:tc>
        <w:tc>
          <w:tcPr>
            <w:tcW w:w="522"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51%</w:t>
            </w:r>
          </w:p>
        </w:tc>
      </w:tr>
      <w:tr w:rsidR="005F20D7" w:rsidRPr="00EF4720" w:rsidTr="005F20D7">
        <w:trPr>
          <w:trHeight w:val="450"/>
        </w:trPr>
        <w:tc>
          <w:tcPr>
            <w:tcW w:w="1357" w:type="pct"/>
            <w:tcBorders>
              <w:top w:val="nil"/>
              <w:left w:val="single" w:sz="4" w:space="0" w:color="auto"/>
              <w:bottom w:val="single" w:sz="4" w:space="0" w:color="auto"/>
              <w:right w:val="single" w:sz="4" w:space="0" w:color="auto"/>
            </w:tcBorders>
            <w:shd w:val="clear" w:color="auto" w:fill="auto"/>
            <w:vAlign w:val="center"/>
            <w:hideMark/>
          </w:tcPr>
          <w:p w:rsidR="005F20D7" w:rsidRPr="009C7B44" w:rsidRDefault="005F20D7" w:rsidP="005F20D7">
            <w:pPr>
              <w:rPr>
                <w:rFonts w:ascii="Times New Roman" w:eastAsia="Times New Roman" w:hAnsi="Times New Roman" w:cs="Times New Roman"/>
                <w:sz w:val="16"/>
                <w:szCs w:val="16"/>
                <w:lang w:eastAsia="pl-PL"/>
              </w:rPr>
            </w:pPr>
            <w:r w:rsidRPr="009C7B44">
              <w:rPr>
                <w:rFonts w:ascii="Times New Roman" w:eastAsia="Times New Roman" w:hAnsi="Times New Roman" w:cs="Times New Roman"/>
                <w:sz w:val="16"/>
                <w:szCs w:val="16"/>
                <w:lang w:eastAsia="pl-PL"/>
              </w:rPr>
              <w:t>Język niemiecki - rozszerzony </w:t>
            </w:r>
          </w:p>
        </w:tc>
        <w:tc>
          <w:tcPr>
            <w:tcW w:w="429"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441"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740" w:type="pct"/>
            <w:gridSpan w:val="2"/>
            <w:tcBorders>
              <w:top w:val="nil"/>
              <w:left w:val="nil"/>
              <w:bottom w:val="single" w:sz="4" w:space="0" w:color="auto"/>
              <w:right w:val="single" w:sz="4" w:space="0" w:color="auto"/>
            </w:tcBorders>
            <w:shd w:val="clear" w:color="auto" w:fill="FABF8F" w:themeFill="accent6" w:themeFillTint="99"/>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576"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935"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522"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r>
    </w:tbl>
    <w:p w:rsidR="00605C80" w:rsidRDefault="00605C80" w:rsidP="00DF6B5C">
      <w:pPr>
        <w:jc w:val="both"/>
        <w:rPr>
          <w:rFonts w:ascii="Times New Roman" w:hAnsi="Times New Roman" w:cs="Times New Roman"/>
        </w:rPr>
      </w:pPr>
    </w:p>
    <w:p w:rsidR="005F20D7" w:rsidRPr="00605C80" w:rsidRDefault="005F20D7" w:rsidP="00DF6B5C">
      <w:pPr>
        <w:jc w:val="both"/>
        <w:rPr>
          <w:rFonts w:ascii="Times New Roman" w:hAnsi="Times New Roman" w:cs="Times New Roman"/>
          <w:shd w:val="clear" w:color="auto" w:fill="FFFFFF"/>
        </w:rPr>
      </w:pPr>
      <w:r w:rsidRPr="00605C80">
        <w:rPr>
          <w:rFonts w:ascii="Times New Roman" w:hAnsi="Times New Roman" w:cs="Times New Roman"/>
        </w:rPr>
        <w:t>W 2019 roku do egzaminu ósmoklasisty przystąpiło 74 uczniów</w:t>
      </w:r>
      <w:r w:rsidRPr="00605C80">
        <w:rPr>
          <w:rFonts w:ascii="Times New Roman" w:hAnsi="Times New Roman" w:cs="Times New Roman"/>
          <w:shd w:val="clear" w:color="auto" w:fill="FFFFFF"/>
        </w:rPr>
        <w:t xml:space="preserve"> ze </w:t>
      </w:r>
      <w:r w:rsidR="00605C80" w:rsidRPr="00605C80">
        <w:rPr>
          <w:rFonts w:ascii="Times New Roman" w:hAnsi="Times New Roman" w:cs="Times New Roman"/>
          <w:shd w:val="clear" w:color="auto" w:fill="FFFFFF"/>
        </w:rPr>
        <w:t>Szkoły P</w:t>
      </w:r>
      <w:r w:rsidRPr="00605C80">
        <w:rPr>
          <w:rFonts w:ascii="Times New Roman" w:hAnsi="Times New Roman" w:cs="Times New Roman"/>
          <w:shd w:val="clear" w:color="auto" w:fill="FFFFFF"/>
        </w:rPr>
        <w:t>odstawowej nr 2 oraz</w:t>
      </w:r>
      <w:r w:rsidR="00605C80">
        <w:rPr>
          <w:rFonts w:ascii="Times New Roman" w:hAnsi="Times New Roman" w:cs="Times New Roman"/>
          <w:shd w:val="clear" w:color="auto" w:fill="FFFFFF"/>
        </w:rPr>
        <w:t xml:space="preserve"> </w:t>
      </w:r>
      <w:r w:rsidRPr="00605C80">
        <w:rPr>
          <w:rFonts w:ascii="Times New Roman" w:hAnsi="Times New Roman" w:cs="Times New Roman"/>
          <w:shd w:val="clear" w:color="auto" w:fill="FFFFFF"/>
        </w:rPr>
        <w:t xml:space="preserve"> 9 uczniów ze Szkoły Podstawowej nr 1 w Trylu. Egzamin po raz </w:t>
      </w:r>
      <w:r w:rsidR="00605C80">
        <w:rPr>
          <w:rFonts w:ascii="Times New Roman" w:hAnsi="Times New Roman" w:cs="Times New Roman"/>
          <w:shd w:val="clear" w:color="auto" w:fill="FFFFFF"/>
        </w:rPr>
        <w:t xml:space="preserve">pierwszy  został przeprowadzony </w:t>
      </w:r>
      <w:r w:rsidRPr="00605C80">
        <w:rPr>
          <w:rFonts w:ascii="Times New Roman" w:hAnsi="Times New Roman" w:cs="Times New Roman"/>
          <w:shd w:val="clear" w:color="auto" w:fill="FFFFFF"/>
        </w:rPr>
        <w:t xml:space="preserve">w roku szkolnym 2018/2019, obejmuje wiadomości i umiejętności określone </w:t>
      </w:r>
      <w:hyperlink r:id="rId13" w:history="1">
        <w:r w:rsidRPr="00605C80">
          <w:rPr>
            <w:rStyle w:val="Hipercze"/>
            <w:rFonts w:ascii="Times New Roman" w:hAnsi="Times New Roman" w:cs="Times New Roman"/>
            <w:color w:val="auto"/>
            <w:shd w:val="clear" w:color="auto" w:fill="FFFFFF"/>
          </w:rPr>
          <w:t>w podstawie programowej kształcenia ogólnego</w:t>
        </w:r>
      </w:hyperlink>
      <w:r w:rsidRPr="00605C80">
        <w:rPr>
          <w:rFonts w:ascii="Times New Roman" w:hAnsi="Times New Roman" w:cs="Times New Roman"/>
        </w:rPr>
        <w:t xml:space="preserve"> </w:t>
      </w:r>
      <w:r w:rsidRPr="00605C80">
        <w:rPr>
          <w:rFonts w:ascii="Times New Roman" w:hAnsi="Times New Roman" w:cs="Times New Roman"/>
          <w:shd w:val="clear" w:color="auto" w:fill="FFFFFF"/>
        </w:rPr>
        <w:t>w odniesieniu do wybranych przedmiotów ‎nauczanych w klasach I– VIII. Egzamin jest obowiązkowy, co oznacza, że każdy musi do niego przystąpić, aby ukończyć szkołę. Nie jest określony minimalny wynik, jaki uczeń powinien uzyskać, dlatego egzaminu ósmoklasisty nie można nie zdać.</w:t>
      </w:r>
    </w:p>
    <w:p w:rsidR="005F20D7" w:rsidRDefault="005F20D7" w:rsidP="00DF6B5C">
      <w:pPr>
        <w:jc w:val="both"/>
        <w:rPr>
          <w:rFonts w:ascii="Times New Roman" w:hAnsi="Times New Roman" w:cs="Times New Roman"/>
        </w:rPr>
      </w:pPr>
      <w:r>
        <w:rPr>
          <w:rFonts w:ascii="Times New Roman" w:hAnsi="Times New Roman" w:cs="Times New Roman"/>
        </w:rPr>
        <w:t>Wyniki egzaminu uczniów klas ósmych szkół podstawowych  na tle grupy porównawczej przedstawiają się następująco:</w:t>
      </w:r>
    </w:p>
    <w:p w:rsidR="005F20D7" w:rsidRDefault="005F20D7" w:rsidP="00DF6B5C">
      <w:pPr>
        <w:jc w:val="both"/>
        <w:rPr>
          <w:rFonts w:ascii="Times New Roman" w:hAnsi="Times New Roman" w:cs="Times New Roman"/>
          <w:b/>
        </w:rPr>
      </w:pPr>
      <w:r w:rsidRPr="00B4696B">
        <w:rPr>
          <w:rFonts w:ascii="Times New Roman" w:hAnsi="Times New Roman" w:cs="Times New Roman"/>
          <w:b/>
        </w:rPr>
        <w:t>Szkoła Podstawowa nr 2 im. Arkadego Fiedlera w Nowem</w:t>
      </w:r>
      <w:r>
        <w:rPr>
          <w:rFonts w:ascii="Times New Roman" w:hAnsi="Times New Roman" w:cs="Times New Roman"/>
          <w:b/>
        </w:rPr>
        <w:t>:</w:t>
      </w:r>
    </w:p>
    <w:tbl>
      <w:tblPr>
        <w:tblW w:w="5000" w:type="pct"/>
        <w:tblCellMar>
          <w:left w:w="70" w:type="dxa"/>
          <w:right w:w="70" w:type="dxa"/>
        </w:tblCellMar>
        <w:tblLook w:val="04A0" w:firstRow="1" w:lastRow="0" w:firstColumn="1" w:lastColumn="0" w:noHBand="0" w:noVBand="1"/>
      </w:tblPr>
      <w:tblGrid>
        <w:gridCol w:w="2696"/>
        <w:gridCol w:w="879"/>
        <w:gridCol w:w="882"/>
        <w:gridCol w:w="858"/>
        <w:gridCol w:w="928"/>
        <w:gridCol w:w="1579"/>
        <w:gridCol w:w="418"/>
        <w:gridCol w:w="718"/>
        <w:gridCol w:w="1046"/>
      </w:tblGrid>
      <w:tr w:rsidR="005F20D7" w:rsidRPr="00EC2521" w:rsidTr="00CB0F1E">
        <w:trPr>
          <w:trHeight w:val="80"/>
        </w:trPr>
        <w:tc>
          <w:tcPr>
            <w:tcW w:w="1347" w:type="pct"/>
            <w:tcBorders>
              <w:top w:val="nil"/>
              <w:left w:val="nil"/>
              <w:bottom w:val="nil"/>
              <w:right w:val="nil"/>
            </w:tcBorders>
            <w:shd w:val="clear" w:color="auto" w:fill="auto"/>
            <w:vAlign w:val="center"/>
            <w:hideMark/>
          </w:tcPr>
          <w:p w:rsidR="005F20D7" w:rsidRPr="00EF4720" w:rsidRDefault="005F20D7" w:rsidP="005F20D7">
            <w:pPr>
              <w:jc w:val="center"/>
              <w:rPr>
                <w:rFonts w:ascii="Arial" w:eastAsia="Times New Roman" w:hAnsi="Arial" w:cs="Arial"/>
                <w:b/>
                <w:bCs/>
                <w:lang w:eastAsia="pl-PL"/>
              </w:rPr>
            </w:pPr>
          </w:p>
        </w:tc>
        <w:tc>
          <w:tcPr>
            <w:tcW w:w="439" w:type="pct"/>
            <w:tcBorders>
              <w:top w:val="nil"/>
              <w:left w:val="nil"/>
              <w:bottom w:val="nil"/>
              <w:right w:val="nil"/>
            </w:tcBorders>
            <w:shd w:val="clear" w:color="auto" w:fill="auto"/>
            <w:vAlign w:val="center"/>
            <w:hideMark/>
          </w:tcPr>
          <w:p w:rsidR="005F20D7" w:rsidRPr="00EF4720" w:rsidRDefault="005F20D7" w:rsidP="005F20D7">
            <w:pPr>
              <w:jc w:val="center"/>
              <w:rPr>
                <w:rFonts w:ascii="Arial" w:eastAsia="Times New Roman" w:hAnsi="Arial" w:cs="Arial"/>
                <w:b/>
                <w:bCs/>
                <w:lang w:eastAsia="pl-PL"/>
              </w:rPr>
            </w:pPr>
          </w:p>
        </w:tc>
        <w:tc>
          <w:tcPr>
            <w:tcW w:w="441" w:type="pct"/>
            <w:tcBorders>
              <w:top w:val="nil"/>
              <w:left w:val="nil"/>
              <w:bottom w:val="nil"/>
              <w:right w:val="nil"/>
            </w:tcBorders>
            <w:shd w:val="clear" w:color="auto" w:fill="auto"/>
            <w:vAlign w:val="center"/>
            <w:hideMark/>
          </w:tcPr>
          <w:p w:rsidR="005F20D7" w:rsidRPr="00EF4720" w:rsidRDefault="005F20D7" w:rsidP="005F20D7">
            <w:pPr>
              <w:jc w:val="center"/>
              <w:rPr>
                <w:rFonts w:ascii="Arial" w:eastAsia="Times New Roman" w:hAnsi="Arial" w:cs="Arial"/>
                <w:b/>
                <w:bCs/>
                <w:lang w:eastAsia="pl-PL"/>
              </w:rPr>
            </w:pPr>
          </w:p>
        </w:tc>
        <w:tc>
          <w:tcPr>
            <w:tcW w:w="429" w:type="pct"/>
            <w:tcBorders>
              <w:top w:val="nil"/>
              <w:left w:val="nil"/>
              <w:bottom w:val="nil"/>
              <w:right w:val="nil"/>
            </w:tcBorders>
            <w:shd w:val="clear" w:color="auto" w:fill="auto"/>
            <w:vAlign w:val="center"/>
            <w:hideMark/>
          </w:tcPr>
          <w:p w:rsidR="005F20D7" w:rsidRPr="00EF4720" w:rsidRDefault="005F20D7" w:rsidP="005F20D7">
            <w:pPr>
              <w:jc w:val="center"/>
              <w:rPr>
                <w:rFonts w:ascii="Arial" w:eastAsia="Times New Roman" w:hAnsi="Arial" w:cs="Arial"/>
                <w:b/>
                <w:bCs/>
                <w:lang w:eastAsia="pl-PL"/>
              </w:rPr>
            </w:pPr>
          </w:p>
        </w:tc>
        <w:tc>
          <w:tcPr>
            <w:tcW w:w="464" w:type="pct"/>
            <w:tcBorders>
              <w:top w:val="nil"/>
              <w:left w:val="nil"/>
              <w:bottom w:val="nil"/>
              <w:right w:val="nil"/>
            </w:tcBorders>
            <w:shd w:val="clear" w:color="auto" w:fill="auto"/>
            <w:vAlign w:val="center"/>
            <w:hideMark/>
          </w:tcPr>
          <w:p w:rsidR="005F20D7" w:rsidRPr="00EF4720" w:rsidRDefault="005F20D7" w:rsidP="005F20D7">
            <w:pPr>
              <w:jc w:val="center"/>
              <w:rPr>
                <w:rFonts w:ascii="Arial" w:eastAsia="Times New Roman" w:hAnsi="Arial" w:cs="Arial"/>
                <w:b/>
                <w:bCs/>
                <w:lang w:eastAsia="pl-PL"/>
              </w:rPr>
            </w:pPr>
          </w:p>
        </w:tc>
        <w:tc>
          <w:tcPr>
            <w:tcW w:w="789" w:type="pct"/>
            <w:tcBorders>
              <w:top w:val="nil"/>
              <w:left w:val="nil"/>
              <w:bottom w:val="nil"/>
              <w:right w:val="nil"/>
            </w:tcBorders>
            <w:shd w:val="clear" w:color="auto" w:fill="auto"/>
            <w:vAlign w:val="center"/>
            <w:hideMark/>
          </w:tcPr>
          <w:p w:rsidR="005F20D7" w:rsidRPr="00EF4720" w:rsidRDefault="005F20D7" w:rsidP="005F20D7">
            <w:pPr>
              <w:jc w:val="center"/>
              <w:rPr>
                <w:rFonts w:ascii="Arial" w:eastAsia="Times New Roman" w:hAnsi="Arial" w:cs="Arial"/>
                <w:b/>
                <w:bCs/>
                <w:lang w:eastAsia="pl-PL"/>
              </w:rPr>
            </w:pPr>
          </w:p>
        </w:tc>
        <w:tc>
          <w:tcPr>
            <w:tcW w:w="568" w:type="pct"/>
            <w:gridSpan w:val="2"/>
            <w:tcBorders>
              <w:top w:val="nil"/>
              <w:left w:val="nil"/>
              <w:bottom w:val="nil"/>
              <w:right w:val="nil"/>
            </w:tcBorders>
            <w:shd w:val="clear" w:color="auto" w:fill="auto"/>
            <w:vAlign w:val="center"/>
            <w:hideMark/>
          </w:tcPr>
          <w:p w:rsidR="005F20D7" w:rsidRPr="00EF4720" w:rsidRDefault="005F20D7" w:rsidP="005F20D7">
            <w:pPr>
              <w:jc w:val="center"/>
              <w:rPr>
                <w:rFonts w:ascii="Arial" w:eastAsia="Times New Roman" w:hAnsi="Arial" w:cs="Arial"/>
                <w:b/>
                <w:bCs/>
                <w:lang w:eastAsia="pl-PL"/>
              </w:rPr>
            </w:pPr>
          </w:p>
        </w:tc>
        <w:tc>
          <w:tcPr>
            <w:tcW w:w="522" w:type="pct"/>
            <w:tcBorders>
              <w:top w:val="nil"/>
              <w:left w:val="nil"/>
              <w:bottom w:val="nil"/>
              <w:right w:val="nil"/>
            </w:tcBorders>
            <w:shd w:val="clear" w:color="auto" w:fill="auto"/>
            <w:vAlign w:val="center"/>
            <w:hideMark/>
          </w:tcPr>
          <w:p w:rsidR="005F20D7" w:rsidRPr="00EF4720" w:rsidRDefault="005F20D7" w:rsidP="005F20D7">
            <w:pPr>
              <w:jc w:val="center"/>
              <w:rPr>
                <w:rFonts w:ascii="Arial" w:eastAsia="Times New Roman" w:hAnsi="Arial" w:cs="Arial"/>
                <w:b/>
                <w:bCs/>
                <w:lang w:eastAsia="pl-PL"/>
              </w:rPr>
            </w:pPr>
          </w:p>
        </w:tc>
      </w:tr>
      <w:tr w:rsidR="005F20D7" w:rsidRPr="00EC2521" w:rsidTr="005F20D7">
        <w:trPr>
          <w:trHeight w:val="480"/>
        </w:trPr>
        <w:tc>
          <w:tcPr>
            <w:tcW w:w="1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0D7" w:rsidRDefault="005F20D7" w:rsidP="005F20D7">
            <w:pPr>
              <w:jc w:val="center"/>
              <w:rPr>
                <w:rFonts w:ascii="Times New Roman" w:eastAsia="Times New Roman" w:hAnsi="Times New Roman"/>
                <w:b/>
                <w:bCs/>
                <w:lang w:eastAsia="pl-PL"/>
              </w:rPr>
            </w:pPr>
            <w:r w:rsidRPr="009C7B44">
              <w:rPr>
                <w:rFonts w:ascii="Times New Roman" w:eastAsia="Times New Roman" w:hAnsi="Times New Roman"/>
                <w:b/>
                <w:bCs/>
                <w:lang w:eastAsia="pl-PL"/>
              </w:rPr>
              <w:t>Nazwa szkoły</w:t>
            </w:r>
            <w:r>
              <w:rPr>
                <w:rFonts w:ascii="Times New Roman" w:eastAsia="Times New Roman" w:hAnsi="Times New Roman"/>
                <w:b/>
                <w:bCs/>
                <w:lang w:eastAsia="pl-PL"/>
              </w:rPr>
              <w:t>:</w:t>
            </w:r>
          </w:p>
          <w:p w:rsidR="005F20D7" w:rsidRDefault="005F20D7" w:rsidP="005F20D7">
            <w:pPr>
              <w:jc w:val="center"/>
              <w:rPr>
                <w:rFonts w:ascii="Times New Roman" w:eastAsia="Times New Roman" w:hAnsi="Times New Roman"/>
                <w:b/>
                <w:bCs/>
                <w:lang w:eastAsia="pl-PL"/>
              </w:rPr>
            </w:pPr>
            <w:r>
              <w:rPr>
                <w:rFonts w:ascii="Times New Roman" w:eastAsia="Times New Roman" w:hAnsi="Times New Roman"/>
                <w:b/>
                <w:bCs/>
                <w:lang w:eastAsia="pl-PL"/>
              </w:rPr>
              <w:t>Szkoła</w:t>
            </w:r>
          </w:p>
          <w:p w:rsidR="005F20D7" w:rsidRDefault="005F20D7" w:rsidP="005F20D7">
            <w:pPr>
              <w:jc w:val="center"/>
              <w:rPr>
                <w:rFonts w:ascii="Times New Roman" w:eastAsia="Times New Roman" w:hAnsi="Times New Roman"/>
                <w:b/>
                <w:bCs/>
                <w:lang w:eastAsia="pl-PL"/>
              </w:rPr>
            </w:pPr>
            <w:r>
              <w:rPr>
                <w:rFonts w:ascii="Times New Roman" w:eastAsia="Times New Roman" w:hAnsi="Times New Roman"/>
                <w:b/>
                <w:bCs/>
                <w:lang w:eastAsia="pl-PL"/>
              </w:rPr>
              <w:t>Podstawowa nr 2</w:t>
            </w:r>
          </w:p>
          <w:p w:rsidR="005F20D7" w:rsidRPr="009C7B44" w:rsidRDefault="005F20D7" w:rsidP="005F20D7">
            <w:pPr>
              <w:jc w:val="center"/>
              <w:rPr>
                <w:rFonts w:ascii="Times New Roman" w:eastAsia="Times New Roman" w:hAnsi="Times New Roman"/>
                <w:b/>
                <w:bCs/>
                <w:lang w:eastAsia="pl-PL"/>
              </w:rPr>
            </w:pPr>
            <w:r>
              <w:rPr>
                <w:rFonts w:ascii="Times New Roman" w:eastAsia="Times New Roman" w:hAnsi="Times New Roman"/>
                <w:b/>
                <w:bCs/>
                <w:lang w:eastAsia="pl-PL"/>
              </w:rPr>
              <w:t xml:space="preserve"> w Nowem</w:t>
            </w:r>
          </w:p>
        </w:tc>
        <w:tc>
          <w:tcPr>
            <w:tcW w:w="3653" w:type="pct"/>
            <w:gridSpan w:val="8"/>
            <w:tcBorders>
              <w:top w:val="single" w:sz="4" w:space="0" w:color="auto"/>
              <w:left w:val="nil"/>
              <w:bottom w:val="single" w:sz="4" w:space="0" w:color="auto"/>
              <w:right w:val="single" w:sz="4" w:space="0" w:color="000000"/>
            </w:tcBorders>
            <w:shd w:val="clear" w:color="auto" w:fill="auto"/>
            <w:noWrap/>
            <w:vAlign w:val="center"/>
            <w:hideMark/>
          </w:tcPr>
          <w:p w:rsidR="005F20D7" w:rsidRPr="009C7B44" w:rsidRDefault="005F20D7" w:rsidP="005F20D7">
            <w:pPr>
              <w:jc w:val="center"/>
              <w:rPr>
                <w:rFonts w:ascii="Times New Roman" w:eastAsia="Times New Roman" w:hAnsi="Times New Roman"/>
                <w:b/>
                <w:bCs/>
                <w:sz w:val="20"/>
                <w:szCs w:val="20"/>
                <w:lang w:eastAsia="pl-PL"/>
              </w:rPr>
            </w:pPr>
            <w:r w:rsidRPr="009C7B44">
              <w:rPr>
                <w:rFonts w:ascii="Times New Roman" w:eastAsia="Times New Roman" w:hAnsi="Times New Roman"/>
                <w:b/>
                <w:bCs/>
                <w:sz w:val="20"/>
                <w:szCs w:val="20"/>
                <w:lang w:eastAsia="pl-PL"/>
              </w:rPr>
              <w:t>Wynik egzaminu</w:t>
            </w:r>
          </w:p>
        </w:tc>
      </w:tr>
      <w:tr w:rsidR="005F20D7" w:rsidRPr="00EC2521" w:rsidTr="00CB0F1E">
        <w:trPr>
          <w:trHeight w:val="455"/>
        </w:trPr>
        <w:tc>
          <w:tcPr>
            <w:tcW w:w="1347" w:type="pct"/>
            <w:vMerge/>
            <w:tcBorders>
              <w:top w:val="single" w:sz="4" w:space="0" w:color="auto"/>
              <w:left w:val="single" w:sz="4" w:space="0" w:color="auto"/>
              <w:bottom w:val="single" w:sz="4" w:space="0" w:color="auto"/>
              <w:right w:val="single" w:sz="4" w:space="0" w:color="auto"/>
            </w:tcBorders>
            <w:vAlign w:val="center"/>
            <w:hideMark/>
          </w:tcPr>
          <w:p w:rsidR="005F20D7" w:rsidRPr="009C7B44" w:rsidRDefault="005F20D7" w:rsidP="005F20D7">
            <w:pPr>
              <w:rPr>
                <w:rFonts w:ascii="Times New Roman" w:eastAsia="Times New Roman" w:hAnsi="Times New Roman"/>
                <w:b/>
                <w:bCs/>
                <w:lang w:eastAsia="pl-PL"/>
              </w:rPr>
            </w:pPr>
          </w:p>
        </w:tc>
        <w:tc>
          <w:tcPr>
            <w:tcW w:w="880" w:type="pct"/>
            <w:gridSpan w:val="2"/>
            <w:tcBorders>
              <w:top w:val="single" w:sz="4" w:space="0" w:color="auto"/>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b/>
                <w:bCs/>
                <w:sz w:val="16"/>
                <w:szCs w:val="16"/>
                <w:lang w:eastAsia="pl-PL"/>
              </w:rPr>
            </w:pPr>
            <w:r w:rsidRPr="009C7B44">
              <w:rPr>
                <w:rFonts w:ascii="Times New Roman" w:eastAsia="Times New Roman" w:hAnsi="Times New Roman"/>
                <w:b/>
                <w:bCs/>
                <w:sz w:val="16"/>
                <w:szCs w:val="16"/>
                <w:lang w:eastAsia="pl-PL"/>
              </w:rPr>
              <w:t>Szkoła</w:t>
            </w:r>
          </w:p>
        </w:tc>
        <w:tc>
          <w:tcPr>
            <w:tcW w:w="429"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b/>
                <w:bCs/>
                <w:sz w:val="16"/>
                <w:szCs w:val="16"/>
                <w:lang w:eastAsia="pl-PL"/>
              </w:rPr>
            </w:pPr>
            <w:r w:rsidRPr="009C7B44">
              <w:rPr>
                <w:rFonts w:ascii="Times New Roman" w:eastAsia="Times New Roman" w:hAnsi="Times New Roman"/>
                <w:b/>
                <w:bCs/>
                <w:sz w:val="16"/>
                <w:szCs w:val="16"/>
                <w:lang w:eastAsia="pl-PL"/>
              </w:rPr>
              <w:t>Gmina</w:t>
            </w:r>
          </w:p>
        </w:tc>
        <w:tc>
          <w:tcPr>
            <w:tcW w:w="464"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b/>
                <w:bCs/>
                <w:sz w:val="16"/>
                <w:szCs w:val="16"/>
                <w:lang w:eastAsia="pl-PL"/>
              </w:rPr>
            </w:pPr>
            <w:r w:rsidRPr="009C7B44">
              <w:rPr>
                <w:rFonts w:ascii="Times New Roman" w:eastAsia="Times New Roman" w:hAnsi="Times New Roman"/>
                <w:b/>
                <w:bCs/>
                <w:sz w:val="16"/>
                <w:szCs w:val="16"/>
                <w:lang w:eastAsia="pl-PL"/>
              </w:rPr>
              <w:t>Powiat</w:t>
            </w:r>
          </w:p>
        </w:tc>
        <w:tc>
          <w:tcPr>
            <w:tcW w:w="998"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b/>
                <w:bCs/>
                <w:sz w:val="16"/>
                <w:szCs w:val="16"/>
                <w:lang w:eastAsia="pl-PL"/>
              </w:rPr>
            </w:pPr>
            <w:r w:rsidRPr="00FC1534">
              <w:rPr>
                <w:rFonts w:ascii="Times New Roman" w:eastAsia="Times New Roman" w:hAnsi="Times New Roman"/>
                <w:b/>
                <w:bCs/>
                <w:sz w:val="20"/>
                <w:szCs w:val="20"/>
                <w:lang w:eastAsia="pl-PL"/>
              </w:rPr>
              <w:t>Województwo</w:t>
            </w:r>
          </w:p>
        </w:tc>
        <w:tc>
          <w:tcPr>
            <w:tcW w:w="882"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b/>
                <w:bCs/>
                <w:sz w:val="16"/>
                <w:szCs w:val="16"/>
                <w:lang w:eastAsia="pl-PL"/>
              </w:rPr>
            </w:pPr>
            <w:r w:rsidRPr="009C7B44">
              <w:rPr>
                <w:rFonts w:ascii="Times New Roman" w:eastAsia="Times New Roman" w:hAnsi="Times New Roman"/>
                <w:b/>
                <w:bCs/>
                <w:sz w:val="16"/>
                <w:szCs w:val="16"/>
                <w:lang w:eastAsia="pl-PL"/>
              </w:rPr>
              <w:t>Polska</w:t>
            </w:r>
          </w:p>
        </w:tc>
      </w:tr>
      <w:tr w:rsidR="005F20D7" w:rsidRPr="00EC2521" w:rsidTr="00CB0F1E">
        <w:trPr>
          <w:trHeight w:val="276"/>
        </w:trPr>
        <w:tc>
          <w:tcPr>
            <w:tcW w:w="1347" w:type="pct"/>
            <w:vMerge/>
            <w:tcBorders>
              <w:top w:val="single" w:sz="4" w:space="0" w:color="auto"/>
              <w:left w:val="single" w:sz="4" w:space="0" w:color="auto"/>
              <w:bottom w:val="single" w:sz="4" w:space="0" w:color="auto"/>
              <w:right w:val="single" w:sz="4" w:space="0" w:color="auto"/>
            </w:tcBorders>
            <w:vAlign w:val="center"/>
            <w:hideMark/>
          </w:tcPr>
          <w:p w:rsidR="005F20D7" w:rsidRPr="009C7B44" w:rsidRDefault="005F20D7" w:rsidP="005F20D7">
            <w:pPr>
              <w:rPr>
                <w:rFonts w:ascii="Times New Roman" w:eastAsia="Times New Roman" w:hAnsi="Times New Roman"/>
                <w:b/>
                <w:bCs/>
                <w:lang w:eastAsia="pl-PL"/>
              </w:rPr>
            </w:pPr>
          </w:p>
        </w:tc>
        <w:tc>
          <w:tcPr>
            <w:tcW w:w="439"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t>
            </w:r>
          </w:p>
        </w:tc>
        <w:tc>
          <w:tcPr>
            <w:tcW w:w="441" w:type="pct"/>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16"/>
                <w:szCs w:val="16"/>
                <w:lang w:eastAsia="pl-PL"/>
              </w:rPr>
            </w:pPr>
            <w:r w:rsidRPr="009C7B44">
              <w:rPr>
                <w:rFonts w:ascii="Times New Roman" w:eastAsia="Times New Roman" w:hAnsi="Times New Roman"/>
                <w:sz w:val="16"/>
                <w:szCs w:val="16"/>
                <w:lang w:eastAsia="pl-PL"/>
              </w:rPr>
              <w:t>stanin</w:t>
            </w:r>
          </w:p>
        </w:tc>
        <w:tc>
          <w:tcPr>
            <w:tcW w:w="429" w:type="pct"/>
            <w:tcBorders>
              <w:top w:val="nil"/>
              <w:left w:val="nil"/>
              <w:bottom w:val="single" w:sz="4" w:space="0" w:color="auto"/>
              <w:right w:val="single" w:sz="4" w:space="0" w:color="auto"/>
            </w:tcBorders>
            <w:shd w:val="clear" w:color="auto" w:fill="auto"/>
            <w:vAlign w:val="center"/>
          </w:tcPr>
          <w:p w:rsidR="005F20D7" w:rsidRPr="009C7B44" w:rsidRDefault="005F20D7" w:rsidP="005F20D7">
            <w:pPr>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t>
            </w:r>
          </w:p>
        </w:tc>
        <w:tc>
          <w:tcPr>
            <w:tcW w:w="464" w:type="pct"/>
            <w:tcBorders>
              <w:top w:val="nil"/>
              <w:left w:val="nil"/>
              <w:bottom w:val="single" w:sz="4" w:space="0" w:color="auto"/>
              <w:right w:val="single" w:sz="4" w:space="0" w:color="auto"/>
            </w:tcBorders>
            <w:shd w:val="clear" w:color="auto" w:fill="auto"/>
            <w:vAlign w:val="center"/>
          </w:tcPr>
          <w:p w:rsidR="005F20D7" w:rsidRPr="009C7B44" w:rsidRDefault="005F20D7" w:rsidP="005F20D7">
            <w:pPr>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t>
            </w:r>
          </w:p>
        </w:tc>
        <w:tc>
          <w:tcPr>
            <w:tcW w:w="998" w:type="pct"/>
            <w:gridSpan w:val="2"/>
            <w:tcBorders>
              <w:top w:val="nil"/>
              <w:left w:val="nil"/>
              <w:bottom w:val="single" w:sz="4" w:space="0" w:color="auto"/>
              <w:right w:val="single" w:sz="4" w:space="0" w:color="auto"/>
            </w:tcBorders>
            <w:shd w:val="clear" w:color="auto" w:fill="auto"/>
            <w:vAlign w:val="center"/>
          </w:tcPr>
          <w:p w:rsidR="005F20D7" w:rsidRPr="009C7B44" w:rsidRDefault="005F20D7" w:rsidP="005F20D7">
            <w:pPr>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t>
            </w:r>
          </w:p>
        </w:tc>
        <w:tc>
          <w:tcPr>
            <w:tcW w:w="882" w:type="pct"/>
            <w:gridSpan w:val="2"/>
            <w:tcBorders>
              <w:top w:val="nil"/>
              <w:left w:val="nil"/>
              <w:bottom w:val="single" w:sz="4" w:space="0" w:color="auto"/>
              <w:right w:val="single" w:sz="4" w:space="0" w:color="auto"/>
            </w:tcBorders>
            <w:shd w:val="clear" w:color="auto" w:fill="auto"/>
            <w:vAlign w:val="center"/>
          </w:tcPr>
          <w:p w:rsidR="005F20D7" w:rsidRPr="009C7B44" w:rsidRDefault="005F20D7" w:rsidP="005F20D7">
            <w:pPr>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t>
            </w:r>
          </w:p>
        </w:tc>
      </w:tr>
      <w:tr w:rsidR="005F20D7" w:rsidRPr="00EC2521" w:rsidTr="005F20D7">
        <w:trPr>
          <w:trHeight w:val="390"/>
        </w:trPr>
        <w:tc>
          <w:tcPr>
            <w:tcW w:w="1347" w:type="pct"/>
            <w:tcBorders>
              <w:top w:val="nil"/>
              <w:left w:val="single" w:sz="4" w:space="0" w:color="auto"/>
              <w:bottom w:val="single" w:sz="4" w:space="0" w:color="auto"/>
              <w:right w:val="single" w:sz="4" w:space="0" w:color="auto"/>
            </w:tcBorders>
            <w:shd w:val="clear" w:color="auto" w:fill="auto"/>
            <w:vAlign w:val="center"/>
          </w:tcPr>
          <w:p w:rsidR="005F20D7" w:rsidRPr="009C7B44" w:rsidRDefault="005F20D7" w:rsidP="005F20D7">
            <w:pPr>
              <w:rPr>
                <w:rFonts w:ascii="Times New Roman" w:eastAsia="Times New Roman" w:hAnsi="Times New Roman"/>
                <w:sz w:val="16"/>
                <w:szCs w:val="16"/>
                <w:lang w:eastAsia="pl-PL"/>
              </w:rPr>
            </w:pPr>
            <w:r>
              <w:rPr>
                <w:rFonts w:ascii="Times New Roman" w:eastAsia="Times New Roman" w:hAnsi="Times New Roman"/>
                <w:sz w:val="16"/>
                <w:szCs w:val="16"/>
                <w:lang w:eastAsia="pl-PL"/>
              </w:rPr>
              <w:t>Język polski</w:t>
            </w:r>
          </w:p>
        </w:tc>
        <w:tc>
          <w:tcPr>
            <w:tcW w:w="439" w:type="pct"/>
            <w:tcBorders>
              <w:top w:val="nil"/>
              <w:left w:val="nil"/>
              <w:bottom w:val="single" w:sz="4" w:space="0" w:color="auto"/>
              <w:right w:val="single" w:sz="4" w:space="0" w:color="auto"/>
            </w:tcBorders>
            <w:shd w:val="clear" w:color="auto" w:fill="FABF8F" w:themeFill="accent6" w:themeFillTint="99"/>
            <w:vAlign w:val="center"/>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49,51%</w:t>
            </w:r>
          </w:p>
        </w:tc>
        <w:tc>
          <w:tcPr>
            <w:tcW w:w="441" w:type="pct"/>
            <w:tcBorders>
              <w:top w:val="nil"/>
              <w:left w:val="nil"/>
              <w:bottom w:val="single" w:sz="4" w:space="0" w:color="auto"/>
              <w:right w:val="single" w:sz="4" w:space="0" w:color="auto"/>
            </w:tcBorders>
            <w:shd w:val="clear" w:color="auto" w:fill="auto"/>
            <w:vAlign w:val="center"/>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p>
        </w:tc>
        <w:tc>
          <w:tcPr>
            <w:tcW w:w="429" w:type="pct"/>
            <w:tcBorders>
              <w:top w:val="nil"/>
              <w:left w:val="nil"/>
              <w:bottom w:val="single" w:sz="4" w:space="0" w:color="auto"/>
              <w:right w:val="single" w:sz="4" w:space="0" w:color="auto"/>
            </w:tcBorders>
            <w:shd w:val="clear" w:color="auto" w:fill="FABF8F"/>
            <w:vAlign w:val="center"/>
            <w:hideMark/>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51%</w:t>
            </w:r>
          </w:p>
        </w:tc>
        <w:tc>
          <w:tcPr>
            <w:tcW w:w="464" w:type="pct"/>
            <w:tcBorders>
              <w:top w:val="nil"/>
              <w:left w:val="nil"/>
              <w:bottom w:val="single" w:sz="4" w:space="0" w:color="auto"/>
              <w:right w:val="single" w:sz="4" w:space="0" w:color="auto"/>
            </w:tcBorders>
            <w:shd w:val="clear" w:color="auto" w:fill="auto"/>
            <w:vAlign w:val="center"/>
            <w:hideMark/>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57%</w:t>
            </w:r>
          </w:p>
        </w:tc>
        <w:tc>
          <w:tcPr>
            <w:tcW w:w="998" w:type="pct"/>
            <w:gridSpan w:val="2"/>
            <w:tcBorders>
              <w:top w:val="nil"/>
              <w:left w:val="nil"/>
              <w:bottom w:val="single" w:sz="4" w:space="0" w:color="auto"/>
              <w:right w:val="single" w:sz="4" w:space="0" w:color="auto"/>
            </w:tcBorders>
            <w:shd w:val="clear" w:color="auto" w:fill="auto"/>
            <w:vAlign w:val="center"/>
            <w:hideMark/>
          </w:tcPr>
          <w:p w:rsidR="005F20D7" w:rsidRPr="009C7B4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60%</w:t>
            </w:r>
          </w:p>
        </w:tc>
        <w:tc>
          <w:tcPr>
            <w:tcW w:w="882" w:type="pct"/>
            <w:gridSpan w:val="2"/>
            <w:tcBorders>
              <w:top w:val="nil"/>
              <w:left w:val="nil"/>
              <w:bottom w:val="single" w:sz="4" w:space="0" w:color="auto"/>
              <w:right w:val="single" w:sz="4" w:space="0" w:color="auto"/>
            </w:tcBorders>
            <w:shd w:val="clear" w:color="auto" w:fill="auto"/>
            <w:vAlign w:val="center"/>
            <w:hideMark/>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63%</w:t>
            </w:r>
          </w:p>
        </w:tc>
      </w:tr>
      <w:tr w:rsidR="005F20D7" w:rsidRPr="00EC2521" w:rsidTr="005F20D7">
        <w:trPr>
          <w:trHeight w:val="420"/>
        </w:trPr>
        <w:tc>
          <w:tcPr>
            <w:tcW w:w="1347" w:type="pct"/>
            <w:tcBorders>
              <w:top w:val="nil"/>
              <w:left w:val="single" w:sz="4" w:space="0" w:color="auto"/>
              <w:bottom w:val="single" w:sz="4" w:space="0" w:color="auto"/>
              <w:right w:val="single" w:sz="4" w:space="0" w:color="auto"/>
            </w:tcBorders>
            <w:shd w:val="clear" w:color="auto" w:fill="auto"/>
            <w:vAlign w:val="center"/>
          </w:tcPr>
          <w:p w:rsidR="005F20D7" w:rsidRPr="009C7B44" w:rsidRDefault="005F20D7" w:rsidP="005F20D7">
            <w:pPr>
              <w:rPr>
                <w:rFonts w:ascii="Times New Roman" w:eastAsia="Times New Roman" w:hAnsi="Times New Roman"/>
                <w:sz w:val="16"/>
                <w:szCs w:val="16"/>
                <w:lang w:eastAsia="pl-PL"/>
              </w:rPr>
            </w:pPr>
            <w:r>
              <w:rPr>
                <w:rFonts w:ascii="Times New Roman" w:eastAsia="Times New Roman" w:hAnsi="Times New Roman"/>
                <w:sz w:val="16"/>
                <w:szCs w:val="16"/>
                <w:lang w:eastAsia="pl-PL"/>
              </w:rPr>
              <w:lastRenderedPageBreak/>
              <w:t xml:space="preserve">Matematyka </w:t>
            </w:r>
          </w:p>
        </w:tc>
        <w:tc>
          <w:tcPr>
            <w:tcW w:w="439" w:type="pct"/>
            <w:tcBorders>
              <w:top w:val="nil"/>
              <w:left w:val="nil"/>
              <w:bottom w:val="single" w:sz="4" w:space="0" w:color="auto"/>
              <w:right w:val="single" w:sz="4" w:space="0" w:color="auto"/>
            </w:tcBorders>
            <w:shd w:val="clear" w:color="auto" w:fill="FABF8F" w:themeFill="accent6" w:themeFillTint="99"/>
            <w:vAlign w:val="center"/>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33,47%</w:t>
            </w:r>
          </w:p>
        </w:tc>
        <w:tc>
          <w:tcPr>
            <w:tcW w:w="441" w:type="pct"/>
            <w:tcBorders>
              <w:top w:val="nil"/>
              <w:left w:val="nil"/>
              <w:bottom w:val="single" w:sz="4" w:space="0" w:color="auto"/>
              <w:right w:val="single" w:sz="4" w:space="0" w:color="auto"/>
            </w:tcBorders>
            <w:shd w:val="clear" w:color="auto" w:fill="auto"/>
            <w:vAlign w:val="center"/>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429" w:type="pct"/>
            <w:tcBorders>
              <w:top w:val="nil"/>
              <w:left w:val="nil"/>
              <w:bottom w:val="single" w:sz="4" w:space="0" w:color="auto"/>
              <w:right w:val="single" w:sz="4" w:space="0" w:color="auto"/>
            </w:tcBorders>
            <w:shd w:val="clear" w:color="auto" w:fill="FABF8F"/>
            <w:vAlign w:val="center"/>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34 %</w:t>
            </w:r>
          </w:p>
        </w:tc>
        <w:tc>
          <w:tcPr>
            <w:tcW w:w="464" w:type="pct"/>
            <w:tcBorders>
              <w:top w:val="nil"/>
              <w:left w:val="nil"/>
              <w:bottom w:val="single" w:sz="4" w:space="0" w:color="auto"/>
              <w:right w:val="single" w:sz="4" w:space="0" w:color="auto"/>
            </w:tcBorders>
            <w:shd w:val="clear" w:color="auto" w:fill="auto"/>
            <w:vAlign w:val="center"/>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38 %</w:t>
            </w:r>
          </w:p>
        </w:tc>
        <w:tc>
          <w:tcPr>
            <w:tcW w:w="998" w:type="pct"/>
            <w:gridSpan w:val="2"/>
            <w:tcBorders>
              <w:top w:val="nil"/>
              <w:left w:val="nil"/>
              <w:bottom w:val="single" w:sz="4" w:space="0" w:color="auto"/>
              <w:right w:val="single" w:sz="4" w:space="0" w:color="auto"/>
            </w:tcBorders>
            <w:shd w:val="clear" w:color="auto" w:fill="auto"/>
            <w:vAlign w:val="center"/>
          </w:tcPr>
          <w:p w:rsidR="005F20D7" w:rsidRPr="009C7B4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42%</w:t>
            </w:r>
          </w:p>
        </w:tc>
        <w:tc>
          <w:tcPr>
            <w:tcW w:w="882" w:type="pct"/>
            <w:gridSpan w:val="2"/>
            <w:tcBorders>
              <w:top w:val="nil"/>
              <w:left w:val="nil"/>
              <w:bottom w:val="single" w:sz="4" w:space="0" w:color="auto"/>
              <w:right w:val="single" w:sz="4" w:space="0" w:color="auto"/>
            </w:tcBorders>
            <w:shd w:val="clear" w:color="auto" w:fill="auto"/>
            <w:vAlign w:val="center"/>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45 %</w:t>
            </w:r>
          </w:p>
        </w:tc>
      </w:tr>
      <w:tr w:rsidR="005F20D7" w:rsidRPr="00EC2521" w:rsidTr="005F20D7">
        <w:trPr>
          <w:trHeight w:val="375"/>
        </w:trPr>
        <w:tc>
          <w:tcPr>
            <w:tcW w:w="1347" w:type="pct"/>
            <w:tcBorders>
              <w:top w:val="nil"/>
              <w:left w:val="single" w:sz="4" w:space="0" w:color="auto"/>
              <w:bottom w:val="single" w:sz="4" w:space="0" w:color="auto"/>
              <w:right w:val="single" w:sz="4" w:space="0" w:color="auto"/>
            </w:tcBorders>
            <w:shd w:val="clear" w:color="auto" w:fill="auto"/>
            <w:vAlign w:val="center"/>
          </w:tcPr>
          <w:p w:rsidR="005F20D7" w:rsidRDefault="005F20D7" w:rsidP="005F20D7">
            <w:pPr>
              <w:rPr>
                <w:rFonts w:ascii="Times New Roman" w:eastAsia="Times New Roman" w:hAnsi="Times New Roman"/>
                <w:sz w:val="16"/>
                <w:szCs w:val="16"/>
                <w:lang w:eastAsia="pl-PL"/>
              </w:rPr>
            </w:pPr>
            <w:r>
              <w:rPr>
                <w:rFonts w:ascii="Times New Roman" w:eastAsia="Times New Roman" w:hAnsi="Times New Roman"/>
                <w:sz w:val="16"/>
                <w:szCs w:val="16"/>
                <w:lang w:eastAsia="pl-PL"/>
              </w:rPr>
              <w:t>Język obcy nowożytny:</w:t>
            </w:r>
          </w:p>
          <w:p w:rsidR="005F20D7" w:rsidRPr="009C7B44" w:rsidRDefault="005F20D7" w:rsidP="005F20D7">
            <w:pPr>
              <w:rPr>
                <w:rFonts w:ascii="Times New Roman" w:eastAsia="Times New Roman" w:hAnsi="Times New Roman"/>
                <w:sz w:val="16"/>
                <w:szCs w:val="16"/>
                <w:lang w:eastAsia="pl-PL"/>
              </w:rPr>
            </w:pPr>
            <w:r>
              <w:rPr>
                <w:rFonts w:ascii="Times New Roman" w:eastAsia="Times New Roman" w:hAnsi="Times New Roman"/>
                <w:sz w:val="16"/>
                <w:szCs w:val="16"/>
                <w:lang w:eastAsia="pl-PL"/>
              </w:rPr>
              <w:t>Język angielski</w:t>
            </w:r>
          </w:p>
        </w:tc>
        <w:tc>
          <w:tcPr>
            <w:tcW w:w="439" w:type="pct"/>
            <w:tcBorders>
              <w:top w:val="nil"/>
              <w:left w:val="nil"/>
              <w:bottom w:val="single" w:sz="4" w:space="0" w:color="auto"/>
              <w:right w:val="single" w:sz="4" w:space="0" w:color="auto"/>
            </w:tcBorders>
            <w:shd w:val="clear" w:color="auto" w:fill="FABF8F" w:themeFill="accent6" w:themeFillTint="99"/>
            <w:vAlign w:val="center"/>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42,65%</w:t>
            </w:r>
          </w:p>
        </w:tc>
        <w:tc>
          <w:tcPr>
            <w:tcW w:w="441" w:type="pct"/>
            <w:tcBorders>
              <w:top w:val="nil"/>
              <w:left w:val="nil"/>
              <w:bottom w:val="single" w:sz="4" w:space="0" w:color="auto"/>
              <w:right w:val="single" w:sz="4" w:space="0" w:color="auto"/>
            </w:tcBorders>
            <w:shd w:val="clear" w:color="auto" w:fill="auto"/>
            <w:vAlign w:val="center"/>
          </w:tcPr>
          <w:p w:rsidR="005F20D7" w:rsidRPr="009C7B44" w:rsidRDefault="005F20D7" w:rsidP="005F20D7">
            <w:pPr>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429" w:type="pct"/>
            <w:tcBorders>
              <w:top w:val="nil"/>
              <w:left w:val="nil"/>
              <w:bottom w:val="single" w:sz="4" w:space="0" w:color="auto"/>
              <w:right w:val="single" w:sz="4" w:space="0" w:color="auto"/>
            </w:tcBorders>
            <w:shd w:val="clear" w:color="auto" w:fill="FABF8F"/>
            <w:vAlign w:val="center"/>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44 %</w:t>
            </w:r>
          </w:p>
        </w:tc>
        <w:tc>
          <w:tcPr>
            <w:tcW w:w="464" w:type="pct"/>
            <w:tcBorders>
              <w:top w:val="nil"/>
              <w:left w:val="nil"/>
              <w:bottom w:val="single" w:sz="4" w:space="0" w:color="auto"/>
              <w:right w:val="single" w:sz="4" w:space="0" w:color="auto"/>
            </w:tcBorders>
            <w:shd w:val="clear" w:color="auto" w:fill="auto"/>
            <w:vAlign w:val="center"/>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51 %</w:t>
            </w:r>
          </w:p>
        </w:tc>
        <w:tc>
          <w:tcPr>
            <w:tcW w:w="998" w:type="pct"/>
            <w:gridSpan w:val="2"/>
            <w:tcBorders>
              <w:top w:val="nil"/>
              <w:left w:val="nil"/>
              <w:bottom w:val="single" w:sz="4" w:space="0" w:color="auto"/>
              <w:right w:val="single" w:sz="4" w:space="0" w:color="auto"/>
            </w:tcBorders>
            <w:shd w:val="clear" w:color="auto" w:fill="auto"/>
            <w:vAlign w:val="center"/>
          </w:tcPr>
          <w:p w:rsidR="005F20D7" w:rsidRPr="009C7B4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55 %</w:t>
            </w:r>
          </w:p>
        </w:tc>
        <w:tc>
          <w:tcPr>
            <w:tcW w:w="882" w:type="pct"/>
            <w:gridSpan w:val="2"/>
            <w:tcBorders>
              <w:top w:val="nil"/>
              <w:left w:val="nil"/>
              <w:bottom w:val="single" w:sz="4" w:space="0" w:color="auto"/>
              <w:right w:val="single" w:sz="4" w:space="0" w:color="auto"/>
            </w:tcBorders>
            <w:shd w:val="clear" w:color="auto" w:fill="auto"/>
            <w:vAlign w:val="center"/>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59 %</w:t>
            </w:r>
          </w:p>
        </w:tc>
      </w:tr>
    </w:tbl>
    <w:p w:rsidR="00F65228" w:rsidRDefault="00F65228" w:rsidP="00605C80">
      <w:pPr>
        <w:jc w:val="both"/>
        <w:rPr>
          <w:rFonts w:ascii="Times New Roman" w:hAnsi="Times New Roman" w:cs="Times New Roman"/>
          <w:b/>
          <w:shd w:val="clear" w:color="auto" w:fill="FFFFFF"/>
        </w:rPr>
      </w:pPr>
    </w:p>
    <w:p w:rsidR="00F65228" w:rsidRDefault="00F65228" w:rsidP="00605C80">
      <w:pPr>
        <w:jc w:val="both"/>
        <w:rPr>
          <w:rFonts w:ascii="Times New Roman" w:hAnsi="Times New Roman" w:cs="Times New Roman"/>
          <w:b/>
          <w:shd w:val="clear" w:color="auto" w:fill="FFFFFF"/>
        </w:rPr>
      </w:pPr>
    </w:p>
    <w:p w:rsidR="005F20D7" w:rsidRPr="00DF6B5C" w:rsidRDefault="005F20D7" w:rsidP="00605C80">
      <w:pPr>
        <w:jc w:val="both"/>
        <w:rPr>
          <w:rFonts w:ascii="Times New Roman" w:hAnsi="Times New Roman" w:cs="Times New Roman"/>
          <w:b/>
          <w:shd w:val="clear" w:color="auto" w:fill="FFFFFF"/>
        </w:rPr>
      </w:pPr>
      <w:r w:rsidRPr="00DF6B5C">
        <w:rPr>
          <w:rFonts w:ascii="Times New Roman" w:hAnsi="Times New Roman" w:cs="Times New Roman"/>
          <w:b/>
          <w:shd w:val="clear" w:color="auto" w:fill="FFFFFF"/>
        </w:rPr>
        <w:t>Szkoła Podstawowa nr 1 w Trylu</w:t>
      </w:r>
    </w:p>
    <w:tbl>
      <w:tblPr>
        <w:tblW w:w="5000" w:type="pct"/>
        <w:tblCellMar>
          <w:left w:w="70" w:type="dxa"/>
          <w:right w:w="70" w:type="dxa"/>
        </w:tblCellMar>
        <w:tblLook w:val="04A0" w:firstRow="1" w:lastRow="0" w:firstColumn="1" w:lastColumn="0" w:noHBand="0" w:noVBand="1"/>
      </w:tblPr>
      <w:tblGrid>
        <w:gridCol w:w="2715"/>
        <w:gridCol w:w="858"/>
        <w:gridCol w:w="882"/>
        <w:gridCol w:w="858"/>
        <w:gridCol w:w="1279"/>
        <w:gridCol w:w="1647"/>
        <w:gridCol w:w="1765"/>
      </w:tblGrid>
      <w:tr w:rsidR="005F20D7" w:rsidRPr="00FC1534" w:rsidTr="005F20D7">
        <w:trPr>
          <w:trHeight w:val="480"/>
        </w:trPr>
        <w:tc>
          <w:tcPr>
            <w:tcW w:w="1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0D7" w:rsidRPr="00FC1534" w:rsidRDefault="005F20D7" w:rsidP="005F20D7">
            <w:pPr>
              <w:jc w:val="center"/>
              <w:rPr>
                <w:rFonts w:ascii="Times New Roman" w:eastAsia="Times New Roman" w:hAnsi="Times New Roman"/>
                <w:b/>
                <w:bCs/>
                <w:sz w:val="20"/>
                <w:szCs w:val="20"/>
                <w:lang w:eastAsia="pl-PL"/>
              </w:rPr>
            </w:pPr>
            <w:r w:rsidRPr="00FC1534">
              <w:rPr>
                <w:rFonts w:ascii="Times New Roman" w:eastAsia="Times New Roman" w:hAnsi="Times New Roman"/>
                <w:b/>
                <w:bCs/>
                <w:sz w:val="20"/>
                <w:szCs w:val="20"/>
                <w:lang w:eastAsia="pl-PL"/>
              </w:rPr>
              <w:t>Nazwa szkoły</w:t>
            </w:r>
          </w:p>
          <w:p w:rsidR="005F20D7" w:rsidRPr="00FC1534" w:rsidRDefault="005F20D7" w:rsidP="005F20D7">
            <w:pPr>
              <w:jc w:val="center"/>
              <w:rPr>
                <w:rFonts w:ascii="Times New Roman" w:eastAsia="Times New Roman" w:hAnsi="Times New Roman"/>
                <w:b/>
                <w:bCs/>
                <w:sz w:val="20"/>
                <w:szCs w:val="20"/>
                <w:lang w:eastAsia="pl-PL"/>
              </w:rPr>
            </w:pPr>
            <w:r w:rsidRPr="00FC1534">
              <w:rPr>
                <w:rFonts w:ascii="Times New Roman" w:eastAsia="Times New Roman" w:hAnsi="Times New Roman"/>
                <w:b/>
                <w:bCs/>
                <w:sz w:val="20"/>
                <w:szCs w:val="20"/>
                <w:lang w:eastAsia="pl-PL"/>
              </w:rPr>
              <w:t xml:space="preserve">Szkoła Podstawowa nr1 </w:t>
            </w:r>
          </w:p>
          <w:p w:rsidR="005F20D7" w:rsidRPr="00FC1534" w:rsidRDefault="005F20D7" w:rsidP="005F20D7">
            <w:pPr>
              <w:jc w:val="center"/>
              <w:rPr>
                <w:rFonts w:ascii="Times New Roman" w:eastAsia="Times New Roman" w:hAnsi="Times New Roman"/>
                <w:b/>
                <w:bCs/>
                <w:sz w:val="20"/>
                <w:szCs w:val="20"/>
                <w:lang w:eastAsia="pl-PL"/>
              </w:rPr>
            </w:pPr>
            <w:r w:rsidRPr="00FC1534">
              <w:rPr>
                <w:rFonts w:ascii="Times New Roman" w:eastAsia="Times New Roman" w:hAnsi="Times New Roman"/>
                <w:b/>
                <w:bCs/>
                <w:sz w:val="20"/>
                <w:szCs w:val="20"/>
                <w:lang w:eastAsia="pl-PL"/>
              </w:rPr>
              <w:t>w Trylu</w:t>
            </w:r>
          </w:p>
        </w:tc>
        <w:tc>
          <w:tcPr>
            <w:tcW w:w="3643" w:type="pct"/>
            <w:gridSpan w:val="6"/>
            <w:tcBorders>
              <w:top w:val="single" w:sz="4" w:space="0" w:color="auto"/>
              <w:left w:val="nil"/>
              <w:bottom w:val="single" w:sz="4" w:space="0" w:color="auto"/>
              <w:right w:val="single" w:sz="4" w:space="0" w:color="000000"/>
            </w:tcBorders>
            <w:shd w:val="clear" w:color="auto" w:fill="auto"/>
            <w:noWrap/>
            <w:vAlign w:val="center"/>
            <w:hideMark/>
          </w:tcPr>
          <w:p w:rsidR="005F20D7" w:rsidRPr="00FC1534" w:rsidRDefault="005F20D7" w:rsidP="005F20D7">
            <w:pPr>
              <w:jc w:val="center"/>
              <w:rPr>
                <w:rFonts w:ascii="Times New Roman" w:eastAsia="Times New Roman" w:hAnsi="Times New Roman"/>
                <w:b/>
                <w:bCs/>
                <w:sz w:val="20"/>
                <w:szCs w:val="20"/>
                <w:lang w:eastAsia="pl-PL"/>
              </w:rPr>
            </w:pPr>
            <w:r w:rsidRPr="00FC1534">
              <w:rPr>
                <w:rFonts w:ascii="Times New Roman" w:eastAsia="Times New Roman" w:hAnsi="Times New Roman"/>
                <w:b/>
                <w:bCs/>
                <w:sz w:val="20"/>
                <w:szCs w:val="20"/>
                <w:lang w:eastAsia="pl-PL"/>
              </w:rPr>
              <w:t>Wynik egzaminu</w:t>
            </w:r>
          </w:p>
        </w:tc>
      </w:tr>
      <w:tr w:rsidR="005F20D7" w:rsidRPr="00FC1534" w:rsidTr="005F20D7">
        <w:trPr>
          <w:trHeight w:val="675"/>
        </w:trPr>
        <w:tc>
          <w:tcPr>
            <w:tcW w:w="1357" w:type="pct"/>
            <w:vMerge/>
            <w:tcBorders>
              <w:top w:val="single" w:sz="4" w:space="0" w:color="auto"/>
              <w:left w:val="single" w:sz="4" w:space="0" w:color="auto"/>
              <w:bottom w:val="single" w:sz="4" w:space="0" w:color="auto"/>
              <w:right w:val="single" w:sz="4" w:space="0" w:color="auto"/>
            </w:tcBorders>
            <w:vAlign w:val="center"/>
            <w:hideMark/>
          </w:tcPr>
          <w:p w:rsidR="005F20D7" w:rsidRPr="00FC1534" w:rsidRDefault="005F20D7" w:rsidP="005F20D7">
            <w:pPr>
              <w:rPr>
                <w:rFonts w:ascii="Times New Roman" w:eastAsia="Times New Roman" w:hAnsi="Times New Roman"/>
                <w:b/>
                <w:bCs/>
                <w:sz w:val="20"/>
                <w:szCs w:val="20"/>
                <w:lang w:eastAsia="pl-PL"/>
              </w:rPr>
            </w:pPr>
          </w:p>
        </w:tc>
        <w:tc>
          <w:tcPr>
            <w:tcW w:w="870" w:type="pct"/>
            <w:gridSpan w:val="2"/>
            <w:tcBorders>
              <w:top w:val="single" w:sz="4" w:space="0" w:color="auto"/>
              <w:left w:val="nil"/>
              <w:bottom w:val="single" w:sz="4" w:space="0" w:color="auto"/>
              <w:right w:val="single" w:sz="4" w:space="0" w:color="auto"/>
            </w:tcBorders>
            <w:shd w:val="clear" w:color="auto" w:fill="auto"/>
            <w:vAlign w:val="center"/>
            <w:hideMark/>
          </w:tcPr>
          <w:p w:rsidR="005F20D7" w:rsidRPr="00FC1534" w:rsidRDefault="005F20D7" w:rsidP="005F20D7">
            <w:pPr>
              <w:jc w:val="center"/>
              <w:rPr>
                <w:rFonts w:ascii="Times New Roman" w:eastAsia="Times New Roman" w:hAnsi="Times New Roman"/>
                <w:b/>
                <w:bCs/>
                <w:sz w:val="20"/>
                <w:szCs w:val="20"/>
                <w:lang w:eastAsia="pl-PL"/>
              </w:rPr>
            </w:pPr>
            <w:r w:rsidRPr="00FC1534">
              <w:rPr>
                <w:rFonts w:ascii="Times New Roman" w:eastAsia="Times New Roman" w:hAnsi="Times New Roman"/>
                <w:b/>
                <w:bCs/>
                <w:sz w:val="20"/>
                <w:szCs w:val="20"/>
                <w:lang w:eastAsia="pl-PL"/>
              </w:rPr>
              <w:t>Szkoła</w:t>
            </w:r>
          </w:p>
        </w:tc>
        <w:tc>
          <w:tcPr>
            <w:tcW w:w="429" w:type="pct"/>
            <w:tcBorders>
              <w:top w:val="nil"/>
              <w:left w:val="nil"/>
              <w:bottom w:val="single" w:sz="4" w:space="0" w:color="auto"/>
              <w:right w:val="single" w:sz="4" w:space="0" w:color="auto"/>
            </w:tcBorders>
            <w:shd w:val="clear" w:color="auto" w:fill="auto"/>
            <w:vAlign w:val="center"/>
            <w:hideMark/>
          </w:tcPr>
          <w:p w:rsidR="005F20D7" w:rsidRPr="00FC1534" w:rsidRDefault="005F20D7" w:rsidP="005F20D7">
            <w:pPr>
              <w:jc w:val="center"/>
              <w:rPr>
                <w:rFonts w:ascii="Times New Roman" w:eastAsia="Times New Roman" w:hAnsi="Times New Roman"/>
                <w:b/>
                <w:bCs/>
                <w:sz w:val="20"/>
                <w:szCs w:val="20"/>
                <w:lang w:eastAsia="pl-PL"/>
              </w:rPr>
            </w:pPr>
            <w:r w:rsidRPr="00FC1534">
              <w:rPr>
                <w:rFonts w:ascii="Times New Roman" w:eastAsia="Times New Roman" w:hAnsi="Times New Roman"/>
                <w:b/>
                <w:bCs/>
                <w:sz w:val="20"/>
                <w:szCs w:val="20"/>
                <w:lang w:eastAsia="pl-PL"/>
              </w:rPr>
              <w:t>Gmina</w:t>
            </w:r>
          </w:p>
        </w:tc>
        <w:tc>
          <w:tcPr>
            <w:tcW w:w="639" w:type="pct"/>
            <w:tcBorders>
              <w:top w:val="nil"/>
              <w:left w:val="nil"/>
              <w:bottom w:val="single" w:sz="4" w:space="0" w:color="auto"/>
              <w:right w:val="single" w:sz="4" w:space="0" w:color="auto"/>
            </w:tcBorders>
            <w:shd w:val="clear" w:color="auto" w:fill="auto"/>
            <w:vAlign w:val="center"/>
            <w:hideMark/>
          </w:tcPr>
          <w:p w:rsidR="005F20D7" w:rsidRPr="00FC1534" w:rsidRDefault="005F20D7" w:rsidP="005F20D7">
            <w:pPr>
              <w:jc w:val="center"/>
              <w:rPr>
                <w:rFonts w:ascii="Times New Roman" w:eastAsia="Times New Roman" w:hAnsi="Times New Roman"/>
                <w:b/>
                <w:bCs/>
                <w:sz w:val="20"/>
                <w:szCs w:val="20"/>
                <w:lang w:eastAsia="pl-PL"/>
              </w:rPr>
            </w:pPr>
            <w:r w:rsidRPr="00FC1534">
              <w:rPr>
                <w:rFonts w:ascii="Times New Roman" w:eastAsia="Times New Roman" w:hAnsi="Times New Roman"/>
                <w:b/>
                <w:bCs/>
                <w:sz w:val="20"/>
                <w:szCs w:val="20"/>
                <w:lang w:eastAsia="pl-PL"/>
              </w:rPr>
              <w:t>Powiat</w:t>
            </w:r>
          </w:p>
        </w:tc>
        <w:tc>
          <w:tcPr>
            <w:tcW w:w="823" w:type="pct"/>
            <w:tcBorders>
              <w:top w:val="nil"/>
              <w:left w:val="nil"/>
              <w:bottom w:val="single" w:sz="4" w:space="0" w:color="auto"/>
              <w:right w:val="single" w:sz="4" w:space="0" w:color="auto"/>
            </w:tcBorders>
            <w:shd w:val="clear" w:color="auto" w:fill="auto"/>
            <w:vAlign w:val="center"/>
            <w:hideMark/>
          </w:tcPr>
          <w:p w:rsidR="005F20D7" w:rsidRPr="00FC1534" w:rsidRDefault="005F20D7" w:rsidP="005F20D7">
            <w:pPr>
              <w:jc w:val="center"/>
              <w:rPr>
                <w:rFonts w:ascii="Times New Roman" w:eastAsia="Times New Roman" w:hAnsi="Times New Roman"/>
                <w:b/>
                <w:bCs/>
                <w:sz w:val="20"/>
                <w:szCs w:val="20"/>
                <w:lang w:eastAsia="pl-PL"/>
              </w:rPr>
            </w:pPr>
            <w:r w:rsidRPr="00FC1534">
              <w:rPr>
                <w:rFonts w:ascii="Times New Roman" w:eastAsia="Times New Roman" w:hAnsi="Times New Roman"/>
                <w:b/>
                <w:bCs/>
                <w:sz w:val="20"/>
                <w:szCs w:val="20"/>
                <w:lang w:eastAsia="pl-PL"/>
              </w:rPr>
              <w:t>Województwo</w:t>
            </w:r>
          </w:p>
        </w:tc>
        <w:tc>
          <w:tcPr>
            <w:tcW w:w="882" w:type="pct"/>
            <w:tcBorders>
              <w:top w:val="nil"/>
              <w:left w:val="nil"/>
              <w:bottom w:val="single" w:sz="4" w:space="0" w:color="auto"/>
              <w:right w:val="single" w:sz="4" w:space="0" w:color="auto"/>
            </w:tcBorders>
            <w:shd w:val="clear" w:color="auto" w:fill="auto"/>
            <w:vAlign w:val="center"/>
            <w:hideMark/>
          </w:tcPr>
          <w:p w:rsidR="005F20D7" w:rsidRPr="00FC1534" w:rsidRDefault="005F20D7" w:rsidP="005F20D7">
            <w:pPr>
              <w:jc w:val="center"/>
              <w:rPr>
                <w:rFonts w:ascii="Times New Roman" w:eastAsia="Times New Roman" w:hAnsi="Times New Roman"/>
                <w:b/>
                <w:bCs/>
                <w:sz w:val="20"/>
                <w:szCs w:val="20"/>
                <w:lang w:eastAsia="pl-PL"/>
              </w:rPr>
            </w:pPr>
            <w:r w:rsidRPr="00FC1534">
              <w:rPr>
                <w:rFonts w:ascii="Times New Roman" w:eastAsia="Times New Roman" w:hAnsi="Times New Roman"/>
                <w:b/>
                <w:bCs/>
                <w:sz w:val="20"/>
                <w:szCs w:val="20"/>
                <w:lang w:eastAsia="pl-PL"/>
              </w:rPr>
              <w:t>Polska</w:t>
            </w:r>
          </w:p>
        </w:tc>
      </w:tr>
      <w:tr w:rsidR="005F20D7" w:rsidRPr="00FC1534" w:rsidTr="005F20D7">
        <w:trPr>
          <w:trHeight w:val="315"/>
        </w:trPr>
        <w:tc>
          <w:tcPr>
            <w:tcW w:w="1357" w:type="pct"/>
            <w:vMerge/>
            <w:tcBorders>
              <w:top w:val="single" w:sz="4" w:space="0" w:color="auto"/>
              <w:left w:val="single" w:sz="4" w:space="0" w:color="auto"/>
              <w:bottom w:val="single" w:sz="4" w:space="0" w:color="auto"/>
              <w:right w:val="single" w:sz="4" w:space="0" w:color="auto"/>
            </w:tcBorders>
            <w:vAlign w:val="center"/>
            <w:hideMark/>
          </w:tcPr>
          <w:p w:rsidR="005F20D7" w:rsidRPr="00FC1534" w:rsidRDefault="005F20D7" w:rsidP="005F20D7">
            <w:pPr>
              <w:rPr>
                <w:rFonts w:ascii="Times New Roman" w:eastAsia="Times New Roman" w:hAnsi="Times New Roman"/>
                <w:b/>
                <w:bCs/>
                <w:sz w:val="20"/>
                <w:szCs w:val="20"/>
                <w:lang w:eastAsia="pl-PL"/>
              </w:rPr>
            </w:pPr>
          </w:p>
        </w:tc>
        <w:tc>
          <w:tcPr>
            <w:tcW w:w="429" w:type="pct"/>
            <w:tcBorders>
              <w:top w:val="nil"/>
              <w:left w:val="nil"/>
              <w:bottom w:val="single" w:sz="4" w:space="0" w:color="auto"/>
              <w:right w:val="single" w:sz="4" w:space="0" w:color="auto"/>
            </w:tcBorders>
            <w:shd w:val="clear" w:color="auto" w:fill="auto"/>
            <w:vAlign w:val="center"/>
            <w:hideMark/>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w:t>
            </w:r>
          </w:p>
        </w:tc>
        <w:tc>
          <w:tcPr>
            <w:tcW w:w="441" w:type="pct"/>
            <w:tcBorders>
              <w:top w:val="nil"/>
              <w:left w:val="nil"/>
              <w:bottom w:val="single" w:sz="4" w:space="0" w:color="auto"/>
              <w:right w:val="single" w:sz="4" w:space="0" w:color="auto"/>
            </w:tcBorders>
            <w:shd w:val="clear" w:color="auto" w:fill="auto"/>
            <w:vAlign w:val="center"/>
            <w:hideMark/>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stanin</w:t>
            </w:r>
          </w:p>
        </w:tc>
        <w:tc>
          <w:tcPr>
            <w:tcW w:w="429" w:type="pct"/>
            <w:tcBorders>
              <w:top w:val="nil"/>
              <w:left w:val="nil"/>
              <w:bottom w:val="single" w:sz="4" w:space="0" w:color="auto"/>
              <w:right w:val="single" w:sz="4" w:space="0" w:color="auto"/>
            </w:tcBorders>
            <w:shd w:val="clear" w:color="auto" w:fill="auto"/>
            <w:vAlign w:val="center"/>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w:t>
            </w:r>
          </w:p>
        </w:tc>
        <w:tc>
          <w:tcPr>
            <w:tcW w:w="639" w:type="pct"/>
            <w:tcBorders>
              <w:top w:val="nil"/>
              <w:left w:val="nil"/>
              <w:bottom w:val="single" w:sz="4" w:space="0" w:color="auto"/>
              <w:right w:val="single" w:sz="4" w:space="0" w:color="auto"/>
            </w:tcBorders>
            <w:shd w:val="clear" w:color="auto" w:fill="auto"/>
            <w:vAlign w:val="center"/>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w:t>
            </w:r>
          </w:p>
        </w:tc>
        <w:tc>
          <w:tcPr>
            <w:tcW w:w="823" w:type="pct"/>
            <w:tcBorders>
              <w:top w:val="nil"/>
              <w:left w:val="nil"/>
              <w:bottom w:val="single" w:sz="4" w:space="0" w:color="auto"/>
              <w:right w:val="single" w:sz="4" w:space="0" w:color="auto"/>
            </w:tcBorders>
            <w:shd w:val="clear" w:color="auto" w:fill="auto"/>
            <w:vAlign w:val="center"/>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w:t>
            </w:r>
          </w:p>
        </w:tc>
        <w:tc>
          <w:tcPr>
            <w:tcW w:w="882" w:type="pct"/>
            <w:tcBorders>
              <w:top w:val="nil"/>
              <w:left w:val="nil"/>
              <w:bottom w:val="single" w:sz="4" w:space="0" w:color="auto"/>
              <w:right w:val="single" w:sz="4" w:space="0" w:color="auto"/>
            </w:tcBorders>
            <w:shd w:val="clear" w:color="auto" w:fill="auto"/>
            <w:vAlign w:val="center"/>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w:t>
            </w:r>
          </w:p>
        </w:tc>
      </w:tr>
      <w:tr w:rsidR="005F20D7" w:rsidRPr="00FC1534" w:rsidTr="005F20D7">
        <w:trPr>
          <w:trHeight w:val="390"/>
        </w:trPr>
        <w:tc>
          <w:tcPr>
            <w:tcW w:w="1357" w:type="pct"/>
            <w:tcBorders>
              <w:top w:val="nil"/>
              <w:left w:val="single" w:sz="4" w:space="0" w:color="auto"/>
              <w:bottom w:val="single" w:sz="4" w:space="0" w:color="auto"/>
              <w:right w:val="single" w:sz="4" w:space="0" w:color="auto"/>
            </w:tcBorders>
            <w:shd w:val="clear" w:color="auto" w:fill="auto"/>
            <w:vAlign w:val="center"/>
          </w:tcPr>
          <w:p w:rsidR="005F20D7" w:rsidRPr="00FC1534" w:rsidRDefault="005F20D7" w:rsidP="005F20D7">
            <w:pP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Język polski</w:t>
            </w:r>
          </w:p>
        </w:tc>
        <w:tc>
          <w:tcPr>
            <w:tcW w:w="429" w:type="pct"/>
            <w:tcBorders>
              <w:top w:val="nil"/>
              <w:left w:val="nil"/>
              <w:bottom w:val="single" w:sz="4" w:space="0" w:color="auto"/>
              <w:right w:val="single" w:sz="4" w:space="0" w:color="auto"/>
            </w:tcBorders>
            <w:shd w:val="clear" w:color="auto" w:fill="FABF8F" w:themeFill="accent6" w:themeFillTint="99"/>
            <w:vAlign w:val="center"/>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69 %</w:t>
            </w:r>
          </w:p>
        </w:tc>
        <w:tc>
          <w:tcPr>
            <w:tcW w:w="441" w:type="pct"/>
            <w:tcBorders>
              <w:top w:val="nil"/>
              <w:left w:val="nil"/>
              <w:bottom w:val="single" w:sz="4" w:space="0" w:color="auto"/>
              <w:right w:val="single" w:sz="4" w:space="0" w:color="auto"/>
            </w:tcBorders>
            <w:shd w:val="clear" w:color="auto" w:fill="auto"/>
            <w:vAlign w:val="center"/>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7</w:t>
            </w:r>
          </w:p>
        </w:tc>
        <w:tc>
          <w:tcPr>
            <w:tcW w:w="429" w:type="pct"/>
            <w:tcBorders>
              <w:top w:val="nil"/>
              <w:left w:val="nil"/>
              <w:bottom w:val="single" w:sz="4" w:space="0" w:color="auto"/>
              <w:right w:val="single" w:sz="4" w:space="0" w:color="auto"/>
            </w:tcBorders>
            <w:shd w:val="clear" w:color="auto" w:fill="FBD4B4" w:themeFill="accent6" w:themeFillTint="66"/>
            <w:vAlign w:val="center"/>
            <w:hideMark/>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51%</w:t>
            </w:r>
          </w:p>
        </w:tc>
        <w:tc>
          <w:tcPr>
            <w:tcW w:w="639" w:type="pct"/>
            <w:tcBorders>
              <w:top w:val="nil"/>
              <w:left w:val="nil"/>
              <w:bottom w:val="single" w:sz="4" w:space="0" w:color="auto"/>
              <w:right w:val="single" w:sz="4" w:space="0" w:color="auto"/>
            </w:tcBorders>
            <w:shd w:val="clear" w:color="auto" w:fill="auto"/>
            <w:vAlign w:val="center"/>
            <w:hideMark/>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57%</w:t>
            </w:r>
          </w:p>
        </w:tc>
        <w:tc>
          <w:tcPr>
            <w:tcW w:w="823" w:type="pct"/>
            <w:tcBorders>
              <w:top w:val="nil"/>
              <w:left w:val="nil"/>
              <w:bottom w:val="single" w:sz="4" w:space="0" w:color="auto"/>
              <w:right w:val="single" w:sz="4" w:space="0" w:color="auto"/>
            </w:tcBorders>
            <w:shd w:val="clear" w:color="auto" w:fill="auto"/>
            <w:vAlign w:val="center"/>
            <w:hideMark/>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60%</w:t>
            </w:r>
          </w:p>
        </w:tc>
        <w:tc>
          <w:tcPr>
            <w:tcW w:w="882" w:type="pct"/>
            <w:tcBorders>
              <w:top w:val="nil"/>
              <w:left w:val="nil"/>
              <w:bottom w:val="single" w:sz="4" w:space="0" w:color="auto"/>
              <w:right w:val="single" w:sz="4" w:space="0" w:color="auto"/>
            </w:tcBorders>
            <w:shd w:val="clear" w:color="auto" w:fill="auto"/>
            <w:vAlign w:val="center"/>
            <w:hideMark/>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63%</w:t>
            </w:r>
          </w:p>
        </w:tc>
      </w:tr>
      <w:tr w:rsidR="005F20D7" w:rsidRPr="00FC1534" w:rsidTr="005F20D7">
        <w:trPr>
          <w:trHeight w:val="420"/>
        </w:trPr>
        <w:tc>
          <w:tcPr>
            <w:tcW w:w="1357" w:type="pct"/>
            <w:tcBorders>
              <w:top w:val="nil"/>
              <w:left w:val="single" w:sz="4" w:space="0" w:color="auto"/>
              <w:bottom w:val="single" w:sz="4" w:space="0" w:color="auto"/>
              <w:right w:val="single" w:sz="4" w:space="0" w:color="auto"/>
            </w:tcBorders>
            <w:shd w:val="clear" w:color="auto" w:fill="auto"/>
            <w:vAlign w:val="center"/>
          </w:tcPr>
          <w:p w:rsidR="005F20D7" w:rsidRPr="00FC1534" w:rsidRDefault="005F20D7" w:rsidP="005F20D7">
            <w:pP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 xml:space="preserve">Matematyka </w:t>
            </w:r>
          </w:p>
        </w:tc>
        <w:tc>
          <w:tcPr>
            <w:tcW w:w="429" w:type="pct"/>
            <w:tcBorders>
              <w:top w:val="nil"/>
              <w:left w:val="nil"/>
              <w:bottom w:val="single" w:sz="4" w:space="0" w:color="auto"/>
              <w:right w:val="single" w:sz="4" w:space="0" w:color="auto"/>
            </w:tcBorders>
            <w:shd w:val="clear" w:color="auto" w:fill="FABF8F" w:themeFill="accent6" w:themeFillTint="99"/>
            <w:vAlign w:val="center"/>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37 %</w:t>
            </w:r>
          </w:p>
        </w:tc>
        <w:tc>
          <w:tcPr>
            <w:tcW w:w="441" w:type="pct"/>
            <w:tcBorders>
              <w:top w:val="nil"/>
              <w:left w:val="nil"/>
              <w:bottom w:val="single" w:sz="4" w:space="0" w:color="auto"/>
              <w:right w:val="single" w:sz="4" w:space="0" w:color="auto"/>
            </w:tcBorders>
            <w:shd w:val="clear" w:color="auto" w:fill="auto"/>
            <w:vAlign w:val="center"/>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4</w:t>
            </w:r>
          </w:p>
        </w:tc>
        <w:tc>
          <w:tcPr>
            <w:tcW w:w="429" w:type="pct"/>
            <w:tcBorders>
              <w:top w:val="nil"/>
              <w:left w:val="nil"/>
              <w:bottom w:val="single" w:sz="4" w:space="0" w:color="auto"/>
              <w:right w:val="single" w:sz="4" w:space="0" w:color="auto"/>
            </w:tcBorders>
            <w:shd w:val="clear" w:color="auto" w:fill="FBD4B4" w:themeFill="accent6" w:themeFillTint="66"/>
            <w:vAlign w:val="center"/>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34 %</w:t>
            </w:r>
          </w:p>
        </w:tc>
        <w:tc>
          <w:tcPr>
            <w:tcW w:w="639" w:type="pct"/>
            <w:tcBorders>
              <w:top w:val="nil"/>
              <w:left w:val="nil"/>
              <w:bottom w:val="single" w:sz="4" w:space="0" w:color="auto"/>
              <w:right w:val="single" w:sz="4" w:space="0" w:color="auto"/>
            </w:tcBorders>
            <w:shd w:val="clear" w:color="auto" w:fill="auto"/>
            <w:vAlign w:val="center"/>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38 %</w:t>
            </w:r>
          </w:p>
        </w:tc>
        <w:tc>
          <w:tcPr>
            <w:tcW w:w="823" w:type="pct"/>
            <w:tcBorders>
              <w:top w:val="nil"/>
              <w:left w:val="nil"/>
              <w:bottom w:val="single" w:sz="4" w:space="0" w:color="auto"/>
              <w:right w:val="single" w:sz="4" w:space="0" w:color="auto"/>
            </w:tcBorders>
            <w:shd w:val="clear" w:color="auto" w:fill="auto"/>
            <w:vAlign w:val="center"/>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42%</w:t>
            </w:r>
          </w:p>
        </w:tc>
        <w:tc>
          <w:tcPr>
            <w:tcW w:w="882" w:type="pct"/>
            <w:tcBorders>
              <w:top w:val="nil"/>
              <w:left w:val="nil"/>
              <w:bottom w:val="single" w:sz="4" w:space="0" w:color="auto"/>
              <w:right w:val="single" w:sz="4" w:space="0" w:color="auto"/>
            </w:tcBorders>
            <w:shd w:val="clear" w:color="auto" w:fill="auto"/>
            <w:vAlign w:val="center"/>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45 %</w:t>
            </w:r>
          </w:p>
        </w:tc>
      </w:tr>
      <w:tr w:rsidR="005F20D7" w:rsidRPr="00FC1534" w:rsidTr="005F20D7">
        <w:trPr>
          <w:trHeight w:val="375"/>
        </w:trPr>
        <w:tc>
          <w:tcPr>
            <w:tcW w:w="1357" w:type="pct"/>
            <w:tcBorders>
              <w:top w:val="nil"/>
              <w:left w:val="single" w:sz="4" w:space="0" w:color="auto"/>
              <w:bottom w:val="single" w:sz="4" w:space="0" w:color="auto"/>
              <w:right w:val="single" w:sz="4" w:space="0" w:color="auto"/>
            </w:tcBorders>
            <w:shd w:val="clear" w:color="auto" w:fill="auto"/>
            <w:vAlign w:val="center"/>
          </w:tcPr>
          <w:p w:rsidR="005F20D7" w:rsidRPr="00FC1534" w:rsidRDefault="005F20D7" w:rsidP="005F20D7">
            <w:pP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Język obcy nowożytny:</w:t>
            </w:r>
          </w:p>
          <w:p w:rsidR="005F20D7" w:rsidRPr="00FC1534" w:rsidRDefault="005F20D7" w:rsidP="005F20D7">
            <w:pP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Język angielski</w:t>
            </w:r>
          </w:p>
        </w:tc>
        <w:tc>
          <w:tcPr>
            <w:tcW w:w="429" w:type="pct"/>
            <w:tcBorders>
              <w:top w:val="nil"/>
              <w:left w:val="nil"/>
              <w:bottom w:val="single" w:sz="4" w:space="0" w:color="auto"/>
              <w:right w:val="single" w:sz="4" w:space="0" w:color="auto"/>
            </w:tcBorders>
            <w:shd w:val="clear" w:color="auto" w:fill="FABF8F" w:themeFill="accent6" w:themeFillTint="99"/>
            <w:vAlign w:val="center"/>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57%</w:t>
            </w:r>
          </w:p>
        </w:tc>
        <w:tc>
          <w:tcPr>
            <w:tcW w:w="441" w:type="pct"/>
            <w:tcBorders>
              <w:top w:val="nil"/>
              <w:left w:val="nil"/>
              <w:bottom w:val="single" w:sz="4" w:space="0" w:color="auto"/>
              <w:right w:val="single" w:sz="4" w:space="0" w:color="auto"/>
            </w:tcBorders>
            <w:shd w:val="clear" w:color="auto" w:fill="auto"/>
            <w:vAlign w:val="center"/>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5</w:t>
            </w:r>
          </w:p>
        </w:tc>
        <w:tc>
          <w:tcPr>
            <w:tcW w:w="429" w:type="pct"/>
            <w:tcBorders>
              <w:top w:val="nil"/>
              <w:left w:val="nil"/>
              <w:bottom w:val="single" w:sz="4" w:space="0" w:color="auto"/>
              <w:right w:val="single" w:sz="4" w:space="0" w:color="auto"/>
            </w:tcBorders>
            <w:shd w:val="clear" w:color="auto" w:fill="FBD4B4" w:themeFill="accent6" w:themeFillTint="66"/>
            <w:vAlign w:val="center"/>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44 %</w:t>
            </w:r>
          </w:p>
        </w:tc>
        <w:tc>
          <w:tcPr>
            <w:tcW w:w="639" w:type="pct"/>
            <w:tcBorders>
              <w:top w:val="nil"/>
              <w:left w:val="nil"/>
              <w:bottom w:val="single" w:sz="4" w:space="0" w:color="auto"/>
              <w:right w:val="single" w:sz="4" w:space="0" w:color="auto"/>
            </w:tcBorders>
            <w:shd w:val="clear" w:color="auto" w:fill="auto"/>
            <w:vAlign w:val="center"/>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51 %</w:t>
            </w:r>
          </w:p>
        </w:tc>
        <w:tc>
          <w:tcPr>
            <w:tcW w:w="823" w:type="pct"/>
            <w:tcBorders>
              <w:top w:val="nil"/>
              <w:left w:val="nil"/>
              <w:bottom w:val="single" w:sz="4" w:space="0" w:color="auto"/>
              <w:right w:val="single" w:sz="4" w:space="0" w:color="auto"/>
            </w:tcBorders>
            <w:shd w:val="clear" w:color="auto" w:fill="auto"/>
            <w:vAlign w:val="center"/>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55 %</w:t>
            </w:r>
          </w:p>
        </w:tc>
        <w:tc>
          <w:tcPr>
            <w:tcW w:w="882" w:type="pct"/>
            <w:tcBorders>
              <w:top w:val="nil"/>
              <w:left w:val="nil"/>
              <w:bottom w:val="single" w:sz="4" w:space="0" w:color="auto"/>
              <w:right w:val="single" w:sz="4" w:space="0" w:color="auto"/>
            </w:tcBorders>
            <w:shd w:val="clear" w:color="auto" w:fill="auto"/>
            <w:vAlign w:val="center"/>
          </w:tcPr>
          <w:p w:rsidR="005F20D7" w:rsidRPr="00FC1534" w:rsidRDefault="005F20D7" w:rsidP="005F20D7">
            <w:pPr>
              <w:jc w:val="center"/>
              <w:rPr>
                <w:rFonts w:ascii="Times New Roman" w:eastAsia="Times New Roman" w:hAnsi="Times New Roman"/>
                <w:sz w:val="20"/>
                <w:szCs w:val="20"/>
                <w:lang w:eastAsia="pl-PL"/>
              </w:rPr>
            </w:pPr>
            <w:r w:rsidRPr="00FC1534">
              <w:rPr>
                <w:rFonts w:ascii="Times New Roman" w:eastAsia="Times New Roman" w:hAnsi="Times New Roman"/>
                <w:sz w:val="20"/>
                <w:szCs w:val="20"/>
                <w:lang w:eastAsia="pl-PL"/>
              </w:rPr>
              <w:t>59 %</w:t>
            </w:r>
          </w:p>
        </w:tc>
      </w:tr>
    </w:tbl>
    <w:p w:rsidR="00D85127" w:rsidRDefault="00D85127" w:rsidP="005F20D7">
      <w:pPr>
        <w:spacing w:after="240"/>
        <w:rPr>
          <w:rFonts w:ascii="Times New Roman" w:hAnsi="Times New Roman" w:cs="Times New Roman"/>
          <w:u w:val="single"/>
        </w:rPr>
      </w:pPr>
    </w:p>
    <w:p w:rsidR="005F20D7" w:rsidRPr="00CA42AC" w:rsidRDefault="005F20D7" w:rsidP="00DF6B5C">
      <w:pPr>
        <w:spacing w:after="240"/>
        <w:jc w:val="both"/>
        <w:rPr>
          <w:rFonts w:ascii="Times New Roman" w:hAnsi="Times New Roman" w:cs="Times New Roman"/>
          <w:u w:val="single"/>
        </w:rPr>
      </w:pPr>
      <w:r w:rsidRPr="00CA42AC">
        <w:rPr>
          <w:rFonts w:ascii="Times New Roman" w:hAnsi="Times New Roman" w:cs="Times New Roman"/>
          <w:u w:val="single"/>
        </w:rPr>
        <w:t>Dowóz dzieci</w:t>
      </w:r>
    </w:p>
    <w:p w:rsidR="00605C80" w:rsidRDefault="005F20D7" w:rsidP="00605C80">
      <w:pPr>
        <w:spacing w:after="0"/>
        <w:jc w:val="both"/>
        <w:rPr>
          <w:rFonts w:ascii="Times New Roman" w:hAnsi="Times New Roman" w:cs="Times New Roman"/>
        </w:rPr>
      </w:pPr>
      <w:r>
        <w:rPr>
          <w:rFonts w:ascii="Times New Roman" w:hAnsi="Times New Roman" w:cs="Times New Roman"/>
        </w:rPr>
        <w:t>Zgodnie z zapisami prawa oświatowego organ prowadzący zobowiązany jest do dowozu dzieci do szkół</w:t>
      </w:r>
    </w:p>
    <w:p w:rsidR="005F20D7" w:rsidRDefault="005F20D7" w:rsidP="00DF6B5C">
      <w:pPr>
        <w:spacing w:after="240"/>
        <w:jc w:val="both"/>
        <w:rPr>
          <w:rFonts w:ascii="Times New Roman" w:hAnsi="Times New Roman" w:cs="Times New Roman"/>
        </w:rPr>
      </w:pPr>
      <w:r>
        <w:rPr>
          <w:rFonts w:ascii="Times New Roman" w:hAnsi="Times New Roman" w:cs="Times New Roman"/>
        </w:rPr>
        <w:t xml:space="preserve">i przedszkola w określonych ustawą przypadkach. Obowiązek ustawowy realizowany jest w różnej formie. </w:t>
      </w:r>
    </w:p>
    <w:p w:rsidR="005F20D7" w:rsidRDefault="005F20D7" w:rsidP="00DF6B5C">
      <w:pPr>
        <w:jc w:val="both"/>
        <w:rPr>
          <w:rFonts w:ascii="Times New Roman" w:hAnsi="Times New Roman" w:cs="Times New Roman"/>
        </w:rPr>
      </w:pPr>
      <w:r>
        <w:rPr>
          <w:rFonts w:ascii="Times New Roman" w:hAnsi="Times New Roman" w:cs="Times New Roman"/>
        </w:rPr>
        <w:t>Dowóz organizowany jest dla 286 uczniów, w tym,</w:t>
      </w:r>
    </w:p>
    <w:p w:rsidR="005F20D7" w:rsidRDefault="005F20D7" w:rsidP="00DF6B5C">
      <w:pPr>
        <w:jc w:val="both"/>
        <w:rPr>
          <w:rFonts w:ascii="Times New Roman" w:hAnsi="Times New Roman" w:cs="Times New Roman"/>
        </w:rPr>
      </w:pPr>
      <w:r>
        <w:rPr>
          <w:rFonts w:ascii="Times New Roman" w:hAnsi="Times New Roman" w:cs="Times New Roman"/>
        </w:rPr>
        <w:t>- własnymi (gminnymi) środkami transportu 118 uczniów i wychowanków;</w:t>
      </w:r>
    </w:p>
    <w:p w:rsidR="005F20D7" w:rsidRDefault="005F20D7" w:rsidP="00DF6B5C">
      <w:pPr>
        <w:spacing w:after="240"/>
        <w:jc w:val="both"/>
        <w:rPr>
          <w:rFonts w:ascii="Times New Roman" w:hAnsi="Times New Roman" w:cs="Times New Roman"/>
        </w:rPr>
      </w:pPr>
      <w:r>
        <w:rPr>
          <w:rFonts w:ascii="Times New Roman" w:hAnsi="Times New Roman" w:cs="Times New Roman"/>
        </w:rPr>
        <w:t xml:space="preserve">- poprzez zakup biletów miesięcznych dla 16 uczniów i dzieci. </w:t>
      </w:r>
    </w:p>
    <w:p w:rsidR="005F20D7" w:rsidRDefault="005F20D7" w:rsidP="00DF6B5C">
      <w:pPr>
        <w:jc w:val="both"/>
        <w:rPr>
          <w:rFonts w:ascii="Times New Roman" w:hAnsi="Times New Roman" w:cs="Times New Roman"/>
        </w:rPr>
      </w:pPr>
      <w:r>
        <w:rPr>
          <w:rFonts w:ascii="Times New Roman" w:hAnsi="Times New Roman" w:cs="Times New Roman"/>
        </w:rPr>
        <w:t>Obowiązkiem gminy jest także zapewnienie transportu dzieciom niepełnosprawnym do specjalnego ośrodka szkolno-wychowawczego w Warlubiu dla 26 uczniów;</w:t>
      </w:r>
    </w:p>
    <w:p w:rsidR="005F20D7" w:rsidRDefault="005F20D7" w:rsidP="00DF6B5C">
      <w:pPr>
        <w:jc w:val="both"/>
        <w:rPr>
          <w:rFonts w:ascii="Times New Roman" w:hAnsi="Times New Roman" w:cs="Times New Roman"/>
        </w:rPr>
      </w:pPr>
      <w:r>
        <w:rPr>
          <w:rFonts w:ascii="Times New Roman" w:hAnsi="Times New Roman" w:cs="Times New Roman"/>
        </w:rPr>
        <w:t>-  zapewnienie opieki podczas dowozu;</w:t>
      </w:r>
    </w:p>
    <w:p w:rsidR="005F20D7" w:rsidRDefault="005F20D7" w:rsidP="00DF6B5C">
      <w:pPr>
        <w:jc w:val="both"/>
        <w:rPr>
          <w:rFonts w:ascii="Times New Roman" w:hAnsi="Times New Roman" w:cs="Times New Roman"/>
        </w:rPr>
      </w:pPr>
      <w:r>
        <w:rPr>
          <w:rFonts w:ascii="Times New Roman" w:hAnsi="Times New Roman" w:cs="Times New Roman"/>
        </w:rPr>
        <w:t xml:space="preserve">-  zwrot kosztów dowozu  rodzicom, którzy sami dowożą dzieci do szkoły i przedszkola specjalnego ( 2 dzieci). </w:t>
      </w:r>
    </w:p>
    <w:p w:rsidR="005F20D7" w:rsidRPr="00EF5FFB" w:rsidRDefault="005F20D7" w:rsidP="00DF6B5C">
      <w:pPr>
        <w:jc w:val="both"/>
        <w:rPr>
          <w:rFonts w:ascii="Times New Roman" w:hAnsi="Times New Roman" w:cs="Times New Roman"/>
          <w:u w:val="single"/>
        </w:rPr>
      </w:pPr>
      <w:r w:rsidRPr="00EF5FFB">
        <w:rPr>
          <w:rFonts w:ascii="Times New Roman" w:hAnsi="Times New Roman" w:cs="Times New Roman"/>
          <w:u w:val="single"/>
        </w:rPr>
        <w:t>Pomoc materialna</w:t>
      </w:r>
    </w:p>
    <w:p w:rsidR="005F20D7" w:rsidRDefault="005F20D7" w:rsidP="00DF6B5C">
      <w:pPr>
        <w:jc w:val="both"/>
        <w:rPr>
          <w:rFonts w:ascii="Times New Roman" w:hAnsi="Times New Roman" w:cs="Times New Roman"/>
        </w:rPr>
      </w:pPr>
      <w:r>
        <w:rPr>
          <w:rFonts w:ascii="Times New Roman" w:hAnsi="Times New Roman" w:cs="Times New Roman"/>
        </w:rPr>
        <w:t>W 2019</w:t>
      </w:r>
      <w:r w:rsidRPr="0002695C">
        <w:rPr>
          <w:rFonts w:ascii="Times New Roman" w:hAnsi="Times New Roman" w:cs="Times New Roman"/>
        </w:rPr>
        <w:t xml:space="preserve"> roku wypłacono stypendia dla </w:t>
      </w:r>
      <w:r>
        <w:rPr>
          <w:rFonts w:ascii="Times New Roman" w:hAnsi="Times New Roman" w:cs="Times New Roman"/>
        </w:rPr>
        <w:t>159</w:t>
      </w:r>
      <w:r w:rsidRPr="0002695C">
        <w:rPr>
          <w:rFonts w:ascii="Times New Roman" w:hAnsi="Times New Roman" w:cs="Times New Roman"/>
        </w:rPr>
        <w:t xml:space="preserve"> uczniów</w:t>
      </w:r>
      <w:r>
        <w:rPr>
          <w:rFonts w:ascii="Times New Roman" w:hAnsi="Times New Roman" w:cs="Times New Roman"/>
        </w:rPr>
        <w:t xml:space="preserve"> i 7 zasiłków szkolnych</w:t>
      </w:r>
      <w:r w:rsidRPr="0002695C">
        <w:rPr>
          <w:rFonts w:ascii="Times New Roman" w:hAnsi="Times New Roman" w:cs="Times New Roman"/>
        </w:rPr>
        <w:t>.</w:t>
      </w:r>
      <w:r>
        <w:rPr>
          <w:rFonts w:ascii="Times New Roman" w:hAnsi="Times New Roman" w:cs="Times New Roman"/>
        </w:rPr>
        <w:t xml:space="preserve"> Łączna kwotę 182.094,00 zł.</w:t>
      </w:r>
    </w:p>
    <w:p w:rsidR="005F20D7" w:rsidRDefault="005F20D7" w:rsidP="00DF6B5C">
      <w:pPr>
        <w:spacing w:after="240"/>
        <w:jc w:val="both"/>
        <w:rPr>
          <w:rFonts w:ascii="Times New Roman" w:hAnsi="Times New Roman" w:cs="Times New Roman"/>
        </w:rPr>
      </w:pPr>
      <w:r>
        <w:rPr>
          <w:rFonts w:ascii="Times New Roman" w:hAnsi="Times New Roman" w:cs="Times New Roman"/>
        </w:rPr>
        <w:t>8 uczniów szkół ponadpodstawowych otrzymało  świadczenie z programu Wyprawka szkolna na kwotę 2.445,46 zł.</w:t>
      </w:r>
    </w:p>
    <w:p w:rsidR="005F20D7" w:rsidRPr="0002695C" w:rsidRDefault="005F20D7" w:rsidP="00DF6B5C">
      <w:pPr>
        <w:jc w:val="both"/>
        <w:rPr>
          <w:rFonts w:ascii="Times New Roman" w:hAnsi="Times New Roman" w:cs="Times New Roman"/>
        </w:rPr>
      </w:pPr>
      <w:r>
        <w:rPr>
          <w:rFonts w:ascii="Times New Roman" w:hAnsi="Times New Roman" w:cs="Times New Roman"/>
        </w:rPr>
        <w:t>Na darmowe podręczniki i materiały edukacyjne dla uczniów przeznaczono 69333,95 zł.</w:t>
      </w:r>
    </w:p>
    <w:p w:rsidR="005F20D7" w:rsidRDefault="005F20D7" w:rsidP="00DF6B5C">
      <w:pPr>
        <w:autoSpaceDE w:val="0"/>
        <w:autoSpaceDN w:val="0"/>
        <w:adjustRightInd w:val="0"/>
        <w:jc w:val="both"/>
        <w:rPr>
          <w:rFonts w:ascii="Times New Roman" w:hAnsi="Times New Roman" w:cs="Times New Roman"/>
          <w:u w:val="single"/>
        </w:rPr>
      </w:pPr>
      <w:r w:rsidRPr="00EF5FFB">
        <w:rPr>
          <w:rFonts w:ascii="Times New Roman" w:hAnsi="Times New Roman" w:cs="Times New Roman"/>
          <w:u w:val="single"/>
        </w:rPr>
        <w:t xml:space="preserve">Projekty edukacyjne </w:t>
      </w:r>
    </w:p>
    <w:p w:rsidR="005F20D7" w:rsidRPr="000406C1" w:rsidRDefault="005F20D7" w:rsidP="00DF6B5C">
      <w:pPr>
        <w:jc w:val="both"/>
        <w:rPr>
          <w:rFonts w:ascii="Times New Roman" w:hAnsi="Times New Roman" w:cs="Times New Roman"/>
          <w:bCs/>
        </w:rPr>
      </w:pPr>
      <w:r>
        <w:rPr>
          <w:rFonts w:ascii="Times New Roman" w:hAnsi="Times New Roman" w:cs="Times New Roman"/>
          <w:bCs/>
        </w:rPr>
        <w:lastRenderedPageBreak/>
        <w:tab/>
        <w:t>1</w:t>
      </w:r>
      <w:r w:rsidRPr="000406C1">
        <w:rPr>
          <w:rFonts w:ascii="Times New Roman" w:hAnsi="Times New Roman" w:cs="Times New Roman"/>
          <w:bCs/>
        </w:rPr>
        <w:t>. Zawarto umowę na zajęcia sportow</w:t>
      </w:r>
      <w:r w:rsidR="00CF38B9">
        <w:rPr>
          <w:rFonts w:ascii="Times New Roman" w:hAnsi="Times New Roman" w:cs="Times New Roman"/>
          <w:bCs/>
        </w:rPr>
        <w:t>e w ramach rządowego programu "</w:t>
      </w:r>
      <w:r w:rsidRPr="000406C1">
        <w:rPr>
          <w:rFonts w:ascii="Times New Roman" w:hAnsi="Times New Roman" w:cs="Times New Roman"/>
          <w:bCs/>
        </w:rPr>
        <w:t>Szkolny Klub Sportowy" . Dodatkowo organizowane były zajęcia sportowe w pięciu grupach dla około 100 uczniów. Wkład własny gminy to udostępnienie sal oraz opłata od grupy 175 zł</w:t>
      </w:r>
      <w:r>
        <w:rPr>
          <w:rFonts w:ascii="Times New Roman" w:hAnsi="Times New Roman" w:cs="Times New Roman"/>
          <w:bCs/>
        </w:rPr>
        <w:t>otych (łącznie 875,00 złotych).</w:t>
      </w:r>
    </w:p>
    <w:p w:rsidR="005F20D7" w:rsidRPr="000406C1" w:rsidRDefault="005F20D7" w:rsidP="00DF6B5C">
      <w:pPr>
        <w:jc w:val="both"/>
        <w:rPr>
          <w:rFonts w:ascii="Times New Roman" w:hAnsi="Times New Roman" w:cs="Times New Roman"/>
          <w:bCs/>
        </w:rPr>
      </w:pPr>
      <w:r>
        <w:rPr>
          <w:rFonts w:ascii="Times New Roman" w:hAnsi="Times New Roman" w:cs="Times New Roman"/>
          <w:bCs/>
        </w:rPr>
        <w:tab/>
        <w:t>2</w:t>
      </w:r>
      <w:r w:rsidRPr="000406C1">
        <w:rPr>
          <w:rFonts w:ascii="Times New Roman" w:hAnsi="Times New Roman" w:cs="Times New Roman"/>
          <w:bCs/>
        </w:rPr>
        <w:t>. W rządo</w:t>
      </w:r>
      <w:r w:rsidR="007A68CE">
        <w:rPr>
          <w:rFonts w:ascii="Times New Roman" w:hAnsi="Times New Roman" w:cs="Times New Roman"/>
          <w:bCs/>
        </w:rPr>
        <w:t>wym programie "</w:t>
      </w:r>
      <w:r>
        <w:rPr>
          <w:rFonts w:ascii="Times New Roman" w:hAnsi="Times New Roman" w:cs="Times New Roman"/>
          <w:bCs/>
        </w:rPr>
        <w:t>Umiem pływać" 45 dzieci z klas 1-3</w:t>
      </w:r>
      <w:r w:rsidRPr="000406C1">
        <w:rPr>
          <w:rFonts w:ascii="Times New Roman" w:hAnsi="Times New Roman" w:cs="Times New Roman"/>
          <w:bCs/>
        </w:rPr>
        <w:t xml:space="preserve"> szkoły podstawowej uczestniczyło </w:t>
      </w:r>
      <w:r>
        <w:rPr>
          <w:rFonts w:ascii="Times New Roman" w:hAnsi="Times New Roman" w:cs="Times New Roman"/>
          <w:bCs/>
        </w:rPr>
        <w:t xml:space="preserve">                   </w:t>
      </w:r>
      <w:r w:rsidRPr="000406C1">
        <w:rPr>
          <w:rFonts w:ascii="Times New Roman" w:hAnsi="Times New Roman" w:cs="Times New Roman"/>
          <w:bCs/>
        </w:rPr>
        <w:t xml:space="preserve">w zajęciach nauki pływania na basenie w Świeciu. Kosztem gminy był dojazd na basen. Wkład własny </w:t>
      </w:r>
      <w:r>
        <w:rPr>
          <w:rFonts w:ascii="Times New Roman" w:hAnsi="Times New Roman" w:cs="Times New Roman"/>
          <w:bCs/>
        </w:rPr>
        <w:t>–</w:t>
      </w:r>
      <w:r w:rsidRPr="000406C1">
        <w:rPr>
          <w:rFonts w:ascii="Times New Roman" w:hAnsi="Times New Roman" w:cs="Times New Roman"/>
          <w:bCs/>
        </w:rPr>
        <w:t xml:space="preserve"> 4</w:t>
      </w:r>
      <w:r>
        <w:rPr>
          <w:rFonts w:ascii="Times New Roman" w:hAnsi="Times New Roman" w:cs="Times New Roman"/>
          <w:bCs/>
        </w:rPr>
        <w:t>.</w:t>
      </w:r>
      <w:r w:rsidRPr="000406C1">
        <w:rPr>
          <w:rFonts w:ascii="Times New Roman" w:hAnsi="Times New Roman" w:cs="Times New Roman"/>
          <w:bCs/>
        </w:rPr>
        <w:t>500,00</w:t>
      </w:r>
      <w:r>
        <w:rPr>
          <w:rFonts w:ascii="Times New Roman" w:hAnsi="Times New Roman" w:cs="Times New Roman"/>
          <w:bCs/>
        </w:rPr>
        <w:t xml:space="preserve"> zł.</w:t>
      </w:r>
    </w:p>
    <w:p w:rsidR="005F20D7" w:rsidRPr="007A68CE" w:rsidRDefault="005F20D7" w:rsidP="00DF6B5C">
      <w:pPr>
        <w:jc w:val="both"/>
        <w:rPr>
          <w:rFonts w:ascii="Times New Roman" w:hAnsi="Times New Roman" w:cs="Times New Roman"/>
        </w:rPr>
      </w:pPr>
      <w:r>
        <w:rPr>
          <w:rFonts w:ascii="Times New Roman" w:hAnsi="Times New Roman" w:cs="Times New Roman"/>
        </w:rPr>
        <w:tab/>
      </w:r>
      <w:r w:rsidRPr="007A68CE">
        <w:rPr>
          <w:rFonts w:ascii="Times New Roman" w:hAnsi="Times New Roman" w:cs="Times New Roman"/>
        </w:rPr>
        <w:t>3. Z budżetu gminy opłacano 12 godzin w tygodniu zajęć sportowych dla uczniów szkół podstawowych i gimnazjum.</w:t>
      </w:r>
    </w:p>
    <w:p w:rsidR="005F20D7" w:rsidRPr="007A68CE" w:rsidRDefault="005F20D7" w:rsidP="00DF6B5C">
      <w:pPr>
        <w:shd w:val="clear" w:color="auto" w:fill="FFFFFF" w:themeFill="background1"/>
        <w:spacing w:after="75"/>
        <w:jc w:val="both"/>
        <w:rPr>
          <w:rFonts w:ascii="Times New Roman" w:hAnsi="Times New Roman" w:cs="Times New Roman"/>
          <w:color w:val="000000"/>
        </w:rPr>
      </w:pPr>
      <w:r w:rsidRPr="007A68CE">
        <w:rPr>
          <w:rFonts w:ascii="Times New Roman" w:hAnsi="Times New Roman" w:cs="Times New Roman"/>
          <w:color w:val="000000"/>
        </w:rPr>
        <w:tab/>
        <w:t xml:space="preserve">4. 31 lipca 2019 roku zakończono projekt  realizowany w Przedszkolu Samorządowym   </w:t>
      </w:r>
      <w:r w:rsidR="007A68CE">
        <w:rPr>
          <w:rFonts w:ascii="Times New Roman" w:hAnsi="Times New Roman" w:cs="Times New Roman"/>
          <w:color w:val="000000"/>
        </w:rPr>
        <w:t xml:space="preserve">                      w Nowem "</w:t>
      </w:r>
      <w:r w:rsidRPr="007A68CE">
        <w:rPr>
          <w:rFonts w:ascii="Times New Roman" w:hAnsi="Times New Roman" w:cs="Times New Roman"/>
          <w:color w:val="000000"/>
        </w:rPr>
        <w:t>Uczymy przez zabawę to rozwój i przyszłość każdego dziecka". Wartość projektu 349.999,99 złotych, z tego dofinansowanie 297.499,99 złotych.</w:t>
      </w:r>
    </w:p>
    <w:p w:rsidR="005F20D7" w:rsidRPr="007A68CE" w:rsidRDefault="005F20D7" w:rsidP="00DF6B5C">
      <w:pPr>
        <w:shd w:val="clear" w:color="auto" w:fill="FFFFFF" w:themeFill="background1"/>
        <w:spacing w:after="75"/>
        <w:jc w:val="both"/>
        <w:rPr>
          <w:rFonts w:ascii="Times New Roman" w:hAnsi="Times New Roman" w:cs="Times New Roman"/>
          <w:color w:val="000000"/>
        </w:rPr>
      </w:pPr>
      <w:r w:rsidRPr="007A68CE">
        <w:rPr>
          <w:rFonts w:ascii="Times New Roman" w:hAnsi="Times New Roman" w:cs="Times New Roman"/>
          <w:color w:val="000000"/>
        </w:rPr>
        <w:tab/>
        <w:t>Projekt realizowano od 1.09.2017 do 31.07.2019 roku. Głównym celem projektu był wzrost kompetencji kluczowych, podniesienie wiedzy i umiejętności oraz złagodzenie dysfunkcji utrudniających naukę u przedszkolaków. Poprawa jakości usług edukacyjnych przedszkola poprzez podniesienie kwalifikacji nauczycieli.</w:t>
      </w:r>
    </w:p>
    <w:p w:rsidR="005F20D7" w:rsidRPr="007A68CE" w:rsidRDefault="005F20D7" w:rsidP="00DF6B5C">
      <w:pPr>
        <w:shd w:val="clear" w:color="auto" w:fill="FFFFFF" w:themeFill="background1"/>
        <w:spacing w:after="75"/>
        <w:jc w:val="both"/>
        <w:rPr>
          <w:rFonts w:ascii="Times New Roman" w:hAnsi="Times New Roman" w:cs="Times New Roman"/>
          <w:color w:val="000000"/>
        </w:rPr>
      </w:pPr>
      <w:r w:rsidRPr="007A68CE">
        <w:rPr>
          <w:rFonts w:ascii="Times New Roman" w:hAnsi="Times New Roman" w:cs="Times New Roman"/>
          <w:color w:val="000000"/>
        </w:rPr>
        <w:tab/>
        <w:t xml:space="preserve"> Nauczyciel logopeda w ramach projektu ukończył studia podyplomowe w zakresie neurologopedii. Wszyscy nauczyciele uczestniczyli w szkoleniach z zakresu budowania kompetencji cyfrowych (20 godzin szkolenia), wykorzystanie technik terapii behawioralnej  w pracy dydaktyczno</w:t>
      </w:r>
      <w:r w:rsidR="007A68CE">
        <w:rPr>
          <w:rFonts w:ascii="Times New Roman" w:hAnsi="Times New Roman" w:cs="Times New Roman"/>
          <w:color w:val="000000"/>
        </w:rPr>
        <w:t>-wychowawczej (</w:t>
      </w:r>
      <w:r w:rsidRPr="007A68CE">
        <w:rPr>
          <w:rFonts w:ascii="Times New Roman" w:hAnsi="Times New Roman" w:cs="Times New Roman"/>
          <w:color w:val="000000"/>
        </w:rPr>
        <w:t>15 godzin szkolenia). Bardzo ciekawym szkoleniem było przygotowanie nauczycieli do wykorzystywania na zajęciach koncepcji "Dziecięca matematyka" Ewy Gruszczyk-Kolczyńskiej w zakresie kształtowania pojęć matematycznych 40 godzin).</w:t>
      </w:r>
    </w:p>
    <w:p w:rsidR="007A68CE" w:rsidRDefault="005F20D7" w:rsidP="007A68CE">
      <w:pPr>
        <w:shd w:val="clear" w:color="auto" w:fill="FFFFFF" w:themeFill="background1"/>
        <w:spacing w:after="0"/>
        <w:jc w:val="both"/>
        <w:rPr>
          <w:rFonts w:ascii="Times New Roman" w:hAnsi="Times New Roman" w:cs="Times New Roman"/>
          <w:color w:val="000000"/>
        </w:rPr>
      </w:pPr>
      <w:r w:rsidRPr="007A68CE">
        <w:rPr>
          <w:rFonts w:ascii="Times New Roman" w:hAnsi="Times New Roman" w:cs="Times New Roman"/>
          <w:color w:val="000000"/>
        </w:rPr>
        <w:tab/>
        <w:t>W ramach projektu objęto wsparciem dodatkowymi godzinami dzieci z trudnościami w nauce, nadpobudliwymi psychoruchowo, trudnościami w adaptacji w środowisku z niepełnosprawnością intelektualną, ze sprzężonymi deficytami rozwojowymi. Zorganizowano dodatkowe zajęcia dla wszystkich dzieci z: rytmiki</w:t>
      </w:r>
    </w:p>
    <w:p w:rsidR="007A68CE" w:rsidRDefault="005F20D7" w:rsidP="007A68CE">
      <w:pPr>
        <w:shd w:val="clear" w:color="auto" w:fill="FFFFFF" w:themeFill="background1"/>
        <w:spacing w:after="0"/>
        <w:jc w:val="both"/>
        <w:rPr>
          <w:rFonts w:ascii="Times New Roman" w:hAnsi="Times New Roman" w:cs="Times New Roman"/>
          <w:color w:val="000000"/>
        </w:rPr>
      </w:pPr>
      <w:r w:rsidRPr="007A68CE">
        <w:rPr>
          <w:rFonts w:ascii="Times New Roman" w:hAnsi="Times New Roman" w:cs="Times New Roman"/>
          <w:color w:val="000000"/>
        </w:rPr>
        <w:t>z elementami muzykoterapii, korekcyjno kompensacyjne, arteterapii. 83 dzieci przez cały rok uczestniczyło</w:t>
      </w:r>
    </w:p>
    <w:p w:rsidR="005F20D7" w:rsidRPr="007A68CE" w:rsidRDefault="005F20D7" w:rsidP="00DF6B5C">
      <w:pPr>
        <w:shd w:val="clear" w:color="auto" w:fill="FFFFFF" w:themeFill="background1"/>
        <w:spacing w:after="75"/>
        <w:jc w:val="both"/>
        <w:rPr>
          <w:rFonts w:ascii="Times New Roman" w:hAnsi="Times New Roman" w:cs="Times New Roman"/>
          <w:color w:val="000000"/>
        </w:rPr>
      </w:pPr>
      <w:r w:rsidRPr="007A68CE">
        <w:rPr>
          <w:rFonts w:ascii="Times New Roman" w:hAnsi="Times New Roman" w:cs="Times New Roman"/>
          <w:color w:val="000000"/>
        </w:rPr>
        <w:t>w zajęciach indywidualnych lub grupowych z logopedą.</w:t>
      </w:r>
    </w:p>
    <w:p w:rsidR="005F20D7" w:rsidRPr="007A68CE" w:rsidRDefault="005F20D7" w:rsidP="00DF6B5C">
      <w:pPr>
        <w:shd w:val="clear" w:color="auto" w:fill="FFFFFF" w:themeFill="background1"/>
        <w:spacing w:after="75"/>
        <w:jc w:val="both"/>
        <w:rPr>
          <w:rFonts w:ascii="Times New Roman" w:hAnsi="Times New Roman" w:cs="Times New Roman"/>
          <w:color w:val="000000"/>
        </w:rPr>
      </w:pPr>
      <w:r w:rsidRPr="007A68CE">
        <w:rPr>
          <w:rFonts w:ascii="Times New Roman" w:hAnsi="Times New Roman" w:cs="Times New Roman"/>
          <w:color w:val="000000"/>
        </w:rPr>
        <w:tab/>
        <w:t xml:space="preserve">Za kwotę 27.138,82 zakupiono zabawki i materiały edukacyjne. </w:t>
      </w:r>
    </w:p>
    <w:p w:rsidR="007A68CE" w:rsidRDefault="005F20D7" w:rsidP="007A68CE">
      <w:pPr>
        <w:shd w:val="clear" w:color="auto" w:fill="FFFFFF" w:themeFill="background1"/>
        <w:spacing w:after="0"/>
        <w:jc w:val="both"/>
        <w:rPr>
          <w:rFonts w:ascii="Times New Roman" w:hAnsi="Times New Roman" w:cs="Times New Roman"/>
          <w:color w:val="000000"/>
        </w:rPr>
      </w:pPr>
      <w:r w:rsidRPr="007A68CE">
        <w:rPr>
          <w:rFonts w:ascii="Times New Roman" w:hAnsi="Times New Roman" w:cs="Times New Roman"/>
          <w:color w:val="000000"/>
        </w:rPr>
        <w:tab/>
        <w:t>5. W Szkole Podstawowej nr 2 w Nowem realizowany był projekt "Czas na zamiany - program po</w:t>
      </w:r>
      <w:r w:rsidR="007A68CE">
        <w:rPr>
          <w:rFonts w:ascii="Times New Roman" w:hAnsi="Times New Roman" w:cs="Times New Roman"/>
          <w:color w:val="000000"/>
        </w:rPr>
        <w:t>d</w:t>
      </w:r>
      <w:r w:rsidRPr="007A68CE">
        <w:rPr>
          <w:rFonts w:ascii="Times New Roman" w:hAnsi="Times New Roman" w:cs="Times New Roman"/>
          <w:color w:val="000000"/>
        </w:rPr>
        <w:t>noszenia kompetencji kluczowych uczniów szkół Gminy Nowe". Wartość projektu 666.914,95 złotych,</w:t>
      </w:r>
    </w:p>
    <w:p w:rsidR="007A68CE" w:rsidRDefault="005F20D7" w:rsidP="007A68CE">
      <w:pPr>
        <w:shd w:val="clear" w:color="auto" w:fill="FFFFFF" w:themeFill="background1"/>
        <w:spacing w:after="0"/>
        <w:jc w:val="both"/>
        <w:rPr>
          <w:rFonts w:ascii="Times New Roman" w:hAnsi="Times New Roman" w:cs="Times New Roman"/>
          <w:color w:val="000000"/>
        </w:rPr>
      </w:pPr>
      <w:r w:rsidRPr="007A68CE">
        <w:rPr>
          <w:rFonts w:ascii="Times New Roman" w:hAnsi="Times New Roman" w:cs="Times New Roman"/>
          <w:color w:val="000000"/>
        </w:rPr>
        <w:t>z tego dofinansowanie 633.554,75 złotych. Celem głównym był wzrost kompetencji kluczowych, podniesienie wiedzy i umiejętności oraz złagodzenie dysfunkcji utrudniających naukę u 372 uczniów oraz trwała poprawa jakości usług edukacyjnych szkoły poprzez podniesienie kwalifikacji 14 nauczycieli, a także doposażenie</w:t>
      </w:r>
    </w:p>
    <w:p w:rsidR="005F20D7" w:rsidRPr="007A68CE" w:rsidRDefault="005F20D7" w:rsidP="00DF6B5C">
      <w:pPr>
        <w:shd w:val="clear" w:color="auto" w:fill="FFFFFF" w:themeFill="background1"/>
        <w:spacing w:after="75"/>
        <w:jc w:val="both"/>
        <w:rPr>
          <w:rFonts w:ascii="Times New Roman" w:hAnsi="Times New Roman" w:cs="Times New Roman"/>
          <w:color w:val="000000"/>
        </w:rPr>
      </w:pPr>
      <w:r w:rsidRPr="007A68CE">
        <w:rPr>
          <w:rFonts w:ascii="Times New Roman" w:hAnsi="Times New Roman" w:cs="Times New Roman"/>
          <w:color w:val="000000"/>
        </w:rPr>
        <w:t xml:space="preserve">w nowoczesne pomoce dydaktyczne. </w:t>
      </w:r>
    </w:p>
    <w:p w:rsidR="005F20D7" w:rsidRPr="007A68CE" w:rsidRDefault="005F20D7" w:rsidP="00DF6B5C">
      <w:pPr>
        <w:shd w:val="clear" w:color="auto" w:fill="FFFFFF" w:themeFill="background1"/>
        <w:spacing w:after="75"/>
        <w:jc w:val="both"/>
        <w:rPr>
          <w:rFonts w:ascii="Times New Roman" w:hAnsi="Times New Roman" w:cs="Times New Roman"/>
          <w:color w:val="000000"/>
        </w:rPr>
      </w:pPr>
      <w:r w:rsidRPr="007A68CE">
        <w:rPr>
          <w:rFonts w:ascii="Times New Roman" w:hAnsi="Times New Roman" w:cs="Times New Roman"/>
          <w:color w:val="000000"/>
        </w:rPr>
        <w:tab/>
        <w:t xml:space="preserve">Nauczyciele uczestniczyli w następujących szkoleniach: </w:t>
      </w:r>
    </w:p>
    <w:p w:rsidR="005F20D7" w:rsidRPr="007A68CE" w:rsidRDefault="005F20D7" w:rsidP="00DF6B5C">
      <w:pPr>
        <w:autoSpaceDE w:val="0"/>
        <w:autoSpaceDN w:val="0"/>
        <w:adjustRightInd w:val="0"/>
        <w:jc w:val="both"/>
        <w:rPr>
          <w:rFonts w:ascii="Times New Roman" w:eastAsia="Calibri" w:hAnsi="Times New Roman" w:cs="Times New Roman"/>
        </w:rPr>
      </w:pPr>
      <w:r w:rsidRPr="007A68CE">
        <w:rPr>
          <w:rFonts w:ascii="Times New Roman" w:eastAsia="Calibri" w:hAnsi="Times New Roman" w:cs="Times New Roman"/>
        </w:rPr>
        <w:t>1) TIK w dydaktyce (20h/gr.);</w:t>
      </w:r>
    </w:p>
    <w:p w:rsidR="005F20D7" w:rsidRPr="007A68CE" w:rsidRDefault="005F20D7" w:rsidP="00DF6B5C">
      <w:pPr>
        <w:autoSpaceDE w:val="0"/>
        <w:autoSpaceDN w:val="0"/>
        <w:adjustRightInd w:val="0"/>
        <w:jc w:val="both"/>
        <w:rPr>
          <w:rFonts w:ascii="Times New Roman" w:eastAsia="Calibri" w:hAnsi="Times New Roman" w:cs="Times New Roman"/>
        </w:rPr>
      </w:pPr>
      <w:r w:rsidRPr="007A68CE">
        <w:rPr>
          <w:rFonts w:ascii="Times New Roman" w:eastAsia="Calibri" w:hAnsi="Times New Roman" w:cs="Times New Roman"/>
        </w:rPr>
        <w:t>2) akademia uczenia się z modułem treningu postaw społecznych (6h/gr.);</w:t>
      </w:r>
    </w:p>
    <w:p w:rsidR="005F20D7" w:rsidRPr="007A68CE" w:rsidRDefault="005F20D7" w:rsidP="00DF6B5C">
      <w:pPr>
        <w:autoSpaceDE w:val="0"/>
        <w:autoSpaceDN w:val="0"/>
        <w:adjustRightInd w:val="0"/>
        <w:jc w:val="both"/>
        <w:rPr>
          <w:rFonts w:ascii="Times New Roman" w:eastAsia="Calibri" w:hAnsi="Times New Roman" w:cs="Times New Roman"/>
        </w:rPr>
      </w:pPr>
      <w:r w:rsidRPr="007A68CE">
        <w:rPr>
          <w:rFonts w:ascii="Times New Roman" w:eastAsia="Calibri" w:hAnsi="Times New Roman" w:cs="Times New Roman"/>
        </w:rPr>
        <w:t>3) wykorzystanie metod eksperymentu w edukacji, w celu podnoszenia jakości nauczania przedmiotów ścisłych (12h/gr.);</w:t>
      </w:r>
    </w:p>
    <w:p w:rsidR="005F20D7" w:rsidRPr="007A68CE" w:rsidRDefault="005F20D7" w:rsidP="00DF6B5C">
      <w:pPr>
        <w:autoSpaceDE w:val="0"/>
        <w:autoSpaceDN w:val="0"/>
        <w:adjustRightInd w:val="0"/>
        <w:jc w:val="both"/>
        <w:rPr>
          <w:rFonts w:ascii="Times New Roman" w:eastAsia="Calibri" w:hAnsi="Times New Roman" w:cs="Times New Roman"/>
        </w:rPr>
      </w:pPr>
      <w:r w:rsidRPr="007A68CE">
        <w:rPr>
          <w:rFonts w:ascii="Times New Roman" w:eastAsia="Calibri" w:hAnsi="Times New Roman" w:cs="Times New Roman"/>
        </w:rPr>
        <w:t>4) zajęcia z zakresu programowania (12h/gr.);</w:t>
      </w:r>
    </w:p>
    <w:p w:rsidR="005F20D7" w:rsidRPr="007A68CE" w:rsidRDefault="005F20D7" w:rsidP="00DF6B5C">
      <w:pPr>
        <w:autoSpaceDE w:val="0"/>
        <w:autoSpaceDN w:val="0"/>
        <w:adjustRightInd w:val="0"/>
        <w:jc w:val="both"/>
        <w:rPr>
          <w:rFonts w:ascii="Times New Roman" w:eastAsia="Calibri" w:hAnsi="Times New Roman" w:cs="Times New Roman"/>
        </w:rPr>
      </w:pPr>
      <w:r w:rsidRPr="007A68CE">
        <w:rPr>
          <w:rFonts w:ascii="Times New Roman" w:eastAsia="Calibri" w:hAnsi="Times New Roman" w:cs="Times New Roman"/>
        </w:rPr>
        <w:t>5) przygotowanie do prowadzenia procesu indywidualizacji pracy z uczniem ze specjalnymi potrzebami edukacyjnymi (8h/gr.);</w:t>
      </w:r>
    </w:p>
    <w:p w:rsidR="005F20D7" w:rsidRPr="007A68CE" w:rsidRDefault="005F20D7" w:rsidP="00DF6B5C">
      <w:pPr>
        <w:shd w:val="clear" w:color="auto" w:fill="FFFFFF" w:themeFill="background1"/>
        <w:spacing w:after="75"/>
        <w:jc w:val="both"/>
        <w:rPr>
          <w:rFonts w:ascii="Times New Roman" w:hAnsi="Times New Roman" w:cs="Times New Roman"/>
          <w:color w:val="000000"/>
        </w:rPr>
      </w:pPr>
      <w:r w:rsidRPr="007A68CE">
        <w:rPr>
          <w:rFonts w:ascii="Times New Roman" w:eastAsia="Calibri" w:hAnsi="Times New Roman" w:cs="Times New Roman"/>
        </w:rPr>
        <w:lastRenderedPageBreak/>
        <w:t>6) szkolenie z programu "GeoGebra" do matematyki (6h/gr.).</w:t>
      </w:r>
    </w:p>
    <w:p w:rsidR="005F20D7" w:rsidRPr="007A68CE" w:rsidRDefault="005F20D7" w:rsidP="00DF6B5C">
      <w:pPr>
        <w:shd w:val="clear" w:color="auto" w:fill="FFFFFF" w:themeFill="background1"/>
        <w:spacing w:after="75"/>
        <w:jc w:val="both"/>
        <w:rPr>
          <w:rFonts w:ascii="Times New Roman" w:hAnsi="Times New Roman" w:cs="Times New Roman"/>
          <w:color w:val="000000"/>
        </w:rPr>
      </w:pPr>
      <w:r w:rsidRPr="007A68CE">
        <w:rPr>
          <w:rFonts w:ascii="Times New Roman" w:hAnsi="Times New Roman" w:cs="Times New Roman"/>
          <w:color w:val="000000"/>
        </w:rPr>
        <w:tab/>
        <w:t>Szkoła pozyskała dostęp do platformy z materiałami edukacyjnymi za kwotę                            20.049,00 złotych. Zakupiono sprzęt komputerowy, roboty do realizacji zajęć z robotyki oraz materiały edukacyjne za kwotę 122.016,75</w:t>
      </w:r>
      <w:r w:rsidR="007A68CE">
        <w:rPr>
          <w:rFonts w:ascii="Times New Roman" w:hAnsi="Times New Roman" w:cs="Times New Roman"/>
          <w:color w:val="000000"/>
        </w:rPr>
        <w:t xml:space="preserve"> z</w:t>
      </w:r>
      <w:r w:rsidRPr="007A68CE">
        <w:rPr>
          <w:rFonts w:ascii="Times New Roman" w:hAnsi="Times New Roman" w:cs="Times New Roman"/>
          <w:color w:val="000000"/>
        </w:rPr>
        <w:t>łotych.</w:t>
      </w:r>
    </w:p>
    <w:p w:rsidR="005F20D7" w:rsidRDefault="005F20D7" w:rsidP="00DF6B5C">
      <w:pPr>
        <w:shd w:val="clear" w:color="auto" w:fill="FFFFFF" w:themeFill="background1"/>
        <w:spacing w:after="75"/>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Uczniowie uczestniczący w zajęciach językowych kończących się egzaminem zewnętrznym mogli uzyskać certyfikaty: </w:t>
      </w:r>
    </w:p>
    <w:p w:rsidR="005F20D7" w:rsidRPr="007A68CE" w:rsidRDefault="005F20D7" w:rsidP="00DF6B5C">
      <w:pPr>
        <w:shd w:val="clear" w:color="auto" w:fill="FFFFFF" w:themeFill="background1"/>
        <w:spacing w:after="75"/>
        <w:jc w:val="both"/>
        <w:rPr>
          <w:rFonts w:ascii="Times New Roman" w:hAnsi="Times New Roman" w:cs="Times New Roman"/>
        </w:rPr>
      </w:pPr>
      <w:r>
        <w:rPr>
          <w:rFonts w:ascii="Times New Roman" w:hAnsi="Times New Roman" w:cs="Times New Roman"/>
          <w:color w:val="192633"/>
          <w:sz w:val="24"/>
          <w:szCs w:val="24"/>
        </w:rPr>
        <w:tab/>
      </w:r>
      <w:r w:rsidRPr="007A68CE">
        <w:rPr>
          <w:rFonts w:ascii="Times New Roman" w:hAnsi="Times New Roman" w:cs="Times New Roman"/>
        </w:rPr>
        <w:t>1) Key English Test (KET) to pierwszy z egzaminów Cambridge English, jest odpowiedni dla osób, które niedawno rozpoczęły naukę języka i znają go na podstawowym poziomie – według klasyfikacji Rady Europy odpowiada on poziomowi A2;</w:t>
      </w:r>
    </w:p>
    <w:p w:rsidR="005F20D7" w:rsidRPr="007A68CE" w:rsidRDefault="005F20D7" w:rsidP="00DF6B5C">
      <w:pPr>
        <w:shd w:val="clear" w:color="auto" w:fill="FFFFFF" w:themeFill="background1"/>
        <w:spacing w:after="75"/>
        <w:jc w:val="both"/>
        <w:rPr>
          <w:rFonts w:ascii="Times New Roman" w:hAnsi="Times New Roman" w:cs="Times New Roman"/>
          <w:color w:val="192633"/>
        </w:rPr>
      </w:pPr>
      <w:r w:rsidRPr="007A68CE">
        <w:rPr>
          <w:rFonts w:ascii="Times New Roman" w:hAnsi="Times New Roman" w:cs="Times New Roman"/>
        </w:rPr>
        <w:tab/>
        <w:t xml:space="preserve">2) </w:t>
      </w:r>
      <w:r w:rsidRPr="007A68CE">
        <w:rPr>
          <w:rFonts w:ascii="Times New Roman" w:hAnsi="Times New Roman" w:cs="Times New Roman"/>
          <w:color w:val="192633"/>
        </w:rPr>
        <w:t xml:space="preserve">Preliminary English Test (PET) – uczeń zdający ten typ egzaminu powinien umieć prowadzić dyskusję, przedstawiać swoje argumenty, a także napisać dłuższą wypowiedź pisemną, taką jak list, notatka czy recenzja, </w:t>
      </w:r>
      <w:r w:rsidRPr="007A68CE">
        <w:rPr>
          <w:rFonts w:ascii="Times New Roman" w:hAnsi="Times New Roman" w:cs="Times New Roman"/>
        </w:rPr>
        <w:t>według klasyfikacji Rady Europy odpowiada on poziomowi B1.</w:t>
      </w:r>
    </w:p>
    <w:p w:rsidR="005F20D7" w:rsidRPr="007A68CE" w:rsidRDefault="005F20D7" w:rsidP="00DF6B5C">
      <w:pPr>
        <w:shd w:val="clear" w:color="auto" w:fill="FFFFFF" w:themeFill="background1"/>
        <w:spacing w:after="75"/>
        <w:jc w:val="both"/>
        <w:rPr>
          <w:rFonts w:ascii="Times New Roman" w:hAnsi="Times New Roman" w:cs="Times New Roman"/>
          <w:color w:val="000000"/>
        </w:rPr>
      </w:pPr>
      <w:r w:rsidRPr="007A68CE">
        <w:rPr>
          <w:rFonts w:ascii="Times New Roman" w:hAnsi="Times New Roman" w:cs="Times New Roman"/>
          <w:color w:val="000000"/>
        </w:rPr>
        <w:tab/>
        <w:t>Realizacja zajęć w systemie pozalekcyjnym była cenną propozycją zagospodarowania wolnego czasy ucznia, stwarzająca jednocześnie szansę ich intelektualnego rozwoju. Treści programu pozwoliły uczniom poszerzyć swoje zainteresowania lub uzupełnić braki. Uczniowie nabywali wiedzę w sposób atrakcyjny i bardziej trwały. Projekt skończył się w lutym 2020 roku.</w:t>
      </w:r>
    </w:p>
    <w:p w:rsidR="005F20D7" w:rsidRPr="001D459A" w:rsidRDefault="005F20D7" w:rsidP="0051479C">
      <w:pPr>
        <w:rPr>
          <w:rFonts w:ascii="Times New Roman" w:hAnsi="Times New Roman" w:cs="Times New Roman"/>
          <w:b/>
        </w:rPr>
      </w:pPr>
    </w:p>
    <w:p w:rsidR="00D82D2E" w:rsidRPr="00105FD4" w:rsidRDefault="00D82D2E" w:rsidP="0051479C">
      <w:pPr>
        <w:rPr>
          <w:rFonts w:ascii="Times New Roman" w:hAnsi="Times New Roman" w:cs="Times New Roman"/>
          <w:b/>
        </w:rPr>
      </w:pPr>
      <w:r w:rsidRPr="00105FD4">
        <w:rPr>
          <w:rFonts w:ascii="Times New Roman" w:hAnsi="Times New Roman" w:cs="Times New Roman"/>
          <w:b/>
        </w:rPr>
        <w:t>9.5 Polityka społeczna</w:t>
      </w:r>
    </w:p>
    <w:p w:rsidR="006A3ED1" w:rsidRPr="00292FD9" w:rsidRDefault="00414351" w:rsidP="006A3ED1">
      <w:pPr>
        <w:spacing w:after="0"/>
        <w:jc w:val="both"/>
        <w:rPr>
          <w:rFonts w:ascii="Times New Roman" w:eastAsia="Calibri" w:hAnsi="Times New Roman" w:cs="Times New Roman"/>
        </w:rPr>
      </w:pPr>
      <w:r>
        <w:rPr>
          <w:rFonts w:ascii="Times New Roman" w:eastAsia="Calibri" w:hAnsi="Times New Roman" w:cs="Times New Roman"/>
        </w:rPr>
        <w:tab/>
      </w:r>
      <w:r w:rsidR="006A3ED1" w:rsidRPr="00292FD9">
        <w:rPr>
          <w:rFonts w:ascii="Times New Roman" w:eastAsia="Calibri" w:hAnsi="Times New Roman" w:cs="Times New Roman"/>
        </w:rPr>
        <w:t xml:space="preserve">Miejsko-Gminny Ośrodek Pomocy Społecznej w Nowem jest jednostką organizacyjną gminy, nieposiadającą osobowości prawnej, posiadającą status jednostki budżetowej, utworzoną z dniem 1 maja 1990 roku Zarządzeniem Nr 1/90 Naczelnika Miasta i Gminy w Nowem z dnia 25.04.1990 roku. </w:t>
      </w:r>
    </w:p>
    <w:p w:rsidR="006A3ED1" w:rsidRPr="00292FD9" w:rsidRDefault="006A3ED1" w:rsidP="006A3ED1">
      <w:pPr>
        <w:jc w:val="both"/>
        <w:rPr>
          <w:rFonts w:ascii="Times New Roman" w:eastAsia="Calibri" w:hAnsi="Times New Roman" w:cs="Times New Roman"/>
        </w:rPr>
      </w:pPr>
      <w:r w:rsidRPr="00292FD9">
        <w:rPr>
          <w:rFonts w:ascii="Times New Roman" w:eastAsia="Calibri" w:hAnsi="Times New Roman" w:cs="Times New Roman"/>
        </w:rPr>
        <w:t xml:space="preserve">Zgodnie z aktualnym Statutem Miejsko-Gminnego Ośrodka Pomocy Społecznej w Nowem, przyjętym Uchwałą Nr XXX/204/17 Rady Miejskiej w Nowem z dnia 28 czerwca 2017 roku w skład ośrodka wchodzą: Dział pomocy społecznej, Dział opieki nad chorym w domu, Dział świadczeń rodzinnych i dodatków mieszkaniowych oraz Świetlica Środowiskowa. </w:t>
      </w:r>
    </w:p>
    <w:p w:rsidR="007A68CE" w:rsidRDefault="007A68CE" w:rsidP="006A3ED1">
      <w:pPr>
        <w:jc w:val="both"/>
        <w:rPr>
          <w:rFonts w:ascii="Times New Roman" w:hAnsi="Times New Roman" w:cs="Times New Roman"/>
          <w:u w:val="single"/>
        </w:rPr>
      </w:pPr>
    </w:p>
    <w:p w:rsidR="006A3ED1" w:rsidRPr="00292FD9" w:rsidRDefault="006A3ED1" w:rsidP="006A3ED1">
      <w:pPr>
        <w:jc w:val="both"/>
        <w:rPr>
          <w:rFonts w:ascii="Times New Roman" w:hAnsi="Times New Roman" w:cs="Times New Roman"/>
          <w:u w:val="single"/>
        </w:rPr>
      </w:pPr>
      <w:r w:rsidRPr="00292FD9">
        <w:rPr>
          <w:rFonts w:ascii="Times New Roman" w:hAnsi="Times New Roman" w:cs="Times New Roman"/>
          <w:u w:val="single"/>
        </w:rPr>
        <w:t xml:space="preserve">Dział Świadczeń Rodzinnych i Dodatków Mieszkaniowych </w:t>
      </w:r>
    </w:p>
    <w:p w:rsidR="006A3ED1" w:rsidRPr="00292FD9" w:rsidRDefault="006A3ED1" w:rsidP="006A3ED1">
      <w:pPr>
        <w:jc w:val="both"/>
        <w:rPr>
          <w:rFonts w:ascii="Times New Roman" w:hAnsi="Times New Roman" w:cs="Times New Roman"/>
        </w:rPr>
      </w:pPr>
      <w:r w:rsidRPr="00292FD9">
        <w:rPr>
          <w:rFonts w:ascii="Times New Roman" w:hAnsi="Times New Roman" w:cs="Times New Roman"/>
        </w:rPr>
        <w:t>W 2019 r. realizowano następujące świadczenia:</w:t>
      </w:r>
    </w:p>
    <w:tbl>
      <w:tblPr>
        <w:tblStyle w:val="Tabela-Siatka"/>
        <w:tblW w:w="5000" w:type="pct"/>
        <w:tblLook w:val="04A0" w:firstRow="1" w:lastRow="0" w:firstColumn="1" w:lastColumn="0" w:noHBand="0" w:noVBand="1"/>
      </w:tblPr>
      <w:tblGrid>
        <w:gridCol w:w="577"/>
        <w:gridCol w:w="5298"/>
        <w:gridCol w:w="2149"/>
        <w:gridCol w:w="2056"/>
      </w:tblGrid>
      <w:tr w:rsidR="006A3ED1" w:rsidRPr="00292FD9" w:rsidTr="00105FD4">
        <w:tc>
          <w:tcPr>
            <w:tcW w:w="286" w:type="pct"/>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Lp.</w:t>
            </w:r>
          </w:p>
        </w:tc>
        <w:tc>
          <w:tcPr>
            <w:tcW w:w="2628" w:type="pct"/>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Rodzaj świadczenia</w:t>
            </w:r>
          </w:p>
        </w:tc>
        <w:tc>
          <w:tcPr>
            <w:tcW w:w="1066" w:type="pct"/>
          </w:tcPr>
          <w:p w:rsidR="006A3ED1" w:rsidRPr="00292FD9" w:rsidRDefault="006A3ED1" w:rsidP="002A718A">
            <w:pPr>
              <w:spacing w:line="276" w:lineRule="auto"/>
              <w:jc w:val="center"/>
              <w:rPr>
                <w:rFonts w:ascii="Times New Roman" w:hAnsi="Times New Roman" w:cs="Times New Roman"/>
              </w:rPr>
            </w:pPr>
            <w:r w:rsidRPr="00292FD9">
              <w:rPr>
                <w:rFonts w:ascii="Times New Roman" w:hAnsi="Times New Roman" w:cs="Times New Roman"/>
              </w:rPr>
              <w:t>Wydatek (tys. zł)</w:t>
            </w:r>
          </w:p>
        </w:tc>
        <w:tc>
          <w:tcPr>
            <w:tcW w:w="1020" w:type="pct"/>
          </w:tcPr>
          <w:p w:rsidR="006A3ED1" w:rsidRPr="00292FD9" w:rsidRDefault="006A3ED1" w:rsidP="002A718A">
            <w:pPr>
              <w:spacing w:line="276" w:lineRule="auto"/>
              <w:jc w:val="center"/>
              <w:rPr>
                <w:rFonts w:ascii="Times New Roman" w:hAnsi="Times New Roman" w:cs="Times New Roman"/>
              </w:rPr>
            </w:pPr>
            <w:r w:rsidRPr="00292FD9">
              <w:rPr>
                <w:rFonts w:ascii="Times New Roman" w:hAnsi="Times New Roman" w:cs="Times New Roman"/>
              </w:rPr>
              <w:t>Liczba osób</w:t>
            </w:r>
          </w:p>
        </w:tc>
      </w:tr>
      <w:tr w:rsidR="006A3ED1" w:rsidRPr="00292FD9" w:rsidTr="00105FD4">
        <w:tc>
          <w:tcPr>
            <w:tcW w:w="28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1</w:t>
            </w:r>
          </w:p>
        </w:tc>
        <w:tc>
          <w:tcPr>
            <w:tcW w:w="2628" w:type="pct"/>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Zasiłki rodzinne wraz z dodatkami</w:t>
            </w:r>
          </w:p>
        </w:tc>
        <w:tc>
          <w:tcPr>
            <w:tcW w:w="106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1.509</w:t>
            </w:r>
          </w:p>
        </w:tc>
        <w:tc>
          <w:tcPr>
            <w:tcW w:w="1020"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 xml:space="preserve">466 </w:t>
            </w:r>
          </w:p>
        </w:tc>
      </w:tr>
      <w:tr w:rsidR="006A3ED1" w:rsidRPr="00292FD9" w:rsidTr="00105FD4">
        <w:tc>
          <w:tcPr>
            <w:tcW w:w="28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2</w:t>
            </w:r>
          </w:p>
        </w:tc>
        <w:tc>
          <w:tcPr>
            <w:tcW w:w="2628" w:type="pct"/>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Jednorazowa zapomoga z tytułu urodzenia dziecka, tzw. „becikowe”</w:t>
            </w:r>
          </w:p>
        </w:tc>
        <w:tc>
          <w:tcPr>
            <w:tcW w:w="106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90</w:t>
            </w:r>
          </w:p>
        </w:tc>
        <w:tc>
          <w:tcPr>
            <w:tcW w:w="1020"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90</w:t>
            </w:r>
          </w:p>
        </w:tc>
      </w:tr>
      <w:tr w:rsidR="006A3ED1" w:rsidRPr="00292FD9" w:rsidTr="00105FD4">
        <w:tc>
          <w:tcPr>
            <w:tcW w:w="28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3</w:t>
            </w:r>
          </w:p>
        </w:tc>
        <w:tc>
          <w:tcPr>
            <w:tcW w:w="2628" w:type="pct"/>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Zasiłki pielęgnacyjne</w:t>
            </w:r>
          </w:p>
        </w:tc>
        <w:tc>
          <w:tcPr>
            <w:tcW w:w="106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930</w:t>
            </w:r>
          </w:p>
        </w:tc>
        <w:tc>
          <w:tcPr>
            <w:tcW w:w="1020"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429</w:t>
            </w:r>
          </w:p>
        </w:tc>
      </w:tr>
      <w:tr w:rsidR="006A3ED1" w:rsidRPr="00292FD9" w:rsidTr="00105FD4">
        <w:tc>
          <w:tcPr>
            <w:tcW w:w="28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4</w:t>
            </w:r>
          </w:p>
        </w:tc>
        <w:tc>
          <w:tcPr>
            <w:tcW w:w="2628" w:type="pct"/>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Świadczenia pielęgnacyjne</w:t>
            </w:r>
          </w:p>
        </w:tc>
        <w:tc>
          <w:tcPr>
            <w:tcW w:w="106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1.766</w:t>
            </w:r>
          </w:p>
        </w:tc>
        <w:tc>
          <w:tcPr>
            <w:tcW w:w="1020"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101</w:t>
            </w:r>
          </w:p>
        </w:tc>
      </w:tr>
      <w:tr w:rsidR="006A3ED1" w:rsidRPr="00292FD9" w:rsidTr="00105FD4">
        <w:tc>
          <w:tcPr>
            <w:tcW w:w="28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5</w:t>
            </w:r>
          </w:p>
        </w:tc>
        <w:tc>
          <w:tcPr>
            <w:tcW w:w="2628" w:type="pct"/>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Specjalny zasiłek opiekuńczy</w:t>
            </w:r>
          </w:p>
        </w:tc>
        <w:tc>
          <w:tcPr>
            <w:tcW w:w="106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82</w:t>
            </w:r>
          </w:p>
        </w:tc>
        <w:tc>
          <w:tcPr>
            <w:tcW w:w="1020"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13</w:t>
            </w:r>
          </w:p>
        </w:tc>
      </w:tr>
      <w:tr w:rsidR="006A3ED1" w:rsidRPr="00292FD9" w:rsidTr="00105FD4">
        <w:tc>
          <w:tcPr>
            <w:tcW w:w="28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6</w:t>
            </w:r>
          </w:p>
        </w:tc>
        <w:tc>
          <w:tcPr>
            <w:tcW w:w="2628" w:type="pct"/>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Zasiłki dla opiekunów</w:t>
            </w:r>
          </w:p>
        </w:tc>
        <w:tc>
          <w:tcPr>
            <w:tcW w:w="106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43</w:t>
            </w:r>
          </w:p>
        </w:tc>
        <w:tc>
          <w:tcPr>
            <w:tcW w:w="1020"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6</w:t>
            </w:r>
          </w:p>
        </w:tc>
      </w:tr>
      <w:tr w:rsidR="006A3ED1" w:rsidRPr="00292FD9" w:rsidTr="00105FD4">
        <w:tc>
          <w:tcPr>
            <w:tcW w:w="28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7</w:t>
            </w:r>
          </w:p>
        </w:tc>
        <w:tc>
          <w:tcPr>
            <w:tcW w:w="2628" w:type="pct"/>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Świadczenia rodzicielskie</w:t>
            </w:r>
          </w:p>
        </w:tc>
        <w:tc>
          <w:tcPr>
            <w:tcW w:w="106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363</w:t>
            </w:r>
          </w:p>
        </w:tc>
        <w:tc>
          <w:tcPr>
            <w:tcW w:w="1020"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56</w:t>
            </w:r>
          </w:p>
        </w:tc>
      </w:tr>
      <w:tr w:rsidR="006A3ED1" w:rsidRPr="00292FD9" w:rsidTr="00105FD4">
        <w:tc>
          <w:tcPr>
            <w:tcW w:w="28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8</w:t>
            </w:r>
          </w:p>
        </w:tc>
        <w:tc>
          <w:tcPr>
            <w:tcW w:w="2628" w:type="pct"/>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Składki na ubezpieczenie emerytalno-rentowe</w:t>
            </w:r>
          </w:p>
        </w:tc>
        <w:tc>
          <w:tcPr>
            <w:tcW w:w="106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354</w:t>
            </w:r>
          </w:p>
        </w:tc>
        <w:tc>
          <w:tcPr>
            <w:tcW w:w="1020"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82</w:t>
            </w:r>
          </w:p>
        </w:tc>
      </w:tr>
      <w:tr w:rsidR="006A3ED1" w:rsidRPr="00292FD9" w:rsidTr="00105FD4">
        <w:tc>
          <w:tcPr>
            <w:tcW w:w="28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9</w:t>
            </w:r>
          </w:p>
        </w:tc>
        <w:tc>
          <w:tcPr>
            <w:tcW w:w="2628" w:type="pct"/>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Składki na ubezpieczenie zdrowotne</w:t>
            </w:r>
          </w:p>
        </w:tc>
        <w:tc>
          <w:tcPr>
            <w:tcW w:w="106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63</w:t>
            </w:r>
          </w:p>
        </w:tc>
        <w:tc>
          <w:tcPr>
            <w:tcW w:w="1020"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60</w:t>
            </w:r>
          </w:p>
        </w:tc>
      </w:tr>
      <w:tr w:rsidR="006A3ED1" w:rsidRPr="00292FD9" w:rsidTr="00105FD4">
        <w:tc>
          <w:tcPr>
            <w:tcW w:w="28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10</w:t>
            </w:r>
          </w:p>
        </w:tc>
        <w:tc>
          <w:tcPr>
            <w:tcW w:w="2628" w:type="pct"/>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Świadczenia wychowawcze „500 +”</w:t>
            </w:r>
          </w:p>
        </w:tc>
        <w:tc>
          <w:tcPr>
            <w:tcW w:w="106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7.785</w:t>
            </w:r>
          </w:p>
        </w:tc>
        <w:tc>
          <w:tcPr>
            <w:tcW w:w="1020"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1.652</w:t>
            </w:r>
          </w:p>
        </w:tc>
      </w:tr>
      <w:tr w:rsidR="006A3ED1" w:rsidRPr="00292FD9" w:rsidTr="00105FD4">
        <w:tc>
          <w:tcPr>
            <w:tcW w:w="28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11</w:t>
            </w:r>
          </w:p>
        </w:tc>
        <w:tc>
          <w:tcPr>
            <w:tcW w:w="2628" w:type="pct"/>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Świadczenie „Dobry start”</w:t>
            </w:r>
          </w:p>
        </w:tc>
        <w:tc>
          <w:tcPr>
            <w:tcW w:w="106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346</w:t>
            </w:r>
          </w:p>
        </w:tc>
        <w:tc>
          <w:tcPr>
            <w:tcW w:w="1020"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1.152</w:t>
            </w:r>
          </w:p>
        </w:tc>
      </w:tr>
      <w:tr w:rsidR="006A3ED1" w:rsidRPr="00292FD9" w:rsidTr="00105FD4">
        <w:tc>
          <w:tcPr>
            <w:tcW w:w="28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12</w:t>
            </w:r>
          </w:p>
        </w:tc>
        <w:tc>
          <w:tcPr>
            <w:tcW w:w="2628" w:type="pct"/>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Świadczenie z funduszu alimentacyjnego</w:t>
            </w:r>
          </w:p>
        </w:tc>
        <w:tc>
          <w:tcPr>
            <w:tcW w:w="106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428</w:t>
            </w:r>
          </w:p>
        </w:tc>
        <w:tc>
          <w:tcPr>
            <w:tcW w:w="1020"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76</w:t>
            </w:r>
          </w:p>
        </w:tc>
      </w:tr>
      <w:tr w:rsidR="006A3ED1" w:rsidRPr="00292FD9" w:rsidTr="00105FD4">
        <w:tc>
          <w:tcPr>
            <w:tcW w:w="28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lastRenderedPageBreak/>
              <w:t>13</w:t>
            </w:r>
          </w:p>
        </w:tc>
        <w:tc>
          <w:tcPr>
            <w:tcW w:w="2628" w:type="pct"/>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Dodatki mieszkaniowe</w:t>
            </w:r>
          </w:p>
        </w:tc>
        <w:tc>
          <w:tcPr>
            <w:tcW w:w="106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477</w:t>
            </w:r>
          </w:p>
        </w:tc>
        <w:tc>
          <w:tcPr>
            <w:tcW w:w="1020"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295</w:t>
            </w:r>
          </w:p>
        </w:tc>
      </w:tr>
      <w:tr w:rsidR="006A3ED1" w:rsidRPr="00292FD9" w:rsidTr="00105FD4">
        <w:tc>
          <w:tcPr>
            <w:tcW w:w="28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14</w:t>
            </w:r>
          </w:p>
        </w:tc>
        <w:tc>
          <w:tcPr>
            <w:tcW w:w="2628" w:type="pct"/>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Dodatki energetyczne</w:t>
            </w:r>
          </w:p>
        </w:tc>
        <w:tc>
          <w:tcPr>
            <w:tcW w:w="106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24</w:t>
            </w:r>
          </w:p>
        </w:tc>
        <w:tc>
          <w:tcPr>
            <w:tcW w:w="1020"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166</w:t>
            </w:r>
          </w:p>
        </w:tc>
      </w:tr>
      <w:tr w:rsidR="006A3ED1" w:rsidRPr="00292FD9" w:rsidTr="00105FD4">
        <w:tc>
          <w:tcPr>
            <w:tcW w:w="28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15</w:t>
            </w:r>
          </w:p>
        </w:tc>
        <w:tc>
          <w:tcPr>
            <w:tcW w:w="2628" w:type="pct"/>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Karta Dużej Rodziny</w:t>
            </w:r>
          </w:p>
        </w:tc>
        <w:tc>
          <w:tcPr>
            <w:tcW w:w="106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1</w:t>
            </w:r>
          </w:p>
        </w:tc>
        <w:tc>
          <w:tcPr>
            <w:tcW w:w="1020"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451</w:t>
            </w:r>
          </w:p>
        </w:tc>
      </w:tr>
      <w:tr w:rsidR="006A3ED1" w:rsidRPr="00292FD9" w:rsidTr="00105FD4">
        <w:tc>
          <w:tcPr>
            <w:tcW w:w="28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16</w:t>
            </w:r>
          </w:p>
        </w:tc>
        <w:tc>
          <w:tcPr>
            <w:tcW w:w="2628" w:type="pct"/>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Jednorazowe świadczenie „Za życiem”</w:t>
            </w:r>
          </w:p>
        </w:tc>
        <w:tc>
          <w:tcPr>
            <w:tcW w:w="1066"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0</w:t>
            </w:r>
          </w:p>
        </w:tc>
        <w:tc>
          <w:tcPr>
            <w:tcW w:w="1020" w:type="pct"/>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0</w:t>
            </w:r>
          </w:p>
        </w:tc>
      </w:tr>
    </w:tbl>
    <w:p w:rsidR="006A3ED1" w:rsidRPr="00292FD9" w:rsidRDefault="006A3ED1" w:rsidP="006A3ED1">
      <w:pPr>
        <w:rPr>
          <w:rFonts w:ascii="Times New Roman" w:hAnsi="Times New Roman" w:cs="Times New Roman"/>
        </w:rPr>
      </w:pPr>
    </w:p>
    <w:p w:rsidR="007A68CE" w:rsidRDefault="007A68CE" w:rsidP="006A3ED1">
      <w:pPr>
        <w:jc w:val="both"/>
        <w:rPr>
          <w:rFonts w:ascii="Times New Roman" w:hAnsi="Times New Roman" w:cs="Times New Roman"/>
          <w:u w:val="single"/>
        </w:rPr>
      </w:pPr>
    </w:p>
    <w:p w:rsidR="006A3ED1" w:rsidRPr="00292FD9" w:rsidRDefault="006A3ED1" w:rsidP="006A3ED1">
      <w:pPr>
        <w:jc w:val="both"/>
        <w:rPr>
          <w:rFonts w:ascii="Times New Roman" w:hAnsi="Times New Roman" w:cs="Times New Roman"/>
          <w:u w:val="single"/>
        </w:rPr>
      </w:pPr>
      <w:r w:rsidRPr="00292FD9">
        <w:rPr>
          <w:rFonts w:ascii="Times New Roman" w:hAnsi="Times New Roman" w:cs="Times New Roman"/>
          <w:u w:val="single"/>
        </w:rPr>
        <w:t>Dział Opieki nad Chorym w Domu</w:t>
      </w:r>
    </w:p>
    <w:p w:rsidR="006A3ED1" w:rsidRPr="00292FD9" w:rsidRDefault="006A3ED1" w:rsidP="006A3ED1">
      <w:pPr>
        <w:spacing w:after="0"/>
        <w:jc w:val="both"/>
        <w:rPr>
          <w:rFonts w:ascii="Times New Roman" w:hAnsi="Times New Roman" w:cs="Times New Roman"/>
        </w:rPr>
      </w:pPr>
      <w:r w:rsidRPr="00292FD9">
        <w:rPr>
          <w:rFonts w:ascii="Times New Roman" w:hAnsi="Times New Roman" w:cs="Times New Roman"/>
        </w:rPr>
        <w:t>W 2019 r. objęto opieką (usługami pielęgnacyjnymi, gospodarczymi i higienicznymi) łącznie 79 środowisk. Częściową odpłatność za usługi opiekuńcze ponosiło 60 środowisk, na zasadach zawartych w Uchwale Nr XL/285/2018 Rady Miejskiej w Nowem z dnia 26 września 2018 r. w sprawie szczegółowych warunków przyznawania i odpłatności z usługi opiekuńcze i specjalistyczne usługi (Dz.U. Województwa Kujawsko-Pomorskiego, poz.4895). Wpłaty z tego tytułu wyniosły 34 tys. zł., a utrzymanie całego działu kosztowało 559 tys. zł.</w:t>
      </w:r>
    </w:p>
    <w:p w:rsidR="006A3ED1" w:rsidRPr="00292FD9" w:rsidRDefault="006A3ED1" w:rsidP="006A3ED1">
      <w:pPr>
        <w:spacing w:after="0"/>
        <w:jc w:val="both"/>
        <w:rPr>
          <w:rFonts w:ascii="Times New Roman" w:eastAsia="Times New Roman" w:hAnsi="Times New Roman" w:cs="Times New Roman"/>
          <w:kern w:val="1"/>
          <w:lang w:eastAsia="ar-SA"/>
        </w:rPr>
      </w:pPr>
      <w:r w:rsidRPr="00292FD9">
        <w:rPr>
          <w:rFonts w:ascii="Times New Roman" w:eastAsia="Times New Roman" w:hAnsi="Times New Roman" w:cs="Times New Roman"/>
          <w:kern w:val="1"/>
          <w:lang w:eastAsia="ar-SA"/>
        </w:rPr>
        <w:t>W 2019 roku skorzystaliśmy z dopłaty w ramach rządowego programu „Opieka 75+”. Dofinansowanie było przeznaczone dla osób, które po raz pierwszy korzystały w 2019 roku z pomocy usługowej i miały ukończone 75 lat. Skorzystaliśmy ze wsparcia dla 10 osób, za zrealizowane 945 godzin usług, czyli w 2019 roku otrzymaliśmy dofina</w:t>
      </w:r>
      <w:r w:rsidR="00105FD4">
        <w:rPr>
          <w:rFonts w:ascii="Times New Roman" w:eastAsia="Times New Roman" w:hAnsi="Times New Roman" w:cs="Times New Roman"/>
          <w:kern w:val="1"/>
          <w:lang w:eastAsia="ar-SA"/>
        </w:rPr>
        <w:t>n</w:t>
      </w:r>
      <w:r w:rsidRPr="00292FD9">
        <w:rPr>
          <w:rFonts w:ascii="Times New Roman" w:eastAsia="Times New Roman" w:hAnsi="Times New Roman" w:cs="Times New Roman"/>
          <w:kern w:val="1"/>
          <w:lang w:eastAsia="ar-SA"/>
        </w:rPr>
        <w:t>sowanie w wysokości 10.868 zł.</w:t>
      </w:r>
    </w:p>
    <w:p w:rsidR="006A3ED1" w:rsidRPr="00292FD9" w:rsidRDefault="006A3ED1" w:rsidP="006A3ED1">
      <w:pPr>
        <w:spacing w:after="0"/>
        <w:jc w:val="both"/>
        <w:rPr>
          <w:rFonts w:ascii="Times New Roman" w:hAnsi="Times New Roman" w:cs="Times New Roman"/>
        </w:rPr>
      </w:pPr>
    </w:p>
    <w:p w:rsidR="006A3ED1" w:rsidRPr="00292FD9" w:rsidRDefault="006A3ED1" w:rsidP="006A3ED1">
      <w:pPr>
        <w:jc w:val="both"/>
        <w:rPr>
          <w:rFonts w:ascii="Times New Roman" w:hAnsi="Times New Roman" w:cs="Times New Roman"/>
          <w:u w:val="single"/>
        </w:rPr>
      </w:pPr>
      <w:r w:rsidRPr="00292FD9">
        <w:rPr>
          <w:rFonts w:ascii="Times New Roman" w:hAnsi="Times New Roman" w:cs="Times New Roman"/>
          <w:u w:val="single"/>
        </w:rPr>
        <w:t>Dział Pomocy Społecznej</w:t>
      </w:r>
    </w:p>
    <w:p w:rsidR="007A68CE" w:rsidRDefault="006A3ED1" w:rsidP="006A3ED1">
      <w:pPr>
        <w:spacing w:after="0"/>
        <w:jc w:val="both"/>
        <w:rPr>
          <w:rFonts w:ascii="Times New Roman" w:hAnsi="Times New Roman" w:cs="Times New Roman"/>
        </w:rPr>
      </w:pPr>
      <w:r w:rsidRPr="00292FD9">
        <w:rPr>
          <w:rFonts w:ascii="Times New Roman" w:hAnsi="Times New Roman" w:cs="Times New Roman"/>
        </w:rPr>
        <w:t>Różnymi rodzajami wsparcia zgodnie z ustawą o pomocy społecznej objętych było 409 rodzin. Udzielano wsparcia finansowego i w naturze na podstawie uprzednio przeprowadzanych wywiadów środowiskowych</w:t>
      </w:r>
    </w:p>
    <w:p w:rsidR="006A3ED1" w:rsidRPr="00292FD9" w:rsidRDefault="006A3ED1" w:rsidP="006A3ED1">
      <w:pPr>
        <w:spacing w:after="0"/>
        <w:jc w:val="both"/>
        <w:rPr>
          <w:rFonts w:ascii="Times New Roman" w:hAnsi="Times New Roman" w:cs="Times New Roman"/>
        </w:rPr>
      </w:pPr>
      <w:r w:rsidRPr="00292FD9">
        <w:rPr>
          <w:rFonts w:ascii="Times New Roman" w:hAnsi="Times New Roman" w:cs="Times New Roman"/>
        </w:rPr>
        <w:t xml:space="preserve">w formie: </w:t>
      </w:r>
    </w:p>
    <w:p w:rsidR="006A3ED1" w:rsidRPr="00292FD9" w:rsidRDefault="006A3ED1" w:rsidP="006A3ED1">
      <w:pPr>
        <w:spacing w:after="0"/>
        <w:jc w:val="both"/>
        <w:rPr>
          <w:rFonts w:ascii="Times New Roman" w:hAnsi="Times New Roman" w:cs="Times New Roman"/>
        </w:rPr>
      </w:pPr>
    </w:p>
    <w:tbl>
      <w:tblPr>
        <w:tblStyle w:val="Tabela-Siatka"/>
        <w:tblW w:w="10173" w:type="dxa"/>
        <w:tblLook w:val="04A0" w:firstRow="1" w:lastRow="0" w:firstColumn="1" w:lastColumn="0" w:noHBand="0" w:noVBand="1"/>
      </w:tblPr>
      <w:tblGrid>
        <w:gridCol w:w="675"/>
        <w:gridCol w:w="6096"/>
        <w:gridCol w:w="1984"/>
        <w:gridCol w:w="1418"/>
      </w:tblGrid>
      <w:tr w:rsidR="006A3ED1" w:rsidRPr="00292FD9" w:rsidTr="002A718A">
        <w:trPr>
          <w:trHeight w:val="391"/>
        </w:trPr>
        <w:tc>
          <w:tcPr>
            <w:tcW w:w="675" w:type="dxa"/>
            <w:vAlign w:val="center"/>
          </w:tcPr>
          <w:p w:rsidR="006A3ED1" w:rsidRPr="00292FD9" w:rsidRDefault="006A3ED1" w:rsidP="002A718A">
            <w:pPr>
              <w:spacing w:line="276" w:lineRule="auto"/>
              <w:jc w:val="center"/>
              <w:rPr>
                <w:rFonts w:ascii="Times New Roman" w:hAnsi="Times New Roman" w:cs="Times New Roman"/>
              </w:rPr>
            </w:pPr>
            <w:r w:rsidRPr="00292FD9">
              <w:rPr>
                <w:rFonts w:ascii="Times New Roman" w:hAnsi="Times New Roman" w:cs="Times New Roman"/>
              </w:rPr>
              <w:t>Lp.</w:t>
            </w:r>
          </w:p>
        </w:tc>
        <w:tc>
          <w:tcPr>
            <w:tcW w:w="6096" w:type="dxa"/>
            <w:vAlign w:val="center"/>
          </w:tcPr>
          <w:p w:rsidR="006A3ED1" w:rsidRPr="00292FD9" w:rsidRDefault="006A3ED1" w:rsidP="002A718A">
            <w:pPr>
              <w:spacing w:line="276" w:lineRule="auto"/>
              <w:jc w:val="center"/>
              <w:rPr>
                <w:rFonts w:ascii="Times New Roman" w:hAnsi="Times New Roman" w:cs="Times New Roman"/>
              </w:rPr>
            </w:pPr>
            <w:r w:rsidRPr="00292FD9">
              <w:rPr>
                <w:rFonts w:ascii="Times New Roman" w:hAnsi="Times New Roman" w:cs="Times New Roman"/>
              </w:rPr>
              <w:t>Rodzaj świadczenia</w:t>
            </w:r>
          </w:p>
        </w:tc>
        <w:tc>
          <w:tcPr>
            <w:tcW w:w="1984" w:type="dxa"/>
            <w:vAlign w:val="center"/>
          </w:tcPr>
          <w:p w:rsidR="006A3ED1" w:rsidRPr="00292FD9" w:rsidRDefault="006A3ED1" w:rsidP="002A718A">
            <w:pPr>
              <w:spacing w:line="276" w:lineRule="auto"/>
              <w:jc w:val="center"/>
              <w:rPr>
                <w:rFonts w:ascii="Times New Roman" w:hAnsi="Times New Roman" w:cs="Times New Roman"/>
              </w:rPr>
            </w:pPr>
            <w:r w:rsidRPr="00292FD9">
              <w:rPr>
                <w:rFonts w:ascii="Times New Roman" w:hAnsi="Times New Roman" w:cs="Times New Roman"/>
              </w:rPr>
              <w:t>Wydatek (tys. zł)</w:t>
            </w:r>
          </w:p>
        </w:tc>
        <w:tc>
          <w:tcPr>
            <w:tcW w:w="1418" w:type="dxa"/>
            <w:vAlign w:val="center"/>
          </w:tcPr>
          <w:p w:rsidR="006A3ED1" w:rsidRPr="00292FD9" w:rsidRDefault="006A3ED1" w:rsidP="002A718A">
            <w:pPr>
              <w:spacing w:line="276" w:lineRule="auto"/>
              <w:jc w:val="center"/>
              <w:rPr>
                <w:rFonts w:ascii="Times New Roman" w:hAnsi="Times New Roman" w:cs="Times New Roman"/>
              </w:rPr>
            </w:pPr>
            <w:r w:rsidRPr="00292FD9">
              <w:rPr>
                <w:rFonts w:ascii="Times New Roman" w:hAnsi="Times New Roman" w:cs="Times New Roman"/>
              </w:rPr>
              <w:t>Liczba osób</w:t>
            </w:r>
          </w:p>
        </w:tc>
      </w:tr>
      <w:tr w:rsidR="006A3ED1" w:rsidRPr="00292FD9" w:rsidTr="002A718A">
        <w:tc>
          <w:tcPr>
            <w:tcW w:w="675" w:type="dxa"/>
            <w:vAlign w:val="center"/>
          </w:tcPr>
          <w:p w:rsidR="006A3ED1" w:rsidRPr="00292FD9" w:rsidRDefault="006A3ED1" w:rsidP="002A718A">
            <w:pPr>
              <w:spacing w:line="276" w:lineRule="auto"/>
              <w:jc w:val="center"/>
              <w:rPr>
                <w:rFonts w:ascii="Times New Roman" w:hAnsi="Times New Roman" w:cs="Times New Roman"/>
              </w:rPr>
            </w:pPr>
            <w:r w:rsidRPr="00292FD9">
              <w:rPr>
                <w:rFonts w:ascii="Times New Roman" w:hAnsi="Times New Roman" w:cs="Times New Roman"/>
              </w:rPr>
              <w:t>1</w:t>
            </w:r>
          </w:p>
        </w:tc>
        <w:tc>
          <w:tcPr>
            <w:tcW w:w="6096" w:type="dxa"/>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Zasiłki stałe</w:t>
            </w:r>
          </w:p>
        </w:tc>
        <w:tc>
          <w:tcPr>
            <w:tcW w:w="1984" w:type="dxa"/>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312</w:t>
            </w:r>
          </w:p>
        </w:tc>
        <w:tc>
          <w:tcPr>
            <w:tcW w:w="1418" w:type="dxa"/>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75</w:t>
            </w:r>
          </w:p>
        </w:tc>
      </w:tr>
      <w:tr w:rsidR="006A3ED1" w:rsidRPr="00292FD9" w:rsidTr="002A718A">
        <w:tc>
          <w:tcPr>
            <w:tcW w:w="675" w:type="dxa"/>
            <w:vAlign w:val="center"/>
          </w:tcPr>
          <w:p w:rsidR="006A3ED1" w:rsidRPr="00292FD9" w:rsidRDefault="006A3ED1" w:rsidP="002A718A">
            <w:pPr>
              <w:spacing w:line="276" w:lineRule="auto"/>
              <w:jc w:val="center"/>
              <w:rPr>
                <w:rFonts w:ascii="Times New Roman" w:hAnsi="Times New Roman" w:cs="Times New Roman"/>
              </w:rPr>
            </w:pPr>
            <w:r w:rsidRPr="00292FD9">
              <w:rPr>
                <w:rFonts w:ascii="Times New Roman" w:hAnsi="Times New Roman" w:cs="Times New Roman"/>
              </w:rPr>
              <w:t>2</w:t>
            </w:r>
          </w:p>
        </w:tc>
        <w:tc>
          <w:tcPr>
            <w:tcW w:w="6096" w:type="dxa"/>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Zasiłki okresowe</w:t>
            </w:r>
          </w:p>
        </w:tc>
        <w:tc>
          <w:tcPr>
            <w:tcW w:w="1984" w:type="dxa"/>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319</w:t>
            </w:r>
          </w:p>
        </w:tc>
        <w:tc>
          <w:tcPr>
            <w:tcW w:w="1418" w:type="dxa"/>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169</w:t>
            </w:r>
          </w:p>
        </w:tc>
      </w:tr>
      <w:tr w:rsidR="006A3ED1" w:rsidRPr="00292FD9" w:rsidTr="002A718A">
        <w:tc>
          <w:tcPr>
            <w:tcW w:w="675" w:type="dxa"/>
            <w:vAlign w:val="center"/>
          </w:tcPr>
          <w:p w:rsidR="006A3ED1" w:rsidRPr="00292FD9" w:rsidRDefault="006A3ED1" w:rsidP="002A718A">
            <w:pPr>
              <w:spacing w:line="276" w:lineRule="auto"/>
              <w:jc w:val="center"/>
              <w:rPr>
                <w:rFonts w:ascii="Times New Roman" w:hAnsi="Times New Roman" w:cs="Times New Roman"/>
              </w:rPr>
            </w:pPr>
            <w:r w:rsidRPr="00292FD9">
              <w:rPr>
                <w:rFonts w:ascii="Times New Roman" w:hAnsi="Times New Roman" w:cs="Times New Roman"/>
              </w:rPr>
              <w:t>3</w:t>
            </w:r>
          </w:p>
        </w:tc>
        <w:tc>
          <w:tcPr>
            <w:tcW w:w="6096" w:type="dxa"/>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Składki na ubezpieczenie zdrowotne</w:t>
            </w:r>
          </w:p>
        </w:tc>
        <w:tc>
          <w:tcPr>
            <w:tcW w:w="1984" w:type="dxa"/>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26</w:t>
            </w:r>
          </w:p>
        </w:tc>
        <w:tc>
          <w:tcPr>
            <w:tcW w:w="1418" w:type="dxa"/>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64</w:t>
            </w:r>
          </w:p>
        </w:tc>
      </w:tr>
      <w:tr w:rsidR="006A3ED1" w:rsidRPr="00292FD9" w:rsidTr="002A718A">
        <w:tc>
          <w:tcPr>
            <w:tcW w:w="675" w:type="dxa"/>
            <w:vAlign w:val="center"/>
          </w:tcPr>
          <w:p w:rsidR="006A3ED1" w:rsidRPr="00292FD9" w:rsidRDefault="006A3ED1" w:rsidP="002A718A">
            <w:pPr>
              <w:spacing w:line="276" w:lineRule="auto"/>
              <w:jc w:val="center"/>
              <w:rPr>
                <w:rFonts w:ascii="Times New Roman" w:hAnsi="Times New Roman" w:cs="Times New Roman"/>
              </w:rPr>
            </w:pPr>
            <w:r w:rsidRPr="00292FD9">
              <w:rPr>
                <w:rFonts w:ascii="Times New Roman" w:hAnsi="Times New Roman" w:cs="Times New Roman"/>
              </w:rPr>
              <w:t>4</w:t>
            </w:r>
          </w:p>
        </w:tc>
        <w:tc>
          <w:tcPr>
            <w:tcW w:w="6096" w:type="dxa"/>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Zasiłki celowe i pomoc w naturze</w:t>
            </w:r>
          </w:p>
        </w:tc>
        <w:tc>
          <w:tcPr>
            <w:tcW w:w="1984" w:type="dxa"/>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104</w:t>
            </w:r>
          </w:p>
        </w:tc>
        <w:tc>
          <w:tcPr>
            <w:tcW w:w="1418" w:type="dxa"/>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309</w:t>
            </w:r>
          </w:p>
        </w:tc>
      </w:tr>
      <w:tr w:rsidR="006A3ED1" w:rsidRPr="00292FD9" w:rsidTr="002A718A">
        <w:tc>
          <w:tcPr>
            <w:tcW w:w="675" w:type="dxa"/>
            <w:vAlign w:val="center"/>
          </w:tcPr>
          <w:p w:rsidR="006A3ED1" w:rsidRPr="00292FD9" w:rsidRDefault="006A3ED1" w:rsidP="002A718A">
            <w:pPr>
              <w:spacing w:line="276" w:lineRule="auto"/>
              <w:jc w:val="center"/>
              <w:rPr>
                <w:rFonts w:ascii="Times New Roman" w:hAnsi="Times New Roman" w:cs="Times New Roman"/>
              </w:rPr>
            </w:pPr>
            <w:r w:rsidRPr="00292FD9">
              <w:rPr>
                <w:rFonts w:ascii="Times New Roman" w:hAnsi="Times New Roman" w:cs="Times New Roman"/>
              </w:rPr>
              <w:t>5</w:t>
            </w:r>
          </w:p>
        </w:tc>
        <w:tc>
          <w:tcPr>
            <w:tcW w:w="6096" w:type="dxa"/>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Odpłatność za Domy Pomocy Społecznej</w:t>
            </w:r>
          </w:p>
        </w:tc>
        <w:tc>
          <w:tcPr>
            <w:tcW w:w="1984" w:type="dxa"/>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377</w:t>
            </w:r>
          </w:p>
        </w:tc>
        <w:tc>
          <w:tcPr>
            <w:tcW w:w="1418" w:type="dxa"/>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14</w:t>
            </w:r>
          </w:p>
        </w:tc>
      </w:tr>
      <w:tr w:rsidR="006A3ED1" w:rsidRPr="00292FD9" w:rsidTr="002A718A">
        <w:tc>
          <w:tcPr>
            <w:tcW w:w="675" w:type="dxa"/>
            <w:vAlign w:val="center"/>
          </w:tcPr>
          <w:p w:rsidR="006A3ED1" w:rsidRPr="00292FD9" w:rsidRDefault="006A3ED1" w:rsidP="002A718A">
            <w:pPr>
              <w:spacing w:line="276" w:lineRule="auto"/>
              <w:jc w:val="center"/>
              <w:rPr>
                <w:rFonts w:ascii="Times New Roman" w:hAnsi="Times New Roman" w:cs="Times New Roman"/>
              </w:rPr>
            </w:pPr>
            <w:r w:rsidRPr="00292FD9">
              <w:rPr>
                <w:rFonts w:ascii="Times New Roman" w:hAnsi="Times New Roman" w:cs="Times New Roman"/>
              </w:rPr>
              <w:t>6</w:t>
            </w:r>
          </w:p>
        </w:tc>
        <w:tc>
          <w:tcPr>
            <w:tcW w:w="6096" w:type="dxa"/>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Mieszkanie chronione</w:t>
            </w:r>
          </w:p>
        </w:tc>
        <w:tc>
          <w:tcPr>
            <w:tcW w:w="1984" w:type="dxa"/>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8</w:t>
            </w:r>
          </w:p>
        </w:tc>
        <w:tc>
          <w:tcPr>
            <w:tcW w:w="1418" w:type="dxa"/>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5</w:t>
            </w:r>
          </w:p>
        </w:tc>
      </w:tr>
      <w:tr w:rsidR="006A3ED1" w:rsidRPr="00292FD9" w:rsidTr="002A718A">
        <w:tc>
          <w:tcPr>
            <w:tcW w:w="675" w:type="dxa"/>
            <w:vAlign w:val="center"/>
          </w:tcPr>
          <w:p w:rsidR="006A3ED1" w:rsidRPr="00292FD9" w:rsidRDefault="006A3ED1" w:rsidP="002A718A">
            <w:pPr>
              <w:spacing w:line="276" w:lineRule="auto"/>
              <w:jc w:val="center"/>
              <w:rPr>
                <w:rFonts w:ascii="Times New Roman" w:hAnsi="Times New Roman" w:cs="Times New Roman"/>
              </w:rPr>
            </w:pPr>
            <w:r w:rsidRPr="00292FD9">
              <w:rPr>
                <w:rFonts w:ascii="Times New Roman" w:hAnsi="Times New Roman" w:cs="Times New Roman"/>
              </w:rPr>
              <w:t>7</w:t>
            </w:r>
          </w:p>
        </w:tc>
        <w:tc>
          <w:tcPr>
            <w:tcW w:w="6096" w:type="dxa"/>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Ogrzewalnia</w:t>
            </w:r>
          </w:p>
        </w:tc>
        <w:tc>
          <w:tcPr>
            <w:tcW w:w="1984" w:type="dxa"/>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36</w:t>
            </w:r>
          </w:p>
        </w:tc>
        <w:tc>
          <w:tcPr>
            <w:tcW w:w="1418" w:type="dxa"/>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16</w:t>
            </w:r>
          </w:p>
        </w:tc>
      </w:tr>
      <w:tr w:rsidR="006A3ED1" w:rsidRPr="00292FD9" w:rsidTr="002A718A">
        <w:tc>
          <w:tcPr>
            <w:tcW w:w="675" w:type="dxa"/>
            <w:vAlign w:val="center"/>
          </w:tcPr>
          <w:p w:rsidR="006A3ED1" w:rsidRPr="00292FD9" w:rsidRDefault="006A3ED1" w:rsidP="002A718A">
            <w:pPr>
              <w:spacing w:line="276" w:lineRule="auto"/>
              <w:jc w:val="center"/>
              <w:rPr>
                <w:rFonts w:ascii="Times New Roman" w:hAnsi="Times New Roman" w:cs="Times New Roman"/>
              </w:rPr>
            </w:pPr>
            <w:r w:rsidRPr="00292FD9">
              <w:rPr>
                <w:rFonts w:ascii="Times New Roman" w:hAnsi="Times New Roman" w:cs="Times New Roman"/>
              </w:rPr>
              <w:t>8</w:t>
            </w:r>
          </w:p>
        </w:tc>
        <w:tc>
          <w:tcPr>
            <w:tcW w:w="6096" w:type="dxa"/>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Placówki dla osób bezdomnych poza terenem gminy</w:t>
            </w:r>
          </w:p>
        </w:tc>
        <w:tc>
          <w:tcPr>
            <w:tcW w:w="1984" w:type="dxa"/>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67</w:t>
            </w:r>
          </w:p>
        </w:tc>
        <w:tc>
          <w:tcPr>
            <w:tcW w:w="1418" w:type="dxa"/>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14</w:t>
            </w:r>
          </w:p>
        </w:tc>
      </w:tr>
      <w:tr w:rsidR="006A3ED1" w:rsidRPr="00292FD9" w:rsidTr="002A718A">
        <w:tc>
          <w:tcPr>
            <w:tcW w:w="675" w:type="dxa"/>
            <w:vAlign w:val="center"/>
          </w:tcPr>
          <w:p w:rsidR="006A3ED1" w:rsidRPr="00292FD9" w:rsidRDefault="006A3ED1" w:rsidP="002A718A">
            <w:pPr>
              <w:spacing w:line="276" w:lineRule="auto"/>
              <w:jc w:val="center"/>
              <w:rPr>
                <w:rFonts w:ascii="Times New Roman" w:hAnsi="Times New Roman" w:cs="Times New Roman"/>
              </w:rPr>
            </w:pPr>
            <w:r w:rsidRPr="00292FD9">
              <w:rPr>
                <w:rFonts w:ascii="Times New Roman" w:hAnsi="Times New Roman" w:cs="Times New Roman"/>
              </w:rPr>
              <w:t>9</w:t>
            </w:r>
          </w:p>
        </w:tc>
        <w:tc>
          <w:tcPr>
            <w:tcW w:w="6096" w:type="dxa"/>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Specjalistyczne usługi opiekuńcze dla osób z zaburzeniami psychicznymi</w:t>
            </w:r>
          </w:p>
        </w:tc>
        <w:tc>
          <w:tcPr>
            <w:tcW w:w="1984" w:type="dxa"/>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146</w:t>
            </w:r>
          </w:p>
        </w:tc>
        <w:tc>
          <w:tcPr>
            <w:tcW w:w="1418" w:type="dxa"/>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10</w:t>
            </w:r>
          </w:p>
        </w:tc>
      </w:tr>
      <w:tr w:rsidR="006A3ED1" w:rsidRPr="00292FD9" w:rsidTr="002A718A">
        <w:tc>
          <w:tcPr>
            <w:tcW w:w="675" w:type="dxa"/>
            <w:vAlign w:val="center"/>
          </w:tcPr>
          <w:p w:rsidR="006A3ED1" w:rsidRPr="00292FD9" w:rsidRDefault="006A3ED1" w:rsidP="002A718A">
            <w:pPr>
              <w:spacing w:line="276" w:lineRule="auto"/>
              <w:jc w:val="center"/>
              <w:rPr>
                <w:rFonts w:ascii="Times New Roman" w:hAnsi="Times New Roman" w:cs="Times New Roman"/>
              </w:rPr>
            </w:pPr>
            <w:r w:rsidRPr="00292FD9">
              <w:rPr>
                <w:rFonts w:ascii="Times New Roman" w:hAnsi="Times New Roman" w:cs="Times New Roman"/>
              </w:rPr>
              <w:t>10</w:t>
            </w:r>
          </w:p>
        </w:tc>
        <w:tc>
          <w:tcPr>
            <w:tcW w:w="6096" w:type="dxa"/>
          </w:tcPr>
          <w:p w:rsidR="006A3ED1" w:rsidRPr="00292FD9" w:rsidRDefault="006A3ED1" w:rsidP="002A718A">
            <w:pPr>
              <w:spacing w:line="276" w:lineRule="auto"/>
              <w:rPr>
                <w:rFonts w:ascii="Times New Roman" w:hAnsi="Times New Roman" w:cs="Times New Roman"/>
              </w:rPr>
            </w:pPr>
            <w:r w:rsidRPr="00292FD9">
              <w:rPr>
                <w:rFonts w:ascii="Times New Roman" w:hAnsi="Times New Roman" w:cs="Times New Roman"/>
              </w:rPr>
              <w:t>Wynagrodzenie ustalone przez sąd za sprawowanie opieki</w:t>
            </w:r>
          </w:p>
        </w:tc>
        <w:tc>
          <w:tcPr>
            <w:tcW w:w="1984" w:type="dxa"/>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2</w:t>
            </w:r>
          </w:p>
        </w:tc>
        <w:tc>
          <w:tcPr>
            <w:tcW w:w="1418" w:type="dxa"/>
          </w:tcPr>
          <w:p w:rsidR="006A3ED1" w:rsidRPr="00292FD9" w:rsidRDefault="006A3ED1" w:rsidP="002A718A">
            <w:pPr>
              <w:spacing w:line="276" w:lineRule="auto"/>
              <w:jc w:val="right"/>
              <w:rPr>
                <w:rFonts w:ascii="Times New Roman" w:hAnsi="Times New Roman" w:cs="Times New Roman"/>
              </w:rPr>
            </w:pPr>
            <w:r w:rsidRPr="00292FD9">
              <w:rPr>
                <w:rFonts w:ascii="Times New Roman" w:hAnsi="Times New Roman" w:cs="Times New Roman"/>
              </w:rPr>
              <w:t>1</w:t>
            </w:r>
          </w:p>
        </w:tc>
      </w:tr>
    </w:tbl>
    <w:p w:rsidR="006A3ED1" w:rsidRPr="00292FD9" w:rsidRDefault="006A3ED1" w:rsidP="006A3ED1">
      <w:pPr>
        <w:spacing w:after="0"/>
        <w:rPr>
          <w:rFonts w:ascii="Times New Roman" w:hAnsi="Times New Roman" w:cs="Times New Roman"/>
        </w:rPr>
      </w:pPr>
    </w:p>
    <w:p w:rsidR="006A3ED1" w:rsidRPr="00292FD9" w:rsidRDefault="006A3ED1" w:rsidP="006A3ED1">
      <w:pPr>
        <w:spacing w:after="0"/>
        <w:jc w:val="both"/>
        <w:rPr>
          <w:rFonts w:ascii="Times New Roman" w:hAnsi="Times New Roman" w:cs="Times New Roman"/>
        </w:rPr>
      </w:pPr>
    </w:p>
    <w:p w:rsidR="006A3ED1" w:rsidRPr="00292FD9" w:rsidRDefault="006A3ED1" w:rsidP="006A3ED1">
      <w:pPr>
        <w:jc w:val="both"/>
        <w:rPr>
          <w:rFonts w:ascii="Times New Roman" w:eastAsia="Calibri" w:hAnsi="Times New Roman" w:cs="Times New Roman"/>
        </w:rPr>
      </w:pPr>
      <w:r w:rsidRPr="00292FD9">
        <w:rPr>
          <w:rFonts w:ascii="Times New Roman" w:eastAsia="Calibri" w:hAnsi="Times New Roman" w:cs="Times New Roman"/>
        </w:rPr>
        <w:t>W 2019 roku ośrodek realizował Wieloletni Rządowy Program „Posiłek w szkole i w domu” na lata 2019-2023, przyjęty Uchwałą Nr 140 Rady Ministrów z dnia 15 października 2018 roku. W ramach Programu została udzielona pomoc w formie dożywiania dzieci i młodzieży w szkołach oraz osób dorosłych w jadłodajni, przyznawano i wypłacano zasiłki celowe na zakup żywności oraz udzielano pomocy w formie zakupu żywności. Wkład własny Gminy wynosił 154.267 zł, a dotacja 231.400 zł, czyli łącznie na realizację tego programu posiadaliśmy 385.667 zł.</w:t>
      </w:r>
    </w:p>
    <w:p w:rsidR="006A3ED1" w:rsidRPr="00292FD9" w:rsidRDefault="006A3ED1" w:rsidP="006A3ED1">
      <w:pPr>
        <w:jc w:val="both"/>
        <w:rPr>
          <w:rFonts w:ascii="Times New Roman" w:eastAsia="Calibri" w:hAnsi="Times New Roman" w:cs="Times New Roman"/>
        </w:rPr>
      </w:pPr>
      <w:r w:rsidRPr="00292FD9">
        <w:rPr>
          <w:rFonts w:ascii="Times New Roman" w:eastAsia="Calibri" w:hAnsi="Times New Roman" w:cs="Times New Roman"/>
        </w:rPr>
        <w:lastRenderedPageBreak/>
        <w:t>W 2019 roku ponosiliśmy odpłatność z tytułu umieszczenia dziecka w pieczy zastępczej, zarówno rodzinnej jaki i instytucjonalnej, za 1 dziecko przebywające w instytucjonalnej pieczy zastępczej w wysokości 46.301 zł oraz za 7 dzieci w rodzinnej pieczy zastępczej (rodziny zastępcze i rodzinne domy dziecka) w wysokości 41.204 zł.</w:t>
      </w:r>
    </w:p>
    <w:p w:rsidR="00981C06" w:rsidRPr="00414351" w:rsidRDefault="006A3ED1" w:rsidP="00DF6B5C">
      <w:pPr>
        <w:jc w:val="both"/>
        <w:rPr>
          <w:rFonts w:ascii="Times New Roman" w:hAnsi="Times New Roman" w:cs="Times New Roman"/>
        </w:rPr>
      </w:pPr>
      <w:r w:rsidRPr="00414351">
        <w:rPr>
          <w:rFonts w:ascii="Times New Roman" w:hAnsi="Times New Roman" w:cs="Times New Roman"/>
        </w:rPr>
        <w:t>W 2019 r. realizowane były dwa projekty współfinansowane z Europejskiego Funduszu Społecznego (projekt „Mieszkamy razem przy ulicy Nowej 11” oraz projekt „Gminny Model Usług Opiekuńczych”), które szczegółowo zostały przedstawione w rozdziale 4.6.</w:t>
      </w:r>
    </w:p>
    <w:p w:rsidR="00981C06" w:rsidRPr="00414351" w:rsidRDefault="00414351" w:rsidP="00DF6B5C">
      <w:pPr>
        <w:jc w:val="both"/>
        <w:rPr>
          <w:rFonts w:ascii="Times New Roman" w:hAnsi="Times New Roman" w:cs="Times New Roman"/>
        </w:rPr>
      </w:pPr>
      <w:r w:rsidRPr="00414351">
        <w:rPr>
          <w:rFonts w:ascii="Times New Roman" w:hAnsi="Times New Roman" w:cs="Times New Roman"/>
        </w:rPr>
        <w:tab/>
      </w:r>
      <w:r w:rsidR="00981C06" w:rsidRPr="00414351">
        <w:rPr>
          <w:rFonts w:ascii="Times New Roman" w:hAnsi="Times New Roman" w:cs="Times New Roman"/>
        </w:rPr>
        <w:t>Od lutego 2019 r. rozpoczął działalność „Środowiskowy Dom Samopomocy”</w:t>
      </w:r>
      <w:r w:rsidR="007A68CE">
        <w:rPr>
          <w:rFonts w:ascii="Times New Roman" w:hAnsi="Times New Roman" w:cs="Times New Roman"/>
        </w:rPr>
        <w:t xml:space="preserve">, </w:t>
      </w:r>
      <w:r w:rsidR="00981C06" w:rsidRPr="00414351">
        <w:rPr>
          <w:rFonts w:ascii="Times New Roman" w:hAnsi="Times New Roman" w:cs="Times New Roman"/>
        </w:rPr>
        <w:t>jako jednostka budżetowa. Inwestycja została wykonana w 2018 r.. Na jej realizację Gmina otrzymała dotację z budżetu państwa.</w:t>
      </w:r>
    </w:p>
    <w:p w:rsidR="00981C06" w:rsidRPr="00414351" w:rsidRDefault="00981C06" w:rsidP="00DF6B5C">
      <w:pPr>
        <w:jc w:val="both"/>
        <w:rPr>
          <w:rFonts w:ascii="Times New Roman" w:hAnsi="Times New Roman" w:cs="Times New Roman"/>
        </w:rPr>
      </w:pPr>
      <w:r w:rsidRPr="00414351">
        <w:rPr>
          <w:rFonts w:ascii="Times New Roman" w:hAnsi="Times New Roman" w:cs="Times New Roman"/>
        </w:rPr>
        <w:t>W 2019 r. na funkcjonowanie środowiskowego domu poniesion</w:t>
      </w:r>
      <w:r w:rsidR="00A9661D" w:rsidRPr="00414351">
        <w:rPr>
          <w:rFonts w:ascii="Times New Roman" w:hAnsi="Times New Roman" w:cs="Times New Roman"/>
        </w:rPr>
        <w:t>o wydatki w kwocie 471 tys. zł., z tego:</w:t>
      </w:r>
    </w:p>
    <w:p w:rsidR="00A9661D" w:rsidRPr="00414351" w:rsidRDefault="00A9661D" w:rsidP="00DF6B5C">
      <w:pPr>
        <w:spacing w:after="0"/>
        <w:jc w:val="both"/>
        <w:rPr>
          <w:rFonts w:ascii="Times New Roman" w:hAnsi="Times New Roman" w:cs="Times New Roman"/>
        </w:rPr>
      </w:pPr>
      <w:r w:rsidRPr="00414351">
        <w:rPr>
          <w:rFonts w:ascii="Times New Roman" w:hAnsi="Times New Roman" w:cs="Times New Roman"/>
        </w:rPr>
        <w:t>- dotacja na zadania zlecone 455 tys. zł,</w:t>
      </w:r>
    </w:p>
    <w:p w:rsidR="00A9661D" w:rsidRPr="00414351" w:rsidRDefault="00A9661D" w:rsidP="00DF6B5C">
      <w:pPr>
        <w:jc w:val="both"/>
        <w:rPr>
          <w:rFonts w:ascii="Times New Roman" w:hAnsi="Times New Roman" w:cs="Times New Roman"/>
        </w:rPr>
      </w:pPr>
      <w:r w:rsidRPr="00414351">
        <w:rPr>
          <w:rFonts w:ascii="Times New Roman" w:hAnsi="Times New Roman" w:cs="Times New Roman"/>
        </w:rPr>
        <w:t>- środki własne 16 tys. zł.</w:t>
      </w:r>
    </w:p>
    <w:p w:rsidR="00A9661D" w:rsidRPr="00414351" w:rsidRDefault="00A9661D" w:rsidP="00DF6B5C">
      <w:pPr>
        <w:jc w:val="both"/>
        <w:rPr>
          <w:rFonts w:ascii="Times New Roman" w:hAnsi="Times New Roman" w:cs="Times New Roman"/>
        </w:rPr>
      </w:pPr>
      <w:r w:rsidRPr="00414351">
        <w:rPr>
          <w:rFonts w:ascii="Times New Roman" w:hAnsi="Times New Roman" w:cs="Times New Roman"/>
        </w:rPr>
        <w:t>Do ŚDS-u uczęszcza 20 podopiecznych (na podstawie skierowań).</w:t>
      </w:r>
    </w:p>
    <w:p w:rsidR="007A68CE" w:rsidRDefault="00A9661D" w:rsidP="007A68CE">
      <w:pPr>
        <w:spacing w:after="0"/>
        <w:rPr>
          <w:rFonts w:ascii="Times New Roman" w:hAnsi="Times New Roman" w:cs="Times New Roman"/>
        </w:rPr>
      </w:pPr>
      <w:r w:rsidRPr="00414351">
        <w:rPr>
          <w:rFonts w:ascii="Times New Roman" w:hAnsi="Times New Roman" w:cs="Times New Roman"/>
        </w:rPr>
        <w:t>W jednostce zatrudnionych jest 6 pracowników na pełen etat: 1 kierownik, 1 instruktor terapii zajęciowej,</w:t>
      </w:r>
    </w:p>
    <w:p w:rsidR="005E6359" w:rsidRPr="00414351" w:rsidRDefault="00A9661D" w:rsidP="00DF6B5C">
      <w:pPr>
        <w:rPr>
          <w:rFonts w:ascii="Times New Roman" w:hAnsi="Times New Roman" w:cs="Times New Roman"/>
        </w:rPr>
      </w:pPr>
      <w:r w:rsidRPr="00414351">
        <w:rPr>
          <w:rFonts w:ascii="Times New Roman" w:hAnsi="Times New Roman" w:cs="Times New Roman"/>
        </w:rPr>
        <w:t xml:space="preserve">4 terapeutów zajęciowych. </w:t>
      </w:r>
      <w:r w:rsidR="005E6359" w:rsidRPr="00414351">
        <w:rPr>
          <w:rFonts w:ascii="Times New Roman" w:eastAsia="Times New Roman" w:hAnsi="Times New Roman" w:cs="Times New Roman"/>
          <w:lang w:eastAsia="pl-PL"/>
        </w:rPr>
        <w:t>Ponadto</w:t>
      </w:r>
      <w:r w:rsidR="007A68CE">
        <w:rPr>
          <w:rFonts w:ascii="Times New Roman" w:eastAsia="Times New Roman" w:hAnsi="Times New Roman" w:cs="Times New Roman"/>
          <w:lang w:eastAsia="pl-PL"/>
        </w:rPr>
        <w:t>,</w:t>
      </w:r>
      <w:r w:rsidR="005E6359" w:rsidRPr="00414351">
        <w:rPr>
          <w:rFonts w:ascii="Times New Roman" w:eastAsia="Times New Roman" w:hAnsi="Times New Roman" w:cs="Times New Roman"/>
          <w:lang w:eastAsia="pl-PL"/>
        </w:rPr>
        <w:t xml:space="preserve"> na podstawie umów cywilnoprawnych</w:t>
      </w:r>
      <w:r w:rsidR="007A68CE">
        <w:rPr>
          <w:rFonts w:ascii="Times New Roman" w:eastAsia="Times New Roman" w:hAnsi="Times New Roman" w:cs="Times New Roman"/>
          <w:lang w:eastAsia="pl-PL"/>
        </w:rPr>
        <w:t>,</w:t>
      </w:r>
      <w:r w:rsidR="005E6359" w:rsidRPr="00414351">
        <w:rPr>
          <w:rFonts w:ascii="Times New Roman" w:eastAsia="Times New Roman" w:hAnsi="Times New Roman" w:cs="Times New Roman"/>
          <w:lang w:eastAsia="pl-PL"/>
        </w:rPr>
        <w:t xml:space="preserve"> zatrudnieni </w:t>
      </w:r>
      <w:r w:rsidR="00DF6B5C">
        <w:rPr>
          <w:rFonts w:ascii="Times New Roman" w:eastAsia="Times New Roman" w:hAnsi="Times New Roman" w:cs="Times New Roman"/>
          <w:lang w:eastAsia="pl-PL"/>
        </w:rPr>
        <w:t xml:space="preserve">są: psycholog, fizjoterapeutka, </w:t>
      </w:r>
      <w:r w:rsidR="005E6359" w:rsidRPr="00414351">
        <w:rPr>
          <w:rFonts w:ascii="Times New Roman" w:eastAsia="Times New Roman" w:hAnsi="Times New Roman" w:cs="Times New Roman"/>
          <w:lang w:eastAsia="pl-PL"/>
        </w:rPr>
        <w:t>pielęgniarka</w:t>
      </w:r>
      <w:r w:rsidR="00DF6B5C">
        <w:rPr>
          <w:rFonts w:ascii="Times New Roman" w:eastAsia="Times New Roman" w:hAnsi="Times New Roman" w:cs="Times New Roman"/>
          <w:lang w:eastAsia="pl-PL"/>
        </w:rPr>
        <w:t xml:space="preserve"> </w:t>
      </w:r>
      <w:r w:rsidR="005E6359" w:rsidRPr="00414351">
        <w:rPr>
          <w:rFonts w:ascii="Times New Roman" w:eastAsia="Times New Roman" w:hAnsi="Times New Roman" w:cs="Times New Roman"/>
          <w:lang w:eastAsia="pl-PL"/>
        </w:rPr>
        <w:t>oraz</w:t>
      </w:r>
      <w:r w:rsidR="00DF6B5C">
        <w:rPr>
          <w:rFonts w:ascii="Times New Roman" w:eastAsia="Times New Roman" w:hAnsi="Times New Roman" w:cs="Times New Roman"/>
          <w:lang w:eastAsia="pl-PL"/>
        </w:rPr>
        <w:t xml:space="preserve"> </w:t>
      </w:r>
      <w:r w:rsidR="005E6359" w:rsidRPr="00414351">
        <w:rPr>
          <w:rFonts w:ascii="Times New Roman" w:eastAsia="Times New Roman" w:hAnsi="Times New Roman" w:cs="Times New Roman"/>
          <w:lang w:eastAsia="pl-PL"/>
        </w:rPr>
        <w:t>taksówkarz.</w:t>
      </w:r>
      <w:r w:rsidR="005E6359" w:rsidRPr="00414351">
        <w:rPr>
          <w:rFonts w:ascii="Times New Roman" w:eastAsia="Times New Roman" w:hAnsi="Times New Roman" w:cs="Times New Roman"/>
          <w:lang w:eastAsia="pl-PL"/>
        </w:rPr>
        <w:br/>
      </w:r>
    </w:p>
    <w:p w:rsidR="00D82D2E" w:rsidRPr="001D459A" w:rsidRDefault="00D82D2E" w:rsidP="00DF6B5C">
      <w:pPr>
        <w:jc w:val="both"/>
        <w:rPr>
          <w:rFonts w:ascii="Times New Roman" w:hAnsi="Times New Roman" w:cs="Times New Roman"/>
          <w:b/>
        </w:rPr>
      </w:pPr>
      <w:r w:rsidRPr="001D459A">
        <w:rPr>
          <w:rFonts w:ascii="Times New Roman" w:hAnsi="Times New Roman" w:cs="Times New Roman"/>
          <w:b/>
        </w:rPr>
        <w:t>9.6</w:t>
      </w:r>
      <w:r w:rsidR="00307950">
        <w:rPr>
          <w:rFonts w:ascii="Times New Roman" w:hAnsi="Times New Roman" w:cs="Times New Roman"/>
          <w:b/>
        </w:rPr>
        <w:t xml:space="preserve"> </w:t>
      </w:r>
      <w:r w:rsidRPr="0090732B">
        <w:rPr>
          <w:rFonts w:ascii="Times New Roman" w:hAnsi="Times New Roman" w:cs="Times New Roman"/>
          <w:b/>
        </w:rPr>
        <w:t>Kultura</w:t>
      </w:r>
      <w:r w:rsidR="000E430E" w:rsidRPr="0090732B">
        <w:rPr>
          <w:rFonts w:ascii="Times New Roman" w:hAnsi="Times New Roman" w:cs="Times New Roman"/>
          <w:b/>
        </w:rPr>
        <w:t xml:space="preserve"> i ochrona dziedzictwa</w:t>
      </w:r>
      <w:r w:rsidR="000E430E" w:rsidRPr="001D459A">
        <w:rPr>
          <w:rFonts w:ascii="Times New Roman" w:hAnsi="Times New Roman" w:cs="Times New Roman"/>
          <w:b/>
        </w:rPr>
        <w:t xml:space="preserve"> narodowego</w:t>
      </w:r>
    </w:p>
    <w:p w:rsidR="00D82D2E" w:rsidRPr="001D459A" w:rsidRDefault="000E430E" w:rsidP="00DF6B5C">
      <w:pPr>
        <w:jc w:val="both"/>
        <w:rPr>
          <w:rFonts w:ascii="Times New Roman" w:hAnsi="Times New Roman" w:cs="Times New Roman"/>
        </w:rPr>
      </w:pPr>
      <w:r w:rsidRPr="001D459A">
        <w:rPr>
          <w:rFonts w:ascii="Times New Roman" w:hAnsi="Times New Roman" w:cs="Times New Roman"/>
        </w:rPr>
        <w:t>Na obszarze Gminy Nowe działalność kulturalną prowadzą następujące instytucje:</w:t>
      </w:r>
    </w:p>
    <w:p w:rsidR="000E430E" w:rsidRPr="001D459A" w:rsidRDefault="000E430E" w:rsidP="00DF6B5C">
      <w:pPr>
        <w:spacing w:after="0"/>
        <w:jc w:val="both"/>
        <w:rPr>
          <w:rFonts w:ascii="Times New Roman" w:hAnsi="Times New Roman" w:cs="Times New Roman"/>
        </w:rPr>
      </w:pPr>
      <w:r w:rsidRPr="001D459A">
        <w:rPr>
          <w:rFonts w:ascii="Times New Roman" w:hAnsi="Times New Roman" w:cs="Times New Roman"/>
        </w:rPr>
        <w:t>- Gmin</w:t>
      </w:r>
      <w:r w:rsidR="00CD78E0">
        <w:rPr>
          <w:rFonts w:ascii="Times New Roman" w:hAnsi="Times New Roman" w:cs="Times New Roman"/>
        </w:rPr>
        <w:t>na Biblioteka Publiczna w Nowem;</w:t>
      </w:r>
    </w:p>
    <w:p w:rsidR="000E430E" w:rsidRPr="001D459A" w:rsidRDefault="000E430E" w:rsidP="00DF6B5C">
      <w:pPr>
        <w:spacing w:after="0"/>
        <w:jc w:val="both"/>
        <w:rPr>
          <w:rFonts w:ascii="Times New Roman" w:hAnsi="Times New Roman" w:cs="Times New Roman"/>
        </w:rPr>
      </w:pPr>
      <w:r w:rsidRPr="001D459A">
        <w:rPr>
          <w:rFonts w:ascii="Times New Roman" w:hAnsi="Times New Roman" w:cs="Times New Roman"/>
        </w:rPr>
        <w:t xml:space="preserve">- </w:t>
      </w:r>
      <w:r w:rsidR="00CD78E0">
        <w:rPr>
          <w:rFonts w:ascii="Times New Roman" w:hAnsi="Times New Roman" w:cs="Times New Roman"/>
        </w:rPr>
        <w:t>Centrum Kultury „Zamek” w Nowem;</w:t>
      </w:r>
    </w:p>
    <w:p w:rsidR="000E430E" w:rsidRPr="001D459A" w:rsidRDefault="000E430E" w:rsidP="00DF6B5C">
      <w:pPr>
        <w:jc w:val="both"/>
        <w:rPr>
          <w:rFonts w:ascii="Times New Roman" w:hAnsi="Times New Roman" w:cs="Times New Roman"/>
        </w:rPr>
      </w:pPr>
      <w:r w:rsidRPr="001D459A">
        <w:rPr>
          <w:rFonts w:ascii="Times New Roman" w:hAnsi="Times New Roman" w:cs="Times New Roman"/>
        </w:rPr>
        <w:t>- świetlice wiejskie.</w:t>
      </w:r>
    </w:p>
    <w:p w:rsidR="000E430E" w:rsidRPr="001D459A" w:rsidRDefault="000E430E" w:rsidP="00DF6B5C">
      <w:pPr>
        <w:jc w:val="both"/>
        <w:rPr>
          <w:rFonts w:ascii="Times New Roman" w:hAnsi="Times New Roman" w:cs="Times New Roman"/>
        </w:rPr>
      </w:pPr>
      <w:r w:rsidRPr="001D459A">
        <w:rPr>
          <w:rFonts w:ascii="Times New Roman" w:hAnsi="Times New Roman" w:cs="Times New Roman"/>
        </w:rPr>
        <w:t>W 201</w:t>
      </w:r>
      <w:r w:rsidR="003F0C86">
        <w:rPr>
          <w:rFonts w:ascii="Times New Roman" w:hAnsi="Times New Roman" w:cs="Times New Roman"/>
        </w:rPr>
        <w:t>9</w:t>
      </w:r>
      <w:r w:rsidRPr="001D459A">
        <w:rPr>
          <w:rFonts w:ascii="Times New Roman" w:hAnsi="Times New Roman" w:cs="Times New Roman"/>
        </w:rPr>
        <w:t xml:space="preserve"> r. na działalność kulturalną i ochronę dziedzictwa na</w:t>
      </w:r>
      <w:r w:rsidR="00997D08">
        <w:rPr>
          <w:rFonts w:ascii="Times New Roman" w:hAnsi="Times New Roman" w:cs="Times New Roman"/>
        </w:rPr>
        <w:t>rodowego wydatkowano kwotę 1.139</w:t>
      </w:r>
      <w:r w:rsidRPr="001D459A">
        <w:rPr>
          <w:rFonts w:ascii="Times New Roman" w:hAnsi="Times New Roman" w:cs="Times New Roman"/>
        </w:rPr>
        <w:t xml:space="preserve"> tys. zł,</w:t>
      </w:r>
      <w:r w:rsidR="00CD78E0">
        <w:rPr>
          <w:rFonts w:ascii="Times New Roman" w:hAnsi="Times New Roman" w:cs="Times New Roman"/>
        </w:rPr>
        <w:t xml:space="preserve">       </w:t>
      </w:r>
      <w:r w:rsidR="00997D08">
        <w:rPr>
          <w:rFonts w:ascii="Times New Roman" w:hAnsi="Times New Roman" w:cs="Times New Roman"/>
        </w:rPr>
        <w:t xml:space="preserve"> z tego: wydatki bieżące 1.08</w:t>
      </w:r>
      <w:r w:rsidR="0053199E">
        <w:rPr>
          <w:rFonts w:ascii="Times New Roman" w:hAnsi="Times New Roman" w:cs="Times New Roman"/>
        </w:rPr>
        <w:t>6</w:t>
      </w:r>
      <w:r w:rsidRPr="001D459A">
        <w:rPr>
          <w:rFonts w:ascii="Times New Roman" w:hAnsi="Times New Roman" w:cs="Times New Roman"/>
        </w:rPr>
        <w:t xml:space="preserve"> ty</w:t>
      </w:r>
      <w:r w:rsidR="00997D08">
        <w:rPr>
          <w:rFonts w:ascii="Times New Roman" w:hAnsi="Times New Roman" w:cs="Times New Roman"/>
        </w:rPr>
        <w:t>s. zł oraz wydatki majątkowe 5</w:t>
      </w:r>
      <w:r w:rsidR="0053199E">
        <w:rPr>
          <w:rFonts w:ascii="Times New Roman" w:hAnsi="Times New Roman" w:cs="Times New Roman"/>
        </w:rPr>
        <w:t>3</w:t>
      </w:r>
      <w:r w:rsidRPr="001D459A">
        <w:rPr>
          <w:rFonts w:ascii="Times New Roman" w:hAnsi="Times New Roman" w:cs="Times New Roman"/>
        </w:rPr>
        <w:t xml:space="preserve"> tys. zł.</w:t>
      </w:r>
    </w:p>
    <w:p w:rsidR="000E430E" w:rsidRPr="0053199E" w:rsidRDefault="000E430E" w:rsidP="00DF6B5C">
      <w:pPr>
        <w:jc w:val="both"/>
        <w:rPr>
          <w:rFonts w:ascii="Times New Roman" w:hAnsi="Times New Roman" w:cs="Times New Roman"/>
        </w:rPr>
      </w:pPr>
      <w:r w:rsidRPr="0053199E">
        <w:rPr>
          <w:rFonts w:ascii="Times New Roman" w:hAnsi="Times New Roman" w:cs="Times New Roman"/>
        </w:rPr>
        <w:t>Wydatki majątkowe dotyczyły następujących zadań:</w:t>
      </w:r>
    </w:p>
    <w:p w:rsidR="007A68CE" w:rsidRDefault="00997D08" w:rsidP="00DF6B5C">
      <w:pPr>
        <w:spacing w:after="0"/>
        <w:jc w:val="both"/>
        <w:rPr>
          <w:rFonts w:ascii="Times New Roman" w:eastAsia="Times New Roman" w:hAnsi="Times New Roman" w:cs="Times New Roman"/>
          <w:lang w:eastAsia="pl-PL"/>
        </w:rPr>
      </w:pPr>
      <w:r w:rsidRPr="0053199E">
        <w:rPr>
          <w:rFonts w:ascii="Times New Roman" w:hAnsi="Times New Roman" w:cs="Times New Roman"/>
        </w:rPr>
        <w:t xml:space="preserve">- </w:t>
      </w:r>
      <w:r w:rsidR="0053199E" w:rsidRPr="0053199E">
        <w:rPr>
          <w:rFonts w:ascii="Times New Roman" w:eastAsia="Times New Roman" w:hAnsi="Times New Roman" w:cs="Times New Roman"/>
          <w:lang w:eastAsia="pl-PL"/>
        </w:rPr>
        <w:t>Dostosowanie siedziby Centrum Kultury Zamek oraz Gminnej Biblioteki Publicznej w Nowem dla potrzeb osób niepełnosprawnych wraz z zakupem wyposażenia związanego z prowadzeniem działalności kulturalnej</w:t>
      </w:r>
    </w:p>
    <w:p w:rsidR="007A68CE" w:rsidRDefault="0053199E" w:rsidP="00DF6B5C">
      <w:pPr>
        <w:spacing w:after="0"/>
        <w:jc w:val="both"/>
        <w:rPr>
          <w:rFonts w:ascii="Times New Roman" w:eastAsia="Times New Roman" w:hAnsi="Times New Roman" w:cs="Times New Roman"/>
          <w:lang w:eastAsia="pl-PL"/>
        </w:rPr>
      </w:pPr>
      <w:r w:rsidRPr="0053199E">
        <w:rPr>
          <w:rFonts w:ascii="Times New Roman" w:eastAsia="Times New Roman" w:hAnsi="Times New Roman" w:cs="Times New Roman"/>
          <w:lang w:eastAsia="pl-PL"/>
        </w:rPr>
        <w:t>i edukacyjnej. Poniesiono wydatki</w:t>
      </w:r>
      <w:r>
        <w:rPr>
          <w:rFonts w:ascii="Times New Roman" w:eastAsia="Times New Roman" w:hAnsi="Times New Roman" w:cs="Times New Roman"/>
          <w:lang w:eastAsia="pl-PL"/>
        </w:rPr>
        <w:t xml:space="preserve"> na p</w:t>
      </w:r>
      <w:r w:rsidRPr="0053199E">
        <w:rPr>
          <w:rFonts w:ascii="Times New Roman" w:eastAsia="Times New Roman" w:hAnsi="Times New Roman" w:cs="Times New Roman"/>
          <w:lang w:eastAsia="pl-PL"/>
        </w:rPr>
        <w:t>race projektowe</w:t>
      </w:r>
      <w:r>
        <w:rPr>
          <w:rFonts w:ascii="Times New Roman" w:eastAsia="Times New Roman" w:hAnsi="Times New Roman" w:cs="Times New Roman"/>
          <w:lang w:eastAsia="pl-PL"/>
        </w:rPr>
        <w:t xml:space="preserve"> w kwocie 38 tys. zł</w:t>
      </w:r>
      <w:r w:rsidRPr="0053199E">
        <w:rPr>
          <w:rFonts w:ascii="Times New Roman" w:eastAsia="Times New Roman" w:hAnsi="Times New Roman" w:cs="Times New Roman"/>
          <w:lang w:eastAsia="pl-PL"/>
        </w:rPr>
        <w:t>. Podpisano umowę dotacyjną</w:t>
      </w:r>
    </w:p>
    <w:p w:rsidR="00997D08" w:rsidRDefault="0053199E" w:rsidP="00DF6B5C">
      <w:pPr>
        <w:spacing w:after="0"/>
        <w:jc w:val="both"/>
        <w:rPr>
          <w:rFonts w:ascii="Times New Roman" w:eastAsia="Times New Roman" w:hAnsi="Times New Roman" w:cs="Times New Roman"/>
          <w:lang w:eastAsia="pl-PL"/>
        </w:rPr>
      </w:pPr>
      <w:r w:rsidRPr="0053199E">
        <w:rPr>
          <w:rFonts w:ascii="Times New Roman" w:eastAsia="Times New Roman" w:hAnsi="Times New Roman" w:cs="Times New Roman"/>
          <w:lang w:eastAsia="pl-PL"/>
        </w:rPr>
        <w:t>z terminem</w:t>
      </w:r>
      <w:r>
        <w:rPr>
          <w:rFonts w:ascii="Times New Roman" w:eastAsia="Times New Roman" w:hAnsi="Times New Roman" w:cs="Times New Roman"/>
          <w:lang w:eastAsia="pl-PL"/>
        </w:rPr>
        <w:t xml:space="preserve"> realizacji inwestycji w 2020 r.;</w:t>
      </w:r>
    </w:p>
    <w:p w:rsidR="0053199E" w:rsidRDefault="0053199E" w:rsidP="00DF6B5C">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Dobudowa schodów do świetlicy wiejskiej w Gajewie. Wydatkowano w ramach funduszu sołeckiego kwotę</w:t>
      </w:r>
    </w:p>
    <w:p w:rsidR="0053199E" w:rsidRDefault="0053199E" w:rsidP="00DF6B5C">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6 tys. zł;</w:t>
      </w:r>
    </w:p>
    <w:p w:rsidR="0053199E" w:rsidRDefault="0053199E" w:rsidP="00DF6B5C">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Utwardzenie kostką brukową placu przy świetlicy wiejskiej w Mątawach. Wydatkowano </w:t>
      </w:r>
      <w:r w:rsidR="00B27E79">
        <w:rPr>
          <w:rFonts w:ascii="Times New Roman" w:eastAsia="Times New Roman" w:hAnsi="Times New Roman" w:cs="Times New Roman"/>
          <w:lang w:eastAsia="pl-PL"/>
        </w:rPr>
        <w:t>ze środków</w:t>
      </w:r>
      <w:r>
        <w:rPr>
          <w:rFonts w:ascii="Times New Roman" w:eastAsia="Times New Roman" w:hAnsi="Times New Roman" w:cs="Times New Roman"/>
          <w:lang w:eastAsia="pl-PL"/>
        </w:rPr>
        <w:t xml:space="preserve"> funduszu sołeckiego kwotę  6 tys. zł;</w:t>
      </w:r>
    </w:p>
    <w:p w:rsidR="00B27E79" w:rsidRDefault="00B27E79" w:rsidP="00DF6B5C">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Utwardzenie kostką brukową placu przy świetlicy wiejskiej w Trylu. Wydatkowano w ramach funduszu sołeckiego kwotę  3 tys. zł.</w:t>
      </w:r>
    </w:p>
    <w:p w:rsidR="00E55806" w:rsidRPr="001D459A" w:rsidRDefault="00E55806" w:rsidP="00DF6B5C">
      <w:pPr>
        <w:jc w:val="both"/>
        <w:rPr>
          <w:rFonts w:ascii="Times New Roman" w:hAnsi="Times New Roman" w:cs="Times New Roman"/>
        </w:rPr>
      </w:pPr>
      <w:r w:rsidRPr="001D459A">
        <w:rPr>
          <w:rFonts w:ascii="Times New Roman" w:hAnsi="Times New Roman" w:cs="Times New Roman"/>
          <w:u w:val="single"/>
        </w:rPr>
        <w:t>Gminna Biblioteka Publiczna w Nowem</w:t>
      </w:r>
    </w:p>
    <w:p w:rsidR="00E55806" w:rsidRPr="001D459A" w:rsidRDefault="00E55806" w:rsidP="00DF6B5C">
      <w:pPr>
        <w:jc w:val="both"/>
        <w:rPr>
          <w:rFonts w:ascii="Times New Roman" w:hAnsi="Times New Roman" w:cs="Times New Roman"/>
        </w:rPr>
      </w:pPr>
      <w:r w:rsidRPr="001D459A">
        <w:rPr>
          <w:rFonts w:ascii="Times New Roman" w:hAnsi="Times New Roman" w:cs="Times New Roman"/>
        </w:rPr>
        <w:t>W</w:t>
      </w:r>
      <w:r w:rsidR="00F42F34" w:rsidRPr="001D459A">
        <w:rPr>
          <w:rFonts w:ascii="Times New Roman" w:hAnsi="Times New Roman" w:cs="Times New Roman"/>
        </w:rPr>
        <w:t xml:space="preserve"> 201</w:t>
      </w:r>
      <w:r w:rsidR="001C4C35">
        <w:rPr>
          <w:rFonts w:ascii="Times New Roman" w:hAnsi="Times New Roman" w:cs="Times New Roman"/>
        </w:rPr>
        <w:t>9</w:t>
      </w:r>
      <w:r w:rsidR="00F42F34" w:rsidRPr="001D459A">
        <w:rPr>
          <w:rFonts w:ascii="Times New Roman" w:hAnsi="Times New Roman" w:cs="Times New Roman"/>
        </w:rPr>
        <w:t xml:space="preserve"> r. </w:t>
      </w:r>
      <w:r w:rsidR="001C4C35">
        <w:rPr>
          <w:rFonts w:ascii="Times New Roman" w:hAnsi="Times New Roman" w:cs="Times New Roman"/>
        </w:rPr>
        <w:t>biblioteka wydatkowała kwotę 225</w:t>
      </w:r>
      <w:r w:rsidR="00F42F34" w:rsidRPr="001D459A">
        <w:rPr>
          <w:rFonts w:ascii="Times New Roman" w:hAnsi="Times New Roman" w:cs="Times New Roman"/>
        </w:rPr>
        <w:t xml:space="preserve"> tys. zł</w:t>
      </w:r>
      <w:r w:rsidR="001C4C35">
        <w:rPr>
          <w:rFonts w:ascii="Times New Roman" w:hAnsi="Times New Roman" w:cs="Times New Roman"/>
        </w:rPr>
        <w:t>, z tego: dotacja Gminy Nowe 218</w:t>
      </w:r>
      <w:r w:rsidR="00F42F34" w:rsidRPr="001D459A">
        <w:rPr>
          <w:rFonts w:ascii="Times New Roman" w:hAnsi="Times New Roman" w:cs="Times New Roman"/>
        </w:rPr>
        <w:t xml:space="preserve"> tys. zł.</w:t>
      </w:r>
    </w:p>
    <w:p w:rsidR="00F42F34" w:rsidRPr="001D459A" w:rsidRDefault="00F42F34" w:rsidP="00DF6B5C">
      <w:pPr>
        <w:jc w:val="both"/>
        <w:rPr>
          <w:rFonts w:ascii="Times New Roman" w:hAnsi="Times New Roman" w:cs="Times New Roman"/>
        </w:rPr>
      </w:pPr>
      <w:r w:rsidRPr="001D459A">
        <w:rPr>
          <w:rFonts w:ascii="Times New Roman" w:hAnsi="Times New Roman" w:cs="Times New Roman"/>
        </w:rPr>
        <w:lastRenderedPageBreak/>
        <w:t>W Gminnej Bibliotece zatrudnionych było 5 osób, z tego:</w:t>
      </w:r>
    </w:p>
    <w:p w:rsidR="00F42F34" w:rsidRPr="001D459A" w:rsidRDefault="00F42F34" w:rsidP="00DF6B5C">
      <w:pPr>
        <w:spacing w:after="0"/>
        <w:jc w:val="both"/>
        <w:rPr>
          <w:rFonts w:ascii="Times New Roman" w:hAnsi="Times New Roman" w:cs="Times New Roman"/>
        </w:rPr>
      </w:pPr>
      <w:r w:rsidRPr="001D459A">
        <w:rPr>
          <w:rFonts w:ascii="Times New Roman" w:hAnsi="Times New Roman" w:cs="Times New Roman"/>
        </w:rPr>
        <w:t>a) w Nowem</w:t>
      </w:r>
      <w:r w:rsidR="007A68CE">
        <w:rPr>
          <w:rFonts w:ascii="Times New Roman" w:hAnsi="Times New Roman" w:cs="Times New Roman"/>
        </w:rPr>
        <w:t>:</w:t>
      </w:r>
      <w:r w:rsidRPr="001D459A">
        <w:rPr>
          <w:rFonts w:ascii="Times New Roman" w:hAnsi="Times New Roman" w:cs="Times New Roman"/>
        </w:rPr>
        <w:t xml:space="preserve"> kierownik na 1/4 etatu, księgowa na 1/8 etatu, </w:t>
      </w:r>
      <w:r w:rsidR="001C4C35">
        <w:rPr>
          <w:rFonts w:ascii="Times New Roman" w:hAnsi="Times New Roman" w:cs="Times New Roman"/>
        </w:rPr>
        <w:t>2 bibliotekarzy na pełny</w:t>
      </w:r>
      <w:r w:rsidR="00CD78E0">
        <w:rPr>
          <w:rFonts w:ascii="Times New Roman" w:hAnsi="Times New Roman" w:cs="Times New Roman"/>
        </w:rPr>
        <w:t>m etacie;</w:t>
      </w:r>
    </w:p>
    <w:p w:rsidR="00F42F34" w:rsidRPr="001D459A" w:rsidRDefault="00F42F34" w:rsidP="00DF6B5C">
      <w:pPr>
        <w:jc w:val="both"/>
        <w:rPr>
          <w:rFonts w:ascii="Times New Roman" w:hAnsi="Times New Roman" w:cs="Times New Roman"/>
        </w:rPr>
      </w:pPr>
      <w:r w:rsidRPr="001D459A">
        <w:rPr>
          <w:rFonts w:ascii="Times New Roman" w:hAnsi="Times New Roman" w:cs="Times New Roman"/>
        </w:rPr>
        <w:t>b) f</w:t>
      </w:r>
      <w:r w:rsidR="001C4C35">
        <w:rPr>
          <w:rFonts w:ascii="Times New Roman" w:hAnsi="Times New Roman" w:cs="Times New Roman"/>
        </w:rPr>
        <w:t>ilia w Rychławie</w:t>
      </w:r>
      <w:r w:rsidR="007A68CE">
        <w:rPr>
          <w:rFonts w:ascii="Times New Roman" w:hAnsi="Times New Roman" w:cs="Times New Roman"/>
        </w:rPr>
        <w:t>:</w:t>
      </w:r>
      <w:r w:rsidR="001C4C35">
        <w:rPr>
          <w:rFonts w:ascii="Times New Roman" w:hAnsi="Times New Roman" w:cs="Times New Roman"/>
        </w:rPr>
        <w:t xml:space="preserve"> 1 osoba na 1/2</w:t>
      </w:r>
      <w:r w:rsidRPr="001D459A">
        <w:rPr>
          <w:rFonts w:ascii="Times New Roman" w:hAnsi="Times New Roman" w:cs="Times New Roman"/>
        </w:rPr>
        <w:t xml:space="preserve"> etatu.</w:t>
      </w:r>
    </w:p>
    <w:p w:rsidR="00F42F34" w:rsidRPr="001D459A" w:rsidRDefault="008344C6" w:rsidP="00DF6B5C">
      <w:pPr>
        <w:jc w:val="both"/>
        <w:rPr>
          <w:rFonts w:ascii="Times New Roman" w:hAnsi="Times New Roman" w:cs="Times New Roman"/>
        </w:rPr>
      </w:pPr>
      <w:r w:rsidRPr="001D459A">
        <w:rPr>
          <w:rFonts w:ascii="Times New Roman" w:hAnsi="Times New Roman" w:cs="Times New Roman"/>
        </w:rPr>
        <w:t xml:space="preserve">Podstawowe </w:t>
      </w:r>
      <w:r w:rsidR="00A81FC7" w:rsidRPr="001D459A">
        <w:rPr>
          <w:rFonts w:ascii="Times New Roman" w:hAnsi="Times New Roman" w:cs="Times New Roman"/>
        </w:rPr>
        <w:t xml:space="preserve">informacje </w:t>
      </w:r>
      <w:r w:rsidRPr="001D459A">
        <w:rPr>
          <w:rFonts w:ascii="Times New Roman" w:hAnsi="Times New Roman" w:cs="Times New Roman"/>
        </w:rPr>
        <w:t>dotyczące działalności biblioteki:</w:t>
      </w:r>
    </w:p>
    <w:p w:rsidR="008344C6" w:rsidRPr="001D459A" w:rsidRDefault="004D2014" w:rsidP="00DF6B5C">
      <w:pPr>
        <w:spacing w:after="0"/>
        <w:jc w:val="both"/>
        <w:rPr>
          <w:rFonts w:ascii="Times New Roman" w:hAnsi="Times New Roman" w:cs="Times New Roman"/>
        </w:rPr>
      </w:pPr>
      <w:r>
        <w:rPr>
          <w:rFonts w:ascii="Times New Roman" w:hAnsi="Times New Roman" w:cs="Times New Roman"/>
        </w:rPr>
        <w:t>- łączna liczba woluminów 29.019</w:t>
      </w:r>
      <w:r w:rsidR="008344C6" w:rsidRPr="001D459A">
        <w:rPr>
          <w:rFonts w:ascii="Times New Roman" w:hAnsi="Times New Roman" w:cs="Times New Roman"/>
        </w:rPr>
        <w:t xml:space="preserve"> sz</w:t>
      </w:r>
      <w:r w:rsidR="00CD78E0">
        <w:rPr>
          <w:rFonts w:ascii="Times New Roman" w:hAnsi="Times New Roman" w:cs="Times New Roman"/>
        </w:rPr>
        <w:t>t.,</w:t>
      </w:r>
      <w:r w:rsidR="007E7709" w:rsidRPr="001D459A">
        <w:rPr>
          <w:rFonts w:ascii="Times New Roman" w:hAnsi="Times New Roman" w:cs="Times New Roman"/>
        </w:rPr>
        <w:t xml:space="preserve"> w</w:t>
      </w:r>
      <w:r w:rsidR="008344C6" w:rsidRPr="001D459A">
        <w:rPr>
          <w:rFonts w:ascii="Times New Roman" w:hAnsi="Times New Roman" w:cs="Times New Roman"/>
        </w:rPr>
        <w:t xml:space="preserve"> 201</w:t>
      </w:r>
      <w:r>
        <w:rPr>
          <w:rFonts w:ascii="Times New Roman" w:hAnsi="Times New Roman" w:cs="Times New Roman"/>
        </w:rPr>
        <w:t>9</w:t>
      </w:r>
      <w:r w:rsidR="008344C6" w:rsidRPr="001D459A">
        <w:rPr>
          <w:rFonts w:ascii="Times New Roman" w:hAnsi="Times New Roman" w:cs="Times New Roman"/>
        </w:rPr>
        <w:t xml:space="preserve"> </w:t>
      </w:r>
      <w:r>
        <w:rPr>
          <w:rFonts w:ascii="Times New Roman" w:hAnsi="Times New Roman" w:cs="Times New Roman"/>
        </w:rPr>
        <w:t>r. zakupiono 955</w:t>
      </w:r>
      <w:r w:rsidR="008344C6" w:rsidRPr="001D459A">
        <w:rPr>
          <w:rFonts w:ascii="Times New Roman" w:hAnsi="Times New Roman" w:cs="Times New Roman"/>
        </w:rPr>
        <w:t xml:space="preserve"> woluminów</w:t>
      </w:r>
      <w:r w:rsidR="00CD78E0">
        <w:rPr>
          <w:rFonts w:ascii="Times New Roman" w:hAnsi="Times New Roman" w:cs="Times New Roman"/>
        </w:rPr>
        <w:t>;</w:t>
      </w:r>
    </w:p>
    <w:p w:rsidR="008344C6" w:rsidRPr="001D459A" w:rsidRDefault="00C57E65" w:rsidP="00DF6B5C">
      <w:pPr>
        <w:spacing w:after="0"/>
        <w:jc w:val="both"/>
        <w:rPr>
          <w:rFonts w:ascii="Times New Roman" w:hAnsi="Times New Roman" w:cs="Times New Roman"/>
        </w:rPr>
      </w:pPr>
      <w:r>
        <w:rPr>
          <w:rFonts w:ascii="Times New Roman" w:hAnsi="Times New Roman" w:cs="Times New Roman"/>
        </w:rPr>
        <w:t>- zbiór audioboo</w:t>
      </w:r>
      <w:r w:rsidR="004D2014">
        <w:rPr>
          <w:rFonts w:ascii="Times New Roman" w:hAnsi="Times New Roman" w:cs="Times New Roman"/>
        </w:rPr>
        <w:t>ków 2.216</w:t>
      </w:r>
      <w:r w:rsidR="008344C6" w:rsidRPr="001D459A">
        <w:rPr>
          <w:rFonts w:ascii="Times New Roman" w:hAnsi="Times New Roman" w:cs="Times New Roman"/>
        </w:rPr>
        <w:t xml:space="preserve"> szt.</w:t>
      </w:r>
      <w:r w:rsidR="00CD78E0">
        <w:rPr>
          <w:rFonts w:ascii="Times New Roman" w:hAnsi="Times New Roman" w:cs="Times New Roman"/>
        </w:rPr>
        <w:t>,</w:t>
      </w:r>
      <w:r w:rsidR="008344C6" w:rsidRPr="001D459A">
        <w:rPr>
          <w:rFonts w:ascii="Times New Roman" w:hAnsi="Times New Roman" w:cs="Times New Roman"/>
        </w:rPr>
        <w:t xml:space="preserve"> </w:t>
      </w:r>
      <w:r>
        <w:rPr>
          <w:rFonts w:ascii="Times New Roman" w:hAnsi="Times New Roman" w:cs="Times New Roman"/>
        </w:rPr>
        <w:t>audioboo</w:t>
      </w:r>
      <w:r w:rsidR="00A81FC7" w:rsidRPr="001D459A">
        <w:rPr>
          <w:rFonts w:ascii="Times New Roman" w:hAnsi="Times New Roman" w:cs="Times New Roman"/>
        </w:rPr>
        <w:t>ki</w:t>
      </w:r>
      <w:r w:rsidR="007E7709" w:rsidRPr="001D459A">
        <w:rPr>
          <w:rFonts w:ascii="Times New Roman" w:hAnsi="Times New Roman" w:cs="Times New Roman"/>
        </w:rPr>
        <w:t xml:space="preserve"> przekazane nieodpłatnie przez Stowarzyszenie „Larix</w:t>
      </w:r>
      <w:r w:rsidR="00CD78E0">
        <w:rPr>
          <w:rFonts w:ascii="Times New Roman" w:hAnsi="Times New Roman" w:cs="Times New Roman"/>
        </w:rPr>
        <w:t>”;</w:t>
      </w:r>
    </w:p>
    <w:p w:rsidR="008344C6" w:rsidRDefault="008344C6" w:rsidP="00DF6B5C">
      <w:pPr>
        <w:spacing w:after="0"/>
        <w:jc w:val="both"/>
        <w:rPr>
          <w:rFonts w:ascii="Times New Roman" w:hAnsi="Times New Roman" w:cs="Times New Roman"/>
        </w:rPr>
      </w:pPr>
      <w:r w:rsidRPr="001D459A">
        <w:rPr>
          <w:rFonts w:ascii="Times New Roman" w:hAnsi="Times New Roman" w:cs="Times New Roman"/>
        </w:rPr>
        <w:t>- komp</w:t>
      </w:r>
      <w:r w:rsidR="007E7709" w:rsidRPr="001D459A">
        <w:rPr>
          <w:rFonts w:ascii="Times New Roman" w:hAnsi="Times New Roman" w:cs="Times New Roman"/>
        </w:rPr>
        <w:t>utery</w:t>
      </w:r>
      <w:r w:rsidR="004D2014">
        <w:rPr>
          <w:rFonts w:ascii="Times New Roman" w:hAnsi="Times New Roman" w:cs="Times New Roman"/>
        </w:rPr>
        <w:t xml:space="preserve"> stacjonarne z dostępem do internetu </w:t>
      </w:r>
      <w:r w:rsidR="007E7709" w:rsidRPr="001D459A">
        <w:rPr>
          <w:rFonts w:ascii="Times New Roman" w:hAnsi="Times New Roman" w:cs="Times New Roman"/>
        </w:rPr>
        <w:t>dla czytelników</w:t>
      </w:r>
      <w:r w:rsidR="004D2014">
        <w:rPr>
          <w:rFonts w:ascii="Times New Roman" w:hAnsi="Times New Roman" w:cs="Times New Roman"/>
        </w:rPr>
        <w:t>: w Nowem</w:t>
      </w:r>
      <w:r w:rsidR="007E7709" w:rsidRPr="001D459A">
        <w:rPr>
          <w:rFonts w:ascii="Times New Roman" w:hAnsi="Times New Roman" w:cs="Times New Roman"/>
        </w:rPr>
        <w:t xml:space="preserve"> 3</w:t>
      </w:r>
      <w:r w:rsidRPr="001D459A">
        <w:rPr>
          <w:rFonts w:ascii="Times New Roman" w:hAnsi="Times New Roman" w:cs="Times New Roman"/>
        </w:rPr>
        <w:t xml:space="preserve"> szt.</w:t>
      </w:r>
      <w:r w:rsidR="004D2014">
        <w:rPr>
          <w:rFonts w:ascii="Times New Roman" w:hAnsi="Times New Roman" w:cs="Times New Roman"/>
        </w:rPr>
        <w:t xml:space="preserve"> oraz w Rychławie 3 szt.;</w:t>
      </w:r>
    </w:p>
    <w:p w:rsidR="004D2014" w:rsidRPr="001D459A" w:rsidRDefault="004D2014" w:rsidP="00DF6B5C">
      <w:pPr>
        <w:spacing w:after="0"/>
        <w:jc w:val="both"/>
        <w:rPr>
          <w:rFonts w:ascii="Times New Roman" w:hAnsi="Times New Roman" w:cs="Times New Roman"/>
        </w:rPr>
      </w:pPr>
      <w:r>
        <w:rPr>
          <w:rFonts w:ascii="Times New Roman" w:hAnsi="Times New Roman" w:cs="Times New Roman"/>
        </w:rPr>
        <w:t>- tablety dostępne dla czytelników 3 szt.;</w:t>
      </w:r>
    </w:p>
    <w:p w:rsidR="008C47E6" w:rsidRPr="001D459A" w:rsidRDefault="007E7709" w:rsidP="00DF6B5C">
      <w:pPr>
        <w:spacing w:after="0"/>
        <w:jc w:val="both"/>
        <w:rPr>
          <w:rFonts w:ascii="Times New Roman" w:hAnsi="Times New Roman" w:cs="Times New Roman"/>
        </w:rPr>
      </w:pPr>
      <w:r w:rsidRPr="001D459A">
        <w:rPr>
          <w:rFonts w:ascii="Times New Roman" w:hAnsi="Times New Roman" w:cs="Times New Roman"/>
        </w:rPr>
        <w:t>- urządzenia „Czytak”</w:t>
      </w:r>
      <w:r w:rsidR="004D2014">
        <w:rPr>
          <w:rFonts w:ascii="Times New Roman" w:hAnsi="Times New Roman" w:cs="Times New Roman"/>
        </w:rPr>
        <w:t xml:space="preserve"> do odtwarzania cyfrowych książek mówionych</w:t>
      </w:r>
      <w:r w:rsidRPr="001D459A">
        <w:rPr>
          <w:rFonts w:ascii="Times New Roman" w:hAnsi="Times New Roman" w:cs="Times New Roman"/>
        </w:rPr>
        <w:t xml:space="preserve"> 3</w:t>
      </w:r>
      <w:r w:rsidR="00CD78E0">
        <w:rPr>
          <w:rFonts w:ascii="Times New Roman" w:hAnsi="Times New Roman" w:cs="Times New Roman"/>
        </w:rPr>
        <w:t xml:space="preserve"> szt.;</w:t>
      </w:r>
    </w:p>
    <w:p w:rsidR="00A81FC7" w:rsidRPr="001D459A" w:rsidRDefault="008C47E6" w:rsidP="00DF6B5C">
      <w:pPr>
        <w:spacing w:after="0"/>
        <w:jc w:val="both"/>
        <w:rPr>
          <w:rFonts w:ascii="Times New Roman" w:hAnsi="Times New Roman" w:cs="Times New Roman"/>
        </w:rPr>
      </w:pPr>
      <w:r w:rsidRPr="001D459A">
        <w:rPr>
          <w:rFonts w:ascii="Times New Roman" w:hAnsi="Times New Roman" w:cs="Times New Roman"/>
        </w:rPr>
        <w:t>- katalog prowadzony jest w formie on-line (program „Sowa”)</w:t>
      </w:r>
      <w:r w:rsidR="00CD78E0">
        <w:rPr>
          <w:rFonts w:ascii="Times New Roman" w:hAnsi="Times New Roman" w:cs="Times New Roman"/>
        </w:rPr>
        <w:t>;</w:t>
      </w:r>
    </w:p>
    <w:p w:rsidR="00A81FC7" w:rsidRPr="001D459A" w:rsidRDefault="00A81FC7" w:rsidP="00DF6B5C">
      <w:pPr>
        <w:spacing w:after="0"/>
        <w:jc w:val="both"/>
        <w:rPr>
          <w:rFonts w:ascii="Times New Roman" w:hAnsi="Times New Roman" w:cs="Times New Roman"/>
        </w:rPr>
      </w:pPr>
      <w:r w:rsidRPr="001D459A">
        <w:rPr>
          <w:rFonts w:ascii="Times New Roman" w:hAnsi="Times New Roman" w:cs="Times New Roman"/>
        </w:rPr>
        <w:t>- biblioteka prowadzi zajęcia komputerowe dla osób zagrożonych wykluczeniem cyfrowym</w:t>
      </w:r>
      <w:r w:rsidR="00CD78E0">
        <w:rPr>
          <w:rFonts w:ascii="Times New Roman" w:hAnsi="Times New Roman" w:cs="Times New Roman"/>
        </w:rPr>
        <w:t>;</w:t>
      </w:r>
    </w:p>
    <w:p w:rsidR="007E7709" w:rsidRPr="001D459A" w:rsidRDefault="007E7709" w:rsidP="00DF6B5C">
      <w:pPr>
        <w:spacing w:after="0"/>
        <w:jc w:val="both"/>
        <w:rPr>
          <w:rFonts w:ascii="Times New Roman" w:hAnsi="Times New Roman" w:cs="Times New Roman"/>
        </w:rPr>
      </w:pPr>
      <w:r w:rsidRPr="001D459A">
        <w:rPr>
          <w:rFonts w:ascii="Times New Roman" w:hAnsi="Times New Roman" w:cs="Times New Roman"/>
        </w:rPr>
        <w:t>- liczba zarejest</w:t>
      </w:r>
      <w:r w:rsidR="00E050E2">
        <w:rPr>
          <w:rFonts w:ascii="Times New Roman" w:hAnsi="Times New Roman" w:cs="Times New Roman"/>
        </w:rPr>
        <w:t>rowanych czytelników 1.</w:t>
      </w:r>
      <w:r w:rsidR="004D2014">
        <w:rPr>
          <w:rFonts w:ascii="Times New Roman" w:hAnsi="Times New Roman" w:cs="Times New Roman"/>
        </w:rPr>
        <w:t>343</w:t>
      </w:r>
      <w:r w:rsidR="008D356D">
        <w:rPr>
          <w:rFonts w:ascii="Times New Roman" w:hAnsi="Times New Roman" w:cs="Times New Roman"/>
        </w:rPr>
        <w:t xml:space="preserve"> osoby</w:t>
      </w:r>
      <w:r w:rsidR="00CD78E0">
        <w:rPr>
          <w:rFonts w:ascii="Times New Roman" w:hAnsi="Times New Roman" w:cs="Times New Roman"/>
        </w:rPr>
        <w:t>;</w:t>
      </w:r>
    </w:p>
    <w:p w:rsidR="007E7709" w:rsidRDefault="007E7709" w:rsidP="00DF6B5C">
      <w:pPr>
        <w:spacing w:after="0"/>
        <w:jc w:val="both"/>
        <w:rPr>
          <w:rFonts w:ascii="Times New Roman" w:hAnsi="Times New Roman" w:cs="Times New Roman"/>
        </w:rPr>
      </w:pPr>
      <w:r w:rsidRPr="001D459A">
        <w:rPr>
          <w:rFonts w:ascii="Times New Roman" w:hAnsi="Times New Roman" w:cs="Times New Roman"/>
        </w:rPr>
        <w:t>- liczba wypożyc</w:t>
      </w:r>
      <w:r w:rsidR="00CD78E0">
        <w:rPr>
          <w:rFonts w:ascii="Times New Roman" w:hAnsi="Times New Roman" w:cs="Times New Roman"/>
        </w:rPr>
        <w:t>zeń książek</w:t>
      </w:r>
      <w:r w:rsidR="008D356D">
        <w:rPr>
          <w:rFonts w:ascii="Times New Roman" w:hAnsi="Times New Roman" w:cs="Times New Roman"/>
        </w:rPr>
        <w:t xml:space="preserve"> na zewnątrz 21.574</w:t>
      </w:r>
      <w:r w:rsidR="00CD78E0">
        <w:rPr>
          <w:rFonts w:ascii="Times New Roman" w:hAnsi="Times New Roman" w:cs="Times New Roman"/>
        </w:rPr>
        <w:t>;</w:t>
      </w:r>
    </w:p>
    <w:p w:rsidR="008D356D" w:rsidRPr="001D459A" w:rsidRDefault="008D356D" w:rsidP="00DF6B5C">
      <w:pPr>
        <w:spacing w:after="0"/>
        <w:jc w:val="both"/>
        <w:rPr>
          <w:rFonts w:ascii="Times New Roman" w:hAnsi="Times New Roman" w:cs="Times New Roman"/>
        </w:rPr>
      </w:pPr>
      <w:r>
        <w:rPr>
          <w:rFonts w:ascii="Times New Roman" w:hAnsi="Times New Roman" w:cs="Times New Roman"/>
        </w:rPr>
        <w:t>- liczba odwiedzin w bibliotece 14.671</w:t>
      </w:r>
      <w:r w:rsidR="00E050E2">
        <w:rPr>
          <w:rFonts w:ascii="Times New Roman" w:hAnsi="Times New Roman" w:cs="Times New Roman"/>
        </w:rPr>
        <w:t>;</w:t>
      </w:r>
    </w:p>
    <w:p w:rsidR="007E7709" w:rsidRPr="001D459A" w:rsidRDefault="007E7709" w:rsidP="00DF6B5C">
      <w:pPr>
        <w:spacing w:after="0"/>
        <w:jc w:val="both"/>
        <w:rPr>
          <w:rFonts w:ascii="Times New Roman" w:hAnsi="Times New Roman" w:cs="Times New Roman"/>
        </w:rPr>
      </w:pPr>
      <w:r w:rsidRPr="001D459A">
        <w:rPr>
          <w:rFonts w:ascii="Times New Roman" w:hAnsi="Times New Roman" w:cs="Times New Roman"/>
        </w:rPr>
        <w:t>- liczba odwiedzin</w:t>
      </w:r>
      <w:r w:rsidR="008D356D">
        <w:rPr>
          <w:rFonts w:ascii="Times New Roman" w:hAnsi="Times New Roman" w:cs="Times New Roman"/>
        </w:rPr>
        <w:t xml:space="preserve"> na stronie internetowej: 4.25</w:t>
      </w:r>
      <w:r w:rsidR="00CD78E0">
        <w:rPr>
          <w:rFonts w:ascii="Times New Roman" w:hAnsi="Times New Roman" w:cs="Times New Roman"/>
        </w:rPr>
        <w:t>0;</w:t>
      </w:r>
    </w:p>
    <w:p w:rsidR="007E7709" w:rsidRPr="001D459A" w:rsidRDefault="007E7709" w:rsidP="00DF6B5C">
      <w:pPr>
        <w:jc w:val="both"/>
        <w:rPr>
          <w:rFonts w:ascii="Times New Roman" w:hAnsi="Times New Roman" w:cs="Times New Roman"/>
        </w:rPr>
      </w:pPr>
      <w:r w:rsidRPr="001D459A">
        <w:rPr>
          <w:rFonts w:ascii="Times New Roman" w:hAnsi="Times New Roman" w:cs="Times New Roman"/>
        </w:rPr>
        <w:t>- liczba uczestników imprez organ</w:t>
      </w:r>
      <w:r w:rsidR="008D356D">
        <w:rPr>
          <w:rFonts w:ascii="Times New Roman" w:hAnsi="Times New Roman" w:cs="Times New Roman"/>
        </w:rPr>
        <w:t>izowanych przez bibliotekę 1.023</w:t>
      </w:r>
      <w:r w:rsidRPr="001D459A">
        <w:rPr>
          <w:rFonts w:ascii="Times New Roman" w:hAnsi="Times New Roman" w:cs="Times New Roman"/>
        </w:rPr>
        <w:t xml:space="preserve"> osoby.</w:t>
      </w:r>
    </w:p>
    <w:p w:rsidR="00A81FC7" w:rsidRPr="001D459A" w:rsidRDefault="00A81FC7" w:rsidP="00DF6B5C">
      <w:pPr>
        <w:jc w:val="both"/>
        <w:rPr>
          <w:rFonts w:ascii="Times New Roman" w:hAnsi="Times New Roman" w:cs="Times New Roman"/>
          <w:u w:val="single"/>
        </w:rPr>
      </w:pPr>
      <w:r w:rsidRPr="001D459A">
        <w:rPr>
          <w:rFonts w:ascii="Times New Roman" w:hAnsi="Times New Roman" w:cs="Times New Roman"/>
          <w:u w:val="single"/>
        </w:rPr>
        <w:t xml:space="preserve">Centrum Kultury </w:t>
      </w:r>
      <w:r w:rsidR="00307950">
        <w:rPr>
          <w:rFonts w:ascii="Times New Roman" w:hAnsi="Times New Roman" w:cs="Times New Roman"/>
          <w:u w:val="single"/>
        </w:rPr>
        <w:t>„</w:t>
      </w:r>
      <w:r w:rsidRPr="001D459A">
        <w:rPr>
          <w:rFonts w:ascii="Times New Roman" w:hAnsi="Times New Roman" w:cs="Times New Roman"/>
          <w:u w:val="single"/>
        </w:rPr>
        <w:t>Zamek</w:t>
      </w:r>
      <w:r w:rsidR="00307950">
        <w:rPr>
          <w:rFonts w:ascii="Times New Roman" w:hAnsi="Times New Roman" w:cs="Times New Roman"/>
          <w:u w:val="single"/>
        </w:rPr>
        <w:t>”</w:t>
      </w:r>
    </w:p>
    <w:p w:rsidR="00E87E3B" w:rsidRPr="00DB2C46" w:rsidRDefault="00E87E3B" w:rsidP="00DF6B5C">
      <w:pPr>
        <w:jc w:val="both"/>
        <w:rPr>
          <w:rFonts w:ascii="Times New Roman" w:hAnsi="Times New Roman" w:cs="Times New Roman"/>
        </w:rPr>
      </w:pPr>
      <w:r w:rsidRPr="00DB2C46">
        <w:rPr>
          <w:rFonts w:ascii="Times New Roman" w:hAnsi="Times New Roman" w:cs="Times New Roman"/>
        </w:rPr>
        <w:t>W 201</w:t>
      </w:r>
      <w:r w:rsidR="00F176BE" w:rsidRPr="00DB2C46">
        <w:rPr>
          <w:rFonts w:ascii="Times New Roman" w:hAnsi="Times New Roman" w:cs="Times New Roman"/>
        </w:rPr>
        <w:t>9</w:t>
      </w:r>
      <w:r w:rsidRPr="00DB2C46">
        <w:rPr>
          <w:rFonts w:ascii="Times New Roman" w:hAnsi="Times New Roman" w:cs="Times New Roman"/>
        </w:rPr>
        <w:t xml:space="preserve"> r. CK „Zamek”</w:t>
      </w:r>
      <w:r w:rsidR="002D2C41" w:rsidRPr="00DB2C46">
        <w:rPr>
          <w:rFonts w:ascii="Times New Roman" w:hAnsi="Times New Roman" w:cs="Times New Roman"/>
        </w:rPr>
        <w:t xml:space="preserve"> wydatkował</w:t>
      </w:r>
      <w:r w:rsidR="00F176BE" w:rsidRPr="00DB2C46">
        <w:rPr>
          <w:rFonts w:ascii="Times New Roman" w:hAnsi="Times New Roman" w:cs="Times New Roman"/>
        </w:rPr>
        <w:t>o kwotę 753</w:t>
      </w:r>
      <w:r w:rsidRPr="00DB2C46">
        <w:rPr>
          <w:rFonts w:ascii="Times New Roman" w:hAnsi="Times New Roman" w:cs="Times New Roman"/>
        </w:rPr>
        <w:t xml:space="preserve"> tys. zł</w:t>
      </w:r>
      <w:r w:rsidR="00F176BE" w:rsidRPr="00DB2C46">
        <w:rPr>
          <w:rFonts w:ascii="Times New Roman" w:hAnsi="Times New Roman" w:cs="Times New Roman"/>
        </w:rPr>
        <w:t>, z tego: dotacja Gminy Nowe 730</w:t>
      </w:r>
      <w:r w:rsidRPr="00DB2C46">
        <w:rPr>
          <w:rFonts w:ascii="Times New Roman" w:hAnsi="Times New Roman" w:cs="Times New Roman"/>
        </w:rPr>
        <w:t xml:space="preserve"> tys. zł.</w:t>
      </w:r>
    </w:p>
    <w:p w:rsidR="002D2C41" w:rsidRPr="00DB2C46" w:rsidRDefault="00F176BE" w:rsidP="00DF6B5C">
      <w:pPr>
        <w:jc w:val="both"/>
        <w:rPr>
          <w:rFonts w:ascii="Times New Roman" w:hAnsi="Times New Roman" w:cs="Times New Roman"/>
        </w:rPr>
      </w:pPr>
      <w:r w:rsidRPr="00DB2C46">
        <w:rPr>
          <w:rFonts w:ascii="Times New Roman" w:hAnsi="Times New Roman" w:cs="Times New Roman"/>
        </w:rPr>
        <w:t>W Centrum zatrudnionych jest 10 osób, t</w:t>
      </w:r>
      <w:r w:rsidR="00E050E2">
        <w:rPr>
          <w:rFonts w:ascii="Times New Roman" w:hAnsi="Times New Roman" w:cs="Times New Roman"/>
        </w:rPr>
        <w:t>j. 4 osoby na pełnym etacie</w:t>
      </w:r>
      <w:r w:rsidRPr="00DB2C46">
        <w:rPr>
          <w:rFonts w:ascii="Times New Roman" w:hAnsi="Times New Roman" w:cs="Times New Roman"/>
        </w:rPr>
        <w:t>, 3 osoby na ½ etatu  i 3</w:t>
      </w:r>
      <w:r w:rsidR="002D2C41" w:rsidRPr="00DB2C46">
        <w:rPr>
          <w:rFonts w:ascii="Times New Roman" w:hAnsi="Times New Roman" w:cs="Times New Roman"/>
        </w:rPr>
        <w:t xml:space="preserve"> osob</w:t>
      </w:r>
      <w:r w:rsidR="00E050E2">
        <w:rPr>
          <w:rFonts w:ascii="Times New Roman" w:hAnsi="Times New Roman" w:cs="Times New Roman"/>
        </w:rPr>
        <w:t>y</w:t>
      </w:r>
      <w:r w:rsidR="002D2C41" w:rsidRPr="00DB2C46">
        <w:rPr>
          <w:rFonts w:ascii="Times New Roman" w:hAnsi="Times New Roman" w:cs="Times New Roman"/>
        </w:rPr>
        <w:t xml:space="preserve"> na </w:t>
      </w:r>
      <w:r w:rsidRPr="00DB2C46">
        <w:rPr>
          <w:rFonts w:ascii="Times New Roman" w:hAnsi="Times New Roman" w:cs="Times New Roman"/>
        </w:rPr>
        <w:t>¼</w:t>
      </w:r>
      <w:r w:rsidR="002D2C41" w:rsidRPr="00DB2C46">
        <w:rPr>
          <w:rFonts w:ascii="Times New Roman" w:hAnsi="Times New Roman" w:cs="Times New Roman"/>
        </w:rPr>
        <w:t xml:space="preserve"> etatu.</w:t>
      </w:r>
    </w:p>
    <w:p w:rsidR="003D450E" w:rsidRPr="00DB2C46" w:rsidRDefault="003D450E" w:rsidP="00DF6B5C">
      <w:pPr>
        <w:jc w:val="both"/>
        <w:rPr>
          <w:rFonts w:ascii="Times New Roman" w:hAnsi="Times New Roman" w:cs="Times New Roman"/>
        </w:rPr>
      </w:pPr>
      <w:r w:rsidRPr="00DB2C46">
        <w:rPr>
          <w:rFonts w:ascii="Times New Roman" w:hAnsi="Times New Roman" w:cs="Times New Roman"/>
        </w:rPr>
        <w:t>CK „</w:t>
      </w:r>
      <w:r w:rsidR="00C62683" w:rsidRPr="00DB2C46">
        <w:rPr>
          <w:rFonts w:ascii="Times New Roman" w:hAnsi="Times New Roman" w:cs="Times New Roman"/>
        </w:rPr>
        <w:t>Z</w:t>
      </w:r>
      <w:r w:rsidRPr="00DB2C46">
        <w:rPr>
          <w:rFonts w:ascii="Times New Roman" w:hAnsi="Times New Roman" w:cs="Times New Roman"/>
        </w:rPr>
        <w:t>amek</w:t>
      </w:r>
      <w:r w:rsidR="00C62683" w:rsidRPr="00DB2C46">
        <w:rPr>
          <w:rFonts w:ascii="Times New Roman" w:hAnsi="Times New Roman" w:cs="Times New Roman"/>
        </w:rPr>
        <w:t>”</w:t>
      </w:r>
      <w:r w:rsidRPr="00DB2C46">
        <w:rPr>
          <w:rFonts w:ascii="Times New Roman" w:hAnsi="Times New Roman" w:cs="Times New Roman"/>
        </w:rPr>
        <w:t xml:space="preserve"> prowadzi działalność kulturalną skierowaną przede wszystkim do społeczności lokalnej</w:t>
      </w:r>
      <w:r w:rsidR="00C62683" w:rsidRPr="00DB2C46">
        <w:rPr>
          <w:rFonts w:ascii="Times New Roman" w:hAnsi="Times New Roman" w:cs="Times New Roman"/>
        </w:rPr>
        <w:t xml:space="preserve">. Centrum organizuje/wspiera </w:t>
      </w:r>
      <w:r w:rsidR="009B5859" w:rsidRPr="00DB2C46">
        <w:rPr>
          <w:rFonts w:ascii="Times New Roman" w:hAnsi="Times New Roman" w:cs="Times New Roman"/>
        </w:rPr>
        <w:t>funkcjonowanie</w:t>
      </w:r>
      <w:r w:rsidR="00C62683" w:rsidRPr="00DB2C46">
        <w:rPr>
          <w:rFonts w:ascii="Times New Roman" w:hAnsi="Times New Roman" w:cs="Times New Roman"/>
        </w:rPr>
        <w:t>:</w:t>
      </w:r>
    </w:p>
    <w:p w:rsidR="00420EC3" w:rsidRPr="00DB2C46" w:rsidRDefault="00C62683" w:rsidP="00DF6B5C">
      <w:pPr>
        <w:spacing w:after="0"/>
        <w:jc w:val="both"/>
        <w:rPr>
          <w:rFonts w:ascii="Times New Roman" w:hAnsi="Times New Roman" w:cs="Times New Roman"/>
        </w:rPr>
      </w:pPr>
      <w:r w:rsidRPr="00DB2C46">
        <w:rPr>
          <w:rFonts w:ascii="Times New Roman" w:hAnsi="Times New Roman" w:cs="Times New Roman"/>
        </w:rPr>
        <w:t>-</w:t>
      </w:r>
      <w:r w:rsidR="00420EC3" w:rsidRPr="00DB2C46">
        <w:rPr>
          <w:rFonts w:ascii="Times New Roman" w:hAnsi="Times New Roman" w:cs="Times New Roman"/>
        </w:rPr>
        <w:t xml:space="preserve"> </w:t>
      </w:r>
      <w:r w:rsidRPr="00DB2C46">
        <w:rPr>
          <w:rFonts w:ascii="Times New Roman" w:hAnsi="Times New Roman" w:cs="Times New Roman"/>
        </w:rPr>
        <w:t>Fistulatores Novienses</w:t>
      </w:r>
      <w:r w:rsidR="00CD78E0" w:rsidRPr="00DB2C46">
        <w:rPr>
          <w:rFonts w:ascii="Times New Roman" w:hAnsi="Times New Roman" w:cs="Times New Roman"/>
        </w:rPr>
        <w:t>;</w:t>
      </w:r>
    </w:p>
    <w:p w:rsidR="00C62683" w:rsidRPr="00DB2C46" w:rsidRDefault="00420EC3" w:rsidP="00DF6B5C">
      <w:pPr>
        <w:spacing w:after="0"/>
        <w:jc w:val="both"/>
        <w:rPr>
          <w:rFonts w:ascii="Times New Roman" w:hAnsi="Times New Roman" w:cs="Times New Roman"/>
        </w:rPr>
      </w:pPr>
      <w:r w:rsidRPr="00DB2C46">
        <w:rPr>
          <w:rFonts w:ascii="Times New Roman" w:hAnsi="Times New Roman" w:cs="Times New Roman"/>
        </w:rPr>
        <w:t xml:space="preserve">- </w:t>
      </w:r>
      <w:r w:rsidR="00C62683" w:rsidRPr="00DB2C46">
        <w:rPr>
          <w:rFonts w:ascii="Times New Roman" w:hAnsi="Times New Roman" w:cs="Times New Roman"/>
        </w:rPr>
        <w:t>Cantores Novienses</w:t>
      </w:r>
      <w:r w:rsidR="00CD78E0" w:rsidRPr="00DB2C46">
        <w:rPr>
          <w:rFonts w:ascii="Times New Roman" w:hAnsi="Times New Roman" w:cs="Times New Roman"/>
        </w:rPr>
        <w:t>;</w:t>
      </w:r>
      <w:r w:rsidRPr="00DB2C46">
        <w:rPr>
          <w:rFonts w:ascii="Times New Roman" w:hAnsi="Times New Roman" w:cs="Times New Roman"/>
        </w:rPr>
        <w:t xml:space="preserve"> </w:t>
      </w:r>
    </w:p>
    <w:p w:rsidR="00C62683" w:rsidRPr="00DB2C46" w:rsidRDefault="00C62683" w:rsidP="00DF6B5C">
      <w:pPr>
        <w:spacing w:after="0"/>
        <w:jc w:val="both"/>
        <w:rPr>
          <w:rFonts w:ascii="Times New Roman" w:hAnsi="Times New Roman" w:cs="Times New Roman"/>
        </w:rPr>
      </w:pPr>
      <w:r w:rsidRPr="00DB2C46">
        <w:rPr>
          <w:rFonts w:ascii="Times New Roman" w:hAnsi="Times New Roman" w:cs="Times New Roman"/>
        </w:rPr>
        <w:t>- Teatru</w:t>
      </w:r>
      <w:r w:rsidR="00CD78E0" w:rsidRPr="00DB2C46">
        <w:rPr>
          <w:rFonts w:ascii="Times New Roman" w:hAnsi="Times New Roman" w:cs="Times New Roman"/>
        </w:rPr>
        <w:t xml:space="preserve"> Lalek i Cieni „Baśniowy Świat”;</w:t>
      </w:r>
    </w:p>
    <w:p w:rsidR="00C62683" w:rsidRPr="00DB2C46" w:rsidRDefault="00C62683" w:rsidP="00DF6B5C">
      <w:pPr>
        <w:spacing w:after="0"/>
        <w:jc w:val="both"/>
        <w:rPr>
          <w:rFonts w:ascii="Times New Roman" w:hAnsi="Times New Roman" w:cs="Times New Roman"/>
        </w:rPr>
      </w:pPr>
      <w:r w:rsidRPr="00DB2C46">
        <w:rPr>
          <w:rFonts w:ascii="Times New Roman" w:hAnsi="Times New Roman" w:cs="Times New Roman"/>
        </w:rPr>
        <w:t>- Klubu Mił</w:t>
      </w:r>
      <w:r w:rsidR="00CD78E0" w:rsidRPr="00DB2C46">
        <w:rPr>
          <w:rFonts w:ascii="Times New Roman" w:hAnsi="Times New Roman" w:cs="Times New Roman"/>
        </w:rPr>
        <w:t>ośników Kultury Średniowiecznej;</w:t>
      </w:r>
    </w:p>
    <w:p w:rsidR="00C62683" w:rsidRPr="00DB2C46" w:rsidRDefault="00C62683" w:rsidP="00DF6B5C">
      <w:pPr>
        <w:spacing w:after="0"/>
        <w:jc w:val="both"/>
        <w:rPr>
          <w:rFonts w:ascii="Times New Roman" w:hAnsi="Times New Roman" w:cs="Times New Roman"/>
        </w:rPr>
      </w:pPr>
      <w:r w:rsidRPr="00DB2C46">
        <w:rPr>
          <w:rFonts w:ascii="Times New Roman" w:hAnsi="Times New Roman" w:cs="Times New Roman"/>
        </w:rPr>
        <w:t>- Społecznego Ogniska Artystycznego</w:t>
      </w:r>
      <w:r w:rsidR="00CD78E0" w:rsidRPr="00DB2C46">
        <w:rPr>
          <w:rFonts w:ascii="Times New Roman" w:hAnsi="Times New Roman" w:cs="Times New Roman"/>
        </w:rPr>
        <w:t>;</w:t>
      </w:r>
    </w:p>
    <w:p w:rsidR="007E7709" w:rsidRPr="00DB2C46" w:rsidRDefault="00CD78E0" w:rsidP="00DF6B5C">
      <w:pPr>
        <w:spacing w:after="0"/>
        <w:jc w:val="both"/>
        <w:rPr>
          <w:rFonts w:ascii="Times New Roman" w:hAnsi="Times New Roman" w:cs="Times New Roman"/>
        </w:rPr>
      </w:pPr>
      <w:r w:rsidRPr="00DB2C46">
        <w:rPr>
          <w:rFonts w:ascii="Times New Roman" w:hAnsi="Times New Roman" w:cs="Times New Roman"/>
        </w:rPr>
        <w:t>- klubów seniora;</w:t>
      </w:r>
    </w:p>
    <w:p w:rsidR="00C62683" w:rsidRPr="00DB2C46" w:rsidRDefault="00C62683" w:rsidP="00DF6B5C">
      <w:pPr>
        <w:spacing w:after="0"/>
        <w:jc w:val="both"/>
        <w:rPr>
          <w:rFonts w:ascii="Times New Roman" w:hAnsi="Times New Roman" w:cs="Times New Roman"/>
        </w:rPr>
      </w:pPr>
      <w:r w:rsidRPr="00DB2C46">
        <w:rPr>
          <w:rFonts w:ascii="Times New Roman" w:hAnsi="Times New Roman" w:cs="Times New Roman"/>
        </w:rPr>
        <w:t>- kół plastycznych</w:t>
      </w:r>
      <w:r w:rsidR="00CD78E0" w:rsidRPr="00DB2C46">
        <w:rPr>
          <w:rFonts w:ascii="Times New Roman" w:hAnsi="Times New Roman" w:cs="Times New Roman"/>
        </w:rPr>
        <w:t>;</w:t>
      </w:r>
    </w:p>
    <w:p w:rsidR="009B5859" w:rsidRPr="00DB2C46" w:rsidRDefault="00E75E34" w:rsidP="00DF6B5C">
      <w:pPr>
        <w:jc w:val="both"/>
        <w:rPr>
          <w:rFonts w:ascii="Times New Roman" w:hAnsi="Times New Roman" w:cs="Times New Roman"/>
        </w:rPr>
      </w:pPr>
      <w:r w:rsidRPr="00DB2C46">
        <w:rPr>
          <w:rFonts w:ascii="Times New Roman" w:hAnsi="Times New Roman" w:cs="Times New Roman"/>
        </w:rPr>
        <w:t xml:space="preserve">- zespołów </w:t>
      </w:r>
      <w:r w:rsidR="00DB2C46">
        <w:rPr>
          <w:rFonts w:ascii="Times New Roman" w:hAnsi="Times New Roman" w:cs="Times New Roman"/>
        </w:rPr>
        <w:t>rockowych.</w:t>
      </w:r>
    </w:p>
    <w:p w:rsidR="00DB2C46" w:rsidRPr="00DB2C46" w:rsidRDefault="00DB2C46" w:rsidP="00DF6B5C">
      <w:pPr>
        <w:jc w:val="both"/>
        <w:rPr>
          <w:rFonts w:ascii="Times New Roman" w:hAnsi="Times New Roman" w:cs="Times New Roman"/>
        </w:rPr>
      </w:pPr>
      <w:r w:rsidRPr="00DB2C46">
        <w:rPr>
          <w:rFonts w:ascii="Times New Roman" w:hAnsi="Times New Roman" w:cs="Times New Roman"/>
        </w:rPr>
        <w:t>Najważniejsze imprezy zorganizowane przez CK w 2019 r.:</w:t>
      </w:r>
    </w:p>
    <w:p w:rsidR="00DB2C46" w:rsidRDefault="00DB2C46" w:rsidP="00DF6B5C">
      <w:pPr>
        <w:jc w:val="both"/>
        <w:rPr>
          <w:rFonts w:ascii="Times New Roman" w:hAnsi="Times New Roman" w:cs="Times New Roman"/>
        </w:rPr>
      </w:pPr>
      <w:r w:rsidRPr="00DB2C46">
        <w:rPr>
          <w:rFonts w:ascii="Times New Roman" w:hAnsi="Times New Roman" w:cs="Times New Roman"/>
        </w:rPr>
        <w:t>Gwiazdą  „Dni Nowego”  był zespół „BIG CYC”, a poprzedziły go swoimi występami: „Trio Mariachi – Los Amigos”, „Westfalka” oraz „Szalone Gitary”.</w:t>
      </w:r>
    </w:p>
    <w:p w:rsidR="00DB2C46" w:rsidRDefault="00DB2C46" w:rsidP="00DF6B5C">
      <w:pPr>
        <w:jc w:val="both"/>
        <w:rPr>
          <w:rFonts w:ascii="Times New Roman" w:hAnsi="Times New Roman" w:cs="Times New Roman"/>
        </w:rPr>
      </w:pPr>
      <w:r w:rsidRPr="00DB2C46">
        <w:rPr>
          <w:rFonts w:ascii="Times New Roman" w:hAnsi="Times New Roman" w:cs="Times New Roman"/>
        </w:rPr>
        <w:t>„Rock Pod Murami” z udziałem gwiazdy wieczoru zespołem „TURBO” i zespołami „Projekt Pandora”, „Over the Under” dostarczył mocnych wrażeń wielbicielom cięższych brzmień, a  „Gala Disco Polo” z występami zespołów „ANDRE”, „M.JAY” , „DISKOROLKA”       i Przemysławem Łukowskim  miłośnikom  muzyki tanecznej.</w:t>
      </w:r>
    </w:p>
    <w:p w:rsidR="00E050E2" w:rsidRDefault="00DB2C46" w:rsidP="00E050E2">
      <w:pPr>
        <w:spacing w:after="0"/>
        <w:jc w:val="both"/>
        <w:rPr>
          <w:rFonts w:ascii="Times New Roman" w:hAnsi="Times New Roman" w:cs="Times New Roman"/>
        </w:rPr>
      </w:pPr>
      <w:r w:rsidRPr="00DB2C46">
        <w:rPr>
          <w:rFonts w:ascii="Times New Roman" w:hAnsi="Times New Roman" w:cs="Times New Roman"/>
        </w:rPr>
        <w:t>Narodowe  Święto  Niepodległości uczczono w zamku  koncertem Nowianina Adama Czerwińskiego</w:t>
      </w:r>
    </w:p>
    <w:p w:rsidR="00DB2C46" w:rsidRDefault="00DB2C46" w:rsidP="00DF6B5C">
      <w:pPr>
        <w:jc w:val="both"/>
        <w:rPr>
          <w:rFonts w:ascii="Times New Roman" w:hAnsi="Times New Roman" w:cs="Times New Roman"/>
        </w:rPr>
      </w:pPr>
      <w:r w:rsidRPr="00DB2C46">
        <w:rPr>
          <w:rFonts w:ascii="Times New Roman" w:hAnsi="Times New Roman" w:cs="Times New Roman"/>
        </w:rPr>
        <w:t>z zespołem MAP. W 2017 roku Adam Czerwiński zaliczony został przez magazyn „Perkusista” do prestiżowego grona Polskich Perk</w:t>
      </w:r>
      <w:r>
        <w:rPr>
          <w:rFonts w:ascii="Times New Roman" w:hAnsi="Times New Roman" w:cs="Times New Roman"/>
        </w:rPr>
        <w:t>usistów Wszechczasów.</w:t>
      </w:r>
    </w:p>
    <w:p w:rsidR="001B60E8" w:rsidRDefault="00DB2C46" w:rsidP="001B60E8">
      <w:pPr>
        <w:spacing w:after="0"/>
        <w:jc w:val="both"/>
        <w:rPr>
          <w:rFonts w:ascii="Times New Roman" w:hAnsi="Times New Roman" w:cs="Times New Roman"/>
        </w:rPr>
      </w:pPr>
      <w:r w:rsidRPr="00DB2C46">
        <w:rPr>
          <w:rFonts w:ascii="Times New Roman" w:hAnsi="Times New Roman" w:cs="Times New Roman"/>
        </w:rPr>
        <w:lastRenderedPageBreak/>
        <w:t>Z artystów zagranicznych na zamkowej scenie zaprezentował się też: Jack Moore</w:t>
      </w:r>
      <w:r>
        <w:rPr>
          <w:rFonts w:ascii="Times New Roman" w:hAnsi="Times New Roman" w:cs="Times New Roman"/>
        </w:rPr>
        <w:t xml:space="preserve"> </w:t>
      </w:r>
      <w:r w:rsidRPr="00DB2C46">
        <w:rPr>
          <w:rFonts w:ascii="Times New Roman" w:hAnsi="Times New Roman" w:cs="Times New Roman"/>
        </w:rPr>
        <w:t>(syn Gary’ego Moore’a)</w:t>
      </w:r>
    </w:p>
    <w:p w:rsidR="00DB2C46" w:rsidRDefault="00DB2C46" w:rsidP="00DF6B5C">
      <w:pPr>
        <w:jc w:val="both"/>
        <w:rPr>
          <w:rFonts w:ascii="Times New Roman" w:hAnsi="Times New Roman" w:cs="Times New Roman"/>
        </w:rPr>
      </w:pPr>
      <w:r w:rsidRPr="00DB2C46">
        <w:rPr>
          <w:rFonts w:ascii="Times New Roman" w:hAnsi="Times New Roman" w:cs="Times New Roman"/>
        </w:rPr>
        <w:t>z Wielkiej Brytanii, Vanesa Harbek z Argentyny.</w:t>
      </w:r>
    </w:p>
    <w:p w:rsidR="00DB2C46" w:rsidRPr="00DB2C46" w:rsidRDefault="00DB2C46" w:rsidP="00DF6B5C">
      <w:pPr>
        <w:jc w:val="both"/>
        <w:rPr>
          <w:rFonts w:ascii="Times New Roman" w:hAnsi="Times New Roman" w:cs="Times New Roman"/>
        </w:rPr>
      </w:pPr>
      <w:r w:rsidRPr="00DB2C46">
        <w:rPr>
          <w:rFonts w:ascii="Times New Roman" w:hAnsi="Times New Roman" w:cs="Times New Roman"/>
        </w:rPr>
        <w:t xml:space="preserve">Z okazji Dnia Kobiet wystąpił  Kabaret OT.TO. </w:t>
      </w:r>
    </w:p>
    <w:p w:rsidR="00DB2C46" w:rsidRPr="00DB2C46" w:rsidRDefault="00DB2C46" w:rsidP="00DF6B5C">
      <w:pPr>
        <w:jc w:val="both"/>
        <w:rPr>
          <w:rFonts w:ascii="Times New Roman" w:hAnsi="Times New Roman" w:cs="Times New Roman"/>
        </w:rPr>
      </w:pPr>
      <w:r w:rsidRPr="00DB2C46">
        <w:rPr>
          <w:rFonts w:ascii="Times New Roman" w:hAnsi="Times New Roman" w:cs="Times New Roman"/>
        </w:rPr>
        <w:t>Prawdziwym wydarzeniem było Kino Sferyczne – filmy wyświetlane były  w przestrzeni 3D.</w:t>
      </w:r>
    </w:p>
    <w:p w:rsidR="00DB2C46" w:rsidRPr="00DB2C46" w:rsidRDefault="00DB2C46" w:rsidP="00DF6B5C">
      <w:pPr>
        <w:jc w:val="both"/>
        <w:rPr>
          <w:rFonts w:ascii="Times New Roman" w:hAnsi="Times New Roman" w:cs="Times New Roman"/>
        </w:rPr>
      </w:pPr>
      <w:r w:rsidRPr="00DB2C46">
        <w:rPr>
          <w:rFonts w:ascii="Times New Roman" w:hAnsi="Times New Roman" w:cs="Times New Roman"/>
        </w:rPr>
        <w:t>W Centrum</w:t>
      </w:r>
      <w:r w:rsidR="001B60E8">
        <w:rPr>
          <w:rFonts w:ascii="Times New Roman" w:hAnsi="Times New Roman" w:cs="Times New Roman"/>
        </w:rPr>
        <w:t xml:space="preserve"> Kultury „Zamek” wystąpił też </w:t>
      </w:r>
      <w:r w:rsidRPr="00DB2C46">
        <w:rPr>
          <w:rFonts w:ascii="Times New Roman" w:hAnsi="Times New Roman" w:cs="Times New Roman"/>
        </w:rPr>
        <w:t>Witek  Łukaszewski - gitarzysta flamenco (autor na</w:t>
      </w:r>
      <w:r>
        <w:rPr>
          <w:rFonts w:ascii="Times New Roman" w:hAnsi="Times New Roman" w:cs="Times New Roman"/>
        </w:rPr>
        <w:t>jnowszej płyty Maryli Rodowicz)</w:t>
      </w:r>
      <w:r w:rsidRPr="00DB2C46">
        <w:rPr>
          <w:rFonts w:ascii="Times New Roman" w:hAnsi="Times New Roman" w:cs="Times New Roman"/>
        </w:rPr>
        <w:t xml:space="preserve"> wraz z  tancerką flamenco Andżeliką Bobkowską</w:t>
      </w:r>
      <w:r>
        <w:rPr>
          <w:rFonts w:ascii="Times New Roman" w:hAnsi="Times New Roman" w:cs="Times New Roman"/>
        </w:rPr>
        <w:t>,</w:t>
      </w:r>
      <w:r w:rsidRPr="00DB2C46">
        <w:rPr>
          <w:rFonts w:ascii="Times New Roman" w:hAnsi="Times New Roman" w:cs="Times New Roman"/>
        </w:rPr>
        <w:t xml:space="preserve"> a także Bartłomiej Kłos, były członek zespołu Fistulatores et Cantores Novienses, laureat IV Ogólnopolskiego Konkursu Wokalnego im. </w:t>
      </w:r>
      <w:r>
        <w:rPr>
          <w:rFonts w:ascii="Times New Roman" w:hAnsi="Times New Roman" w:cs="Times New Roman"/>
        </w:rPr>
        <w:t xml:space="preserve">Krystyny Jamroz </w:t>
      </w:r>
      <w:r w:rsidRPr="00DB2C46">
        <w:rPr>
          <w:rFonts w:ascii="Times New Roman" w:hAnsi="Times New Roman" w:cs="Times New Roman"/>
        </w:rPr>
        <w:t xml:space="preserve">w Kielcach/Busku Zdroju, </w:t>
      </w:r>
      <w:r w:rsidR="001B60E8">
        <w:rPr>
          <w:rFonts w:ascii="Times New Roman" w:hAnsi="Times New Roman" w:cs="Times New Roman"/>
        </w:rPr>
        <w:t xml:space="preserve">obecnie wokalista w Operze NOVA </w:t>
      </w:r>
      <w:r w:rsidRPr="00DB2C46">
        <w:rPr>
          <w:rFonts w:ascii="Times New Roman" w:hAnsi="Times New Roman" w:cs="Times New Roman"/>
        </w:rPr>
        <w:t>w Bydgoszczy.</w:t>
      </w:r>
    </w:p>
    <w:p w:rsidR="00DB2C46" w:rsidRDefault="00DB2C46" w:rsidP="00DF6B5C">
      <w:pPr>
        <w:jc w:val="both"/>
        <w:rPr>
          <w:rFonts w:ascii="Times New Roman" w:hAnsi="Times New Roman" w:cs="Times New Roman"/>
        </w:rPr>
      </w:pPr>
      <w:r w:rsidRPr="00DB2C46">
        <w:rPr>
          <w:rFonts w:ascii="Times New Roman" w:hAnsi="Times New Roman" w:cs="Times New Roman"/>
        </w:rPr>
        <w:t>W 2019 roku świętował też swoje 30-te urodziny działający przy Centrum Kultury „Zamek” rockowy zespół  „Vermouth”, a 70 lat pracy artystyczne</w:t>
      </w:r>
      <w:r>
        <w:rPr>
          <w:rFonts w:ascii="Times New Roman" w:hAnsi="Times New Roman" w:cs="Times New Roman"/>
        </w:rPr>
        <w:t xml:space="preserve">j obchodził pan Stefan Gełdon, </w:t>
      </w:r>
      <w:r w:rsidRPr="00DB2C46">
        <w:rPr>
          <w:rFonts w:ascii="Times New Roman" w:hAnsi="Times New Roman" w:cs="Times New Roman"/>
        </w:rPr>
        <w:t>z występem Teatru Władca Lalek ze Słupska.</w:t>
      </w:r>
    </w:p>
    <w:p w:rsidR="00414351" w:rsidRPr="00DB2C46" w:rsidRDefault="00414351" w:rsidP="00DF6B5C">
      <w:pPr>
        <w:jc w:val="both"/>
        <w:rPr>
          <w:rFonts w:ascii="Times New Roman" w:hAnsi="Times New Roman" w:cs="Times New Roman"/>
        </w:rPr>
      </w:pPr>
    </w:p>
    <w:p w:rsidR="00D82D2E" w:rsidRPr="001D459A" w:rsidRDefault="00D82D2E" w:rsidP="00DF6B5C">
      <w:pPr>
        <w:jc w:val="both"/>
        <w:rPr>
          <w:rFonts w:ascii="Times New Roman" w:hAnsi="Times New Roman" w:cs="Times New Roman"/>
          <w:b/>
        </w:rPr>
      </w:pPr>
      <w:r w:rsidRPr="001D459A">
        <w:rPr>
          <w:rFonts w:ascii="Times New Roman" w:hAnsi="Times New Roman" w:cs="Times New Roman"/>
          <w:b/>
        </w:rPr>
        <w:t>9.7 Turystyka, sport i rekreacja</w:t>
      </w:r>
    </w:p>
    <w:p w:rsidR="005D290C" w:rsidRDefault="00CF4B4C" w:rsidP="00DF6B5C">
      <w:pPr>
        <w:jc w:val="both"/>
        <w:rPr>
          <w:rFonts w:ascii="Times New Roman" w:hAnsi="Times New Roman" w:cs="Times New Roman"/>
        </w:rPr>
      </w:pPr>
      <w:r w:rsidRPr="001D459A">
        <w:rPr>
          <w:rFonts w:ascii="Times New Roman" w:hAnsi="Times New Roman" w:cs="Times New Roman"/>
        </w:rPr>
        <w:t>W 201</w:t>
      </w:r>
      <w:r w:rsidR="005D290C">
        <w:rPr>
          <w:rFonts w:ascii="Times New Roman" w:hAnsi="Times New Roman" w:cs="Times New Roman"/>
        </w:rPr>
        <w:t>9</w:t>
      </w:r>
      <w:r w:rsidRPr="001D459A">
        <w:rPr>
          <w:rFonts w:ascii="Times New Roman" w:hAnsi="Times New Roman" w:cs="Times New Roman"/>
        </w:rPr>
        <w:t xml:space="preserve"> r. z budżetu gminy w dziale „Kultura</w:t>
      </w:r>
      <w:r w:rsidR="005D290C">
        <w:rPr>
          <w:rFonts w:ascii="Times New Roman" w:hAnsi="Times New Roman" w:cs="Times New Roman"/>
        </w:rPr>
        <w:t xml:space="preserve"> fizyczna” wydatkowano kwotę 702</w:t>
      </w:r>
      <w:r w:rsidRPr="001D459A">
        <w:rPr>
          <w:rFonts w:ascii="Times New Roman" w:hAnsi="Times New Roman" w:cs="Times New Roman"/>
        </w:rPr>
        <w:t xml:space="preserve"> tys. zł, z tego</w:t>
      </w:r>
      <w:r w:rsidR="005D290C">
        <w:rPr>
          <w:rFonts w:ascii="Times New Roman" w:hAnsi="Times New Roman" w:cs="Times New Roman"/>
        </w:rPr>
        <w:t xml:space="preserve"> wydatki bieżące 670 tys. zł oraz wydatki majątkowe 32 tys. zł.</w:t>
      </w:r>
    </w:p>
    <w:p w:rsidR="005D290C" w:rsidRDefault="005D290C" w:rsidP="00DF6B5C">
      <w:pPr>
        <w:jc w:val="both"/>
        <w:rPr>
          <w:rFonts w:ascii="Times New Roman" w:hAnsi="Times New Roman" w:cs="Times New Roman"/>
        </w:rPr>
      </w:pPr>
      <w:r>
        <w:rPr>
          <w:rFonts w:ascii="Times New Roman" w:hAnsi="Times New Roman" w:cs="Times New Roman"/>
        </w:rPr>
        <w:t>Wydatki majątkowe zostały poniesione na zakup i montaż 2 koszy podwieszanych do koszykówki na hali widowiskowo-sportowej.</w:t>
      </w:r>
    </w:p>
    <w:p w:rsidR="00D82D2E" w:rsidRDefault="00E71AD8" w:rsidP="00DF6B5C">
      <w:pPr>
        <w:jc w:val="both"/>
        <w:rPr>
          <w:rFonts w:ascii="Times New Roman" w:hAnsi="Times New Roman" w:cs="Times New Roman"/>
        </w:rPr>
      </w:pPr>
      <w:r>
        <w:rPr>
          <w:rFonts w:ascii="Times New Roman" w:hAnsi="Times New Roman" w:cs="Times New Roman"/>
        </w:rPr>
        <w:t xml:space="preserve"> W</w:t>
      </w:r>
      <w:r w:rsidR="00CF4B4C" w:rsidRPr="001D459A">
        <w:rPr>
          <w:rFonts w:ascii="Times New Roman" w:hAnsi="Times New Roman" w:cs="Times New Roman"/>
        </w:rPr>
        <w:t xml:space="preserve"> formie dotacji dla stowarzyszeń przeznaczono 140 tys. zł</w:t>
      </w:r>
      <w:r>
        <w:rPr>
          <w:rFonts w:ascii="Times New Roman" w:hAnsi="Times New Roman" w:cs="Times New Roman"/>
        </w:rPr>
        <w:t xml:space="preserve"> dla:</w:t>
      </w:r>
    </w:p>
    <w:p w:rsidR="00E71AD8" w:rsidRDefault="00E71AD8" w:rsidP="00DF6B5C">
      <w:pPr>
        <w:spacing w:after="0"/>
        <w:jc w:val="both"/>
        <w:rPr>
          <w:rFonts w:ascii="Times New Roman" w:hAnsi="Times New Roman" w:cs="Times New Roman"/>
        </w:rPr>
      </w:pPr>
      <w:r>
        <w:rPr>
          <w:rFonts w:ascii="Times New Roman" w:hAnsi="Times New Roman" w:cs="Times New Roman"/>
        </w:rPr>
        <w:t>- Miejsko-Ludowego Klubu Sportowego „Wisła” w Nowem na zadanie pn. „Popularyzacja wśród mieszkańców Gminy Nowe aktywnych form kultury fizycznej i rekreacji” w kwocie 130 tys. zł;</w:t>
      </w:r>
    </w:p>
    <w:p w:rsidR="001B60E8" w:rsidRDefault="00E71AD8" w:rsidP="001B60E8">
      <w:pPr>
        <w:spacing w:after="0"/>
        <w:jc w:val="both"/>
        <w:rPr>
          <w:rFonts w:ascii="Times New Roman" w:hAnsi="Times New Roman" w:cs="Times New Roman"/>
        </w:rPr>
      </w:pPr>
      <w:r>
        <w:rPr>
          <w:rFonts w:ascii="Times New Roman" w:hAnsi="Times New Roman" w:cs="Times New Roman"/>
        </w:rPr>
        <w:t>- Fundacji Aktywizacji i Integracji w Nowem na zadanie pn. „Popularyzacja dalekowschodnich sztuk walki”</w:t>
      </w:r>
    </w:p>
    <w:p w:rsidR="00E71AD8" w:rsidRPr="001D459A" w:rsidRDefault="00E71AD8" w:rsidP="00DF6B5C">
      <w:pPr>
        <w:jc w:val="both"/>
        <w:rPr>
          <w:rFonts w:ascii="Times New Roman" w:hAnsi="Times New Roman" w:cs="Times New Roman"/>
        </w:rPr>
      </w:pPr>
      <w:r>
        <w:rPr>
          <w:rFonts w:ascii="Times New Roman" w:hAnsi="Times New Roman" w:cs="Times New Roman"/>
        </w:rPr>
        <w:t>w kwocie 10 tys. zł.</w:t>
      </w:r>
    </w:p>
    <w:p w:rsidR="00912F6A" w:rsidRPr="001D459A" w:rsidRDefault="00912F6A" w:rsidP="00DF6B5C">
      <w:pPr>
        <w:jc w:val="both"/>
        <w:rPr>
          <w:rFonts w:ascii="Times New Roman" w:hAnsi="Times New Roman" w:cs="Times New Roman"/>
        </w:rPr>
      </w:pPr>
      <w:r w:rsidRPr="001D459A">
        <w:rPr>
          <w:rFonts w:ascii="Times New Roman" w:hAnsi="Times New Roman" w:cs="Times New Roman"/>
        </w:rPr>
        <w:t>Zadania z zakresu turystyki, sportu i rekreacji realizowane są przede wszystkim przez jednostki oświatowe, stowarzyszenia oraz sołectwa.</w:t>
      </w:r>
    </w:p>
    <w:p w:rsidR="00912F6A" w:rsidRPr="001D459A" w:rsidRDefault="00912F6A" w:rsidP="00DF6B5C">
      <w:pPr>
        <w:jc w:val="both"/>
        <w:rPr>
          <w:rFonts w:ascii="Times New Roman" w:hAnsi="Times New Roman" w:cs="Times New Roman"/>
        </w:rPr>
      </w:pPr>
      <w:r w:rsidRPr="001D459A">
        <w:rPr>
          <w:rFonts w:ascii="Times New Roman" w:hAnsi="Times New Roman" w:cs="Times New Roman"/>
        </w:rPr>
        <w:t>Gmina ponosi wydatki na bieżące utrzymanie:</w:t>
      </w:r>
    </w:p>
    <w:p w:rsidR="00912F6A" w:rsidRPr="001D459A" w:rsidRDefault="00CD78E0" w:rsidP="00DF6B5C">
      <w:pPr>
        <w:spacing w:after="0"/>
        <w:jc w:val="both"/>
        <w:rPr>
          <w:rFonts w:ascii="Times New Roman" w:hAnsi="Times New Roman" w:cs="Times New Roman"/>
        </w:rPr>
      </w:pPr>
      <w:r>
        <w:rPr>
          <w:rFonts w:ascii="Times New Roman" w:hAnsi="Times New Roman" w:cs="Times New Roman"/>
        </w:rPr>
        <w:t>a) stadionu miejskiego;</w:t>
      </w:r>
    </w:p>
    <w:p w:rsidR="00912F6A" w:rsidRPr="001D459A" w:rsidRDefault="00912F6A" w:rsidP="00DF6B5C">
      <w:pPr>
        <w:spacing w:after="0"/>
        <w:jc w:val="both"/>
        <w:rPr>
          <w:rFonts w:ascii="Times New Roman" w:hAnsi="Times New Roman" w:cs="Times New Roman"/>
        </w:rPr>
      </w:pPr>
      <w:r w:rsidRPr="001D459A">
        <w:rPr>
          <w:rFonts w:ascii="Times New Roman" w:hAnsi="Times New Roman" w:cs="Times New Roman"/>
        </w:rPr>
        <w:t xml:space="preserve">b) kompleksu boisk </w:t>
      </w:r>
      <w:r w:rsidR="00A217C5" w:rsidRPr="001D459A">
        <w:rPr>
          <w:rFonts w:ascii="Times New Roman" w:hAnsi="Times New Roman" w:cs="Times New Roman"/>
        </w:rPr>
        <w:t>„Orlik”</w:t>
      </w:r>
      <w:r w:rsidR="00CD78E0">
        <w:rPr>
          <w:rFonts w:ascii="Times New Roman" w:hAnsi="Times New Roman" w:cs="Times New Roman"/>
        </w:rPr>
        <w:t>;</w:t>
      </w:r>
    </w:p>
    <w:p w:rsidR="00912F6A" w:rsidRPr="001D459A" w:rsidRDefault="00912F6A" w:rsidP="00DF6B5C">
      <w:pPr>
        <w:jc w:val="both"/>
        <w:rPr>
          <w:rFonts w:ascii="Times New Roman" w:hAnsi="Times New Roman" w:cs="Times New Roman"/>
        </w:rPr>
      </w:pPr>
      <w:r w:rsidRPr="001D459A">
        <w:rPr>
          <w:rFonts w:ascii="Times New Roman" w:hAnsi="Times New Roman" w:cs="Times New Roman"/>
        </w:rPr>
        <w:t>c) hali widowiskowo-sportowej (zakup energii gazowej i elektrycznej).</w:t>
      </w:r>
    </w:p>
    <w:p w:rsidR="00912F6A" w:rsidRPr="001D459A" w:rsidRDefault="00912F6A" w:rsidP="00DF6B5C">
      <w:pPr>
        <w:jc w:val="both"/>
        <w:rPr>
          <w:rFonts w:ascii="Times New Roman" w:hAnsi="Times New Roman" w:cs="Times New Roman"/>
        </w:rPr>
      </w:pPr>
      <w:r w:rsidRPr="001D459A">
        <w:rPr>
          <w:rFonts w:ascii="Times New Roman" w:hAnsi="Times New Roman" w:cs="Times New Roman"/>
        </w:rPr>
        <w:t>Szkoły ponoszą</w:t>
      </w:r>
      <w:r w:rsidR="00E935E1" w:rsidRPr="001D459A">
        <w:rPr>
          <w:rFonts w:ascii="Times New Roman" w:hAnsi="Times New Roman" w:cs="Times New Roman"/>
        </w:rPr>
        <w:t xml:space="preserve"> wydatki na organizację zajęć SKS, oraz finansują usługi transportowe</w:t>
      </w:r>
      <w:r w:rsidR="00CD78E0">
        <w:rPr>
          <w:rFonts w:ascii="Times New Roman" w:hAnsi="Times New Roman" w:cs="Times New Roman"/>
        </w:rPr>
        <w:t xml:space="preserve"> (</w:t>
      </w:r>
      <w:r w:rsidR="00E935E1" w:rsidRPr="001D459A">
        <w:rPr>
          <w:rFonts w:ascii="Times New Roman" w:hAnsi="Times New Roman" w:cs="Times New Roman"/>
        </w:rPr>
        <w:t>wyjazdy na zawody oraz basen w ramach programu „Umiem pływać”</w:t>
      </w:r>
      <w:r w:rsidR="0071719A">
        <w:rPr>
          <w:rFonts w:ascii="Times New Roman" w:hAnsi="Times New Roman" w:cs="Times New Roman"/>
        </w:rPr>
        <w:t>)</w:t>
      </w:r>
      <w:r w:rsidR="00E935E1" w:rsidRPr="001D459A">
        <w:rPr>
          <w:rFonts w:ascii="Times New Roman" w:hAnsi="Times New Roman" w:cs="Times New Roman"/>
        </w:rPr>
        <w:t>.</w:t>
      </w:r>
    </w:p>
    <w:p w:rsidR="00E935E1" w:rsidRPr="001D459A" w:rsidRDefault="00E935E1" w:rsidP="00DF6B5C">
      <w:pPr>
        <w:jc w:val="both"/>
        <w:rPr>
          <w:rFonts w:ascii="Times New Roman" w:hAnsi="Times New Roman" w:cs="Times New Roman"/>
        </w:rPr>
      </w:pPr>
      <w:r w:rsidRPr="001D459A">
        <w:rPr>
          <w:rFonts w:ascii="Times New Roman" w:hAnsi="Times New Roman" w:cs="Times New Roman"/>
        </w:rPr>
        <w:t>W okresie lipiec-sierpień gmina zapewnia opiekę ratownik</w:t>
      </w:r>
      <w:r w:rsidR="008C5549">
        <w:rPr>
          <w:rFonts w:ascii="Times New Roman" w:hAnsi="Times New Roman" w:cs="Times New Roman"/>
        </w:rPr>
        <w:t xml:space="preserve">ów na kąpielisku nad </w:t>
      </w:r>
      <w:r w:rsidR="00C57E65">
        <w:rPr>
          <w:rFonts w:ascii="Times New Roman" w:hAnsi="Times New Roman" w:cs="Times New Roman"/>
        </w:rPr>
        <w:t>Jeziorem C</w:t>
      </w:r>
      <w:r w:rsidR="008C5549">
        <w:rPr>
          <w:rFonts w:ascii="Times New Roman" w:hAnsi="Times New Roman" w:cs="Times New Roman"/>
        </w:rPr>
        <w:t>zarownic</w:t>
      </w:r>
      <w:r w:rsidRPr="001D459A">
        <w:rPr>
          <w:rFonts w:ascii="Times New Roman" w:hAnsi="Times New Roman" w:cs="Times New Roman"/>
        </w:rPr>
        <w:t>.</w:t>
      </w:r>
    </w:p>
    <w:p w:rsidR="00E935E1" w:rsidRPr="001D459A" w:rsidRDefault="00E935E1" w:rsidP="0051479C">
      <w:pPr>
        <w:rPr>
          <w:rFonts w:ascii="Times New Roman" w:hAnsi="Times New Roman" w:cs="Times New Roman"/>
        </w:rPr>
      </w:pPr>
    </w:p>
    <w:p w:rsidR="00D82D2E" w:rsidRPr="001D459A" w:rsidRDefault="00D82D2E" w:rsidP="00DF6B5C">
      <w:pPr>
        <w:jc w:val="both"/>
        <w:rPr>
          <w:rFonts w:ascii="Times New Roman" w:hAnsi="Times New Roman" w:cs="Times New Roman"/>
          <w:b/>
        </w:rPr>
      </w:pPr>
      <w:r w:rsidRPr="001D459A">
        <w:rPr>
          <w:rFonts w:ascii="Times New Roman" w:hAnsi="Times New Roman" w:cs="Times New Roman"/>
          <w:b/>
        </w:rPr>
        <w:t>9.8 Gospodarka komunalna i ochrona środowiska</w:t>
      </w:r>
    </w:p>
    <w:p w:rsidR="00D82D2E" w:rsidRPr="001D459A" w:rsidRDefault="006506C3" w:rsidP="00DF6B5C">
      <w:pPr>
        <w:jc w:val="both"/>
        <w:rPr>
          <w:rFonts w:ascii="Times New Roman" w:hAnsi="Times New Roman" w:cs="Times New Roman"/>
        </w:rPr>
      </w:pPr>
      <w:r w:rsidRPr="001D459A">
        <w:rPr>
          <w:rFonts w:ascii="Times New Roman" w:hAnsi="Times New Roman" w:cs="Times New Roman"/>
        </w:rPr>
        <w:t>Gospodarka komunalna obejmuje z</w:t>
      </w:r>
      <w:r w:rsidR="0071719A">
        <w:rPr>
          <w:rFonts w:ascii="Times New Roman" w:hAnsi="Times New Roman" w:cs="Times New Roman"/>
        </w:rPr>
        <w:t>a</w:t>
      </w:r>
      <w:r w:rsidRPr="001D459A">
        <w:rPr>
          <w:rFonts w:ascii="Times New Roman" w:hAnsi="Times New Roman" w:cs="Times New Roman"/>
        </w:rPr>
        <w:t>dania o charakterze użyteczności publicznej, których celem jes</w:t>
      </w:r>
      <w:r w:rsidR="00EE3751" w:rsidRPr="001D459A">
        <w:rPr>
          <w:rFonts w:ascii="Times New Roman" w:hAnsi="Times New Roman" w:cs="Times New Roman"/>
        </w:rPr>
        <w:t>t bieżące</w:t>
      </w:r>
      <w:r w:rsidR="0071719A">
        <w:rPr>
          <w:rFonts w:ascii="Times New Roman" w:hAnsi="Times New Roman" w:cs="Times New Roman"/>
        </w:rPr>
        <w:t xml:space="preserve">    </w:t>
      </w:r>
      <w:r w:rsidR="00EE3751" w:rsidRPr="001D459A">
        <w:rPr>
          <w:rFonts w:ascii="Times New Roman" w:hAnsi="Times New Roman" w:cs="Times New Roman"/>
        </w:rPr>
        <w:t xml:space="preserve"> i nieprzerwane zaspoka</w:t>
      </w:r>
      <w:r w:rsidRPr="001D459A">
        <w:rPr>
          <w:rFonts w:ascii="Times New Roman" w:hAnsi="Times New Roman" w:cs="Times New Roman"/>
        </w:rPr>
        <w:t>j</w:t>
      </w:r>
      <w:r w:rsidR="00EE3751" w:rsidRPr="001D459A">
        <w:rPr>
          <w:rFonts w:ascii="Times New Roman" w:hAnsi="Times New Roman" w:cs="Times New Roman"/>
        </w:rPr>
        <w:t>a</w:t>
      </w:r>
      <w:r w:rsidRPr="001D459A">
        <w:rPr>
          <w:rFonts w:ascii="Times New Roman" w:hAnsi="Times New Roman" w:cs="Times New Roman"/>
        </w:rPr>
        <w:t>nie zbiorowych potrzeb ludności w drodze świadczenia usług powszechnie dostępnych.</w:t>
      </w:r>
    </w:p>
    <w:p w:rsidR="006506C3" w:rsidRPr="001D459A" w:rsidRDefault="006506C3" w:rsidP="00DF6B5C">
      <w:pPr>
        <w:jc w:val="both"/>
        <w:rPr>
          <w:rFonts w:ascii="Times New Roman" w:hAnsi="Times New Roman" w:cs="Times New Roman"/>
        </w:rPr>
      </w:pPr>
      <w:r w:rsidRPr="001D459A">
        <w:rPr>
          <w:rFonts w:ascii="Times New Roman" w:hAnsi="Times New Roman" w:cs="Times New Roman"/>
        </w:rPr>
        <w:lastRenderedPageBreak/>
        <w:t>Ochrona środowiska to dbałość o środowisko i podejmowanie działań mających na celu poprawę jego stanu.</w:t>
      </w:r>
      <w:r w:rsidR="00723FE4" w:rsidRPr="001D459A">
        <w:rPr>
          <w:rFonts w:ascii="Times New Roman" w:hAnsi="Times New Roman" w:cs="Times New Roman"/>
        </w:rPr>
        <w:t xml:space="preserve"> Można wymienić działania takie jak:</w:t>
      </w:r>
    </w:p>
    <w:p w:rsidR="00723FE4" w:rsidRPr="001D459A" w:rsidRDefault="00723FE4" w:rsidP="00DF6B5C">
      <w:pPr>
        <w:spacing w:after="0"/>
        <w:jc w:val="both"/>
        <w:rPr>
          <w:rFonts w:ascii="Times New Roman" w:hAnsi="Times New Roman" w:cs="Times New Roman"/>
        </w:rPr>
      </w:pPr>
      <w:r w:rsidRPr="001D459A">
        <w:rPr>
          <w:rFonts w:ascii="Times New Roman" w:hAnsi="Times New Roman" w:cs="Times New Roman"/>
        </w:rPr>
        <w:t>- ochrona powietrza, wód, gleby;</w:t>
      </w:r>
    </w:p>
    <w:p w:rsidR="00723FE4" w:rsidRPr="001D459A" w:rsidRDefault="00723FE4" w:rsidP="00DF6B5C">
      <w:pPr>
        <w:spacing w:after="0"/>
        <w:jc w:val="both"/>
        <w:rPr>
          <w:rFonts w:ascii="Times New Roman" w:hAnsi="Times New Roman" w:cs="Times New Roman"/>
        </w:rPr>
      </w:pPr>
      <w:r w:rsidRPr="001D459A">
        <w:rPr>
          <w:rFonts w:ascii="Times New Roman" w:hAnsi="Times New Roman" w:cs="Times New Roman"/>
        </w:rPr>
        <w:t>- ochrona przed hałasem;</w:t>
      </w:r>
    </w:p>
    <w:p w:rsidR="00723FE4" w:rsidRPr="001D459A" w:rsidRDefault="00723FE4" w:rsidP="00DF6B5C">
      <w:pPr>
        <w:spacing w:after="0"/>
        <w:jc w:val="both"/>
        <w:rPr>
          <w:rFonts w:ascii="Times New Roman" w:hAnsi="Times New Roman" w:cs="Times New Roman"/>
        </w:rPr>
      </w:pPr>
      <w:r w:rsidRPr="001D459A">
        <w:rPr>
          <w:rFonts w:ascii="Times New Roman" w:hAnsi="Times New Roman" w:cs="Times New Roman"/>
        </w:rPr>
        <w:t>- zmniejszenie ilości odpadów i ich przetwarzanie;</w:t>
      </w:r>
    </w:p>
    <w:p w:rsidR="00723FE4" w:rsidRPr="001D459A" w:rsidRDefault="00723FE4" w:rsidP="0071719A">
      <w:pPr>
        <w:spacing w:after="0"/>
        <w:jc w:val="both"/>
        <w:rPr>
          <w:rFonts w:ascii="Times New Roman" w:hAnsi="Times New Roman" w:cs="Times New Roman"/>
        </w:rPr>
      </w:pPr>
      <w:r w:rsidRPr="001D459A">
        <w:rPr>
          <w:rFonts w:ascii="Times New Roman" w:hAnsi="Times New Roman" w:cs="Times New Roman"/>
        </w:rPr>
        <w:t>- zarządzanie krajobrazem;</w:t>
      </w:r>
    </w:p>
    <w:p w:rsidR="00723FE4" w:rsidRPr="001D459A" w:rsidRDefault="00723FE4" w:rsidP="0071719A">
      <w:pPr>
        <w:jc w:val="both"/>
        <w:rPr>
          <w:rFonts w:ascii="Times New Roman" w:hAnsi="Times New Roman" w:cs="Times New Roman"/>
        </w:rPr>
      </w:pPr>
      <w:r w:rsidRPr="001D459A">
        <w:rPr>
          <w:rFonts w:ascii="Times New Roman" w:hAnsi="Times New Roman" w:cs="Times New Roman"/>
        </w:rPr>
        <w:t>- racjonalne wykorzystanie źródeł energii.</w:t>
      </w:r>
    </w:p>
    <w:p w:rsidR="00723FE4" w:rsidRPr="001D459A" w:rsidRDefault="00723FE4" w:rsidP="0071719A">
      <w:pPr>
        <w:jc w:val="both"/>
        <w:rPr>
          <w:rFonts w:ascii="Times New Roman" w:hAnsi="Times New Roman" w:cs="Times New Roman"/>
        </w:rPr>
      </w:pPr>
      <w:r w:rsidRPr="001D459A">
        <w:rPr>
          <w:rFonts w:ascii="Times New Roman" w:hAnsi="Times New Roman" w:cs="Times New Roman"/>
          <w:u w:val="single"/>
        </w:rPr>
        <w:t>Gospodarka ściekowa i ochrona wód</w:t>
      </w:r>
    </w:p>
    <w:p w:rsidR="00723FE4" w:rsidRPr="001D459A" w:rsidRDefault="00723FE4" w:rsidP="0071719A">
      <w:pPr>
        <w:spacing w:after="0"/>
        <w:jc w:val="both"/>
        <w:rPr>
          <w:rFonts w:ascii="Times New Roman" w:hAnsi="Times New Roman" w:cs="Times New Roman"/>
        </w:rPr>
      </w:pPr>
      <w:r w:rsidRPr="001D459A">
        <w:rPr>
          <w:rFonts w:ascii="Times New Roman" w:hAnsi="Times New Roman" w:cs="Times New Roman"/>
        </w:rPr>
        <w:t>Zadania związane z zaopatrzeniem w wodę i odprowadzaniem ścieków realizuje spółka gminna- Przedsiębiorstwo Usług Miejskich Sp. z o. o. z siedzibą w Nowem.</w:t>
      </w:r>
    </w:p>
    <w:p w:rsidR="00723FE4" w:rsidRPr="001D459A" w:rsidRDefault="00723FE4" w:rsidP="0071719A">
      <w:pPr>
        <w:jc w:val="both"/>
        <w:rPr>
          <w:rFonts w:ascii="Times New Roman" w:hAnsi="Times New Roman" w:cs="Times New Roman"/>
        </w:rPr>
      </w:pPr>
      <w:r w:rsidRPr="001D459A">
        <w:rPr>
          <w:rFonts w:ascii="Times New Roman" w:hAnsi="Times New Roman" w:cs="Times New Roman"/>
        </w:rPr>
        <w:t>Urządzenia techniczne służące w/w działalności</w:t>
      </w:r>
      <w:r w:rsidR="00EE3751" w:rsidRPr="001D459A">
        <w:rPr>
          <w:rFonts w:ascii="Times New Roman" w:hAnsi="Times New Roman" w:cs="Times New Roman"/>
        </w:rPr>
        <w:t xml:space="preserve"> w przeważającej części są własnością spółki lub są przez nią dzierżawione (użytkowane) od gminy.</w:t>
      </w:r>
    </w:p>
    <w:p w:rsidR="00EE3751" w:rsidRPr="001D459A" w:rsidRDefault="00BF2A79" w:rsidP="0071719A">
      <w:pPr>
        <w:spacing w:after="0"/>
        <w:jc w:val="both"/>
        <w:rPr>
          <w:rFonts w:ascii="Times New Roman" w:hAnsi="Times New Roman" w:cs="Times New Roman"/>
        </w:rPr>
      </w:pPr>
      <w:r w:rsidRPr="001D459A">
        <w:rPr>
          <w:rFonts w:ascii="Times New Roman" w:hAnsi="Times New Roman" w:cs="Times New Roman"/>
        </w:rPr>
        <w:t>Od 31 sierpnia 2018 r.</w:t>
      </w:r>
      <w:r w:rsidR="0071719A">
        <w:rPr>
          <w:rFonts w:ascii="Times New Roman" w:hAnsi="Times New Roman" w:cs="Times New Roman"/>
        </w:rPr>
        <w:t xml:space="preserve"> obowiązuje zatwierdzona przez P</w:t>
      </w:r>
      <w:r w:rsidRPr="001D459A">
        <w:rPr>
          <w:rFonts w:ascii="Times New Roman" w:hAnsi="Times New Roman" w:cs="Times New Roman"/>
        </w:rPr>
        <w:t>aństwowe Gospodarstwo Wodne Wody Polskie (nowy organ regulacyjny) taryfa dla zbiorowego zaopatrzenia w wodę i zbiorowego odprowadzania ścieków</w:t>
      </w:r>
      <w:r w:rsidR="0071719A">
        <w:rPr>
          <w:rFonts w:ascii="Times New Roman" w:hAnsi="Times New Roman" w:cs="Times New Roman"/>
        </w:rPr>
        <w:t xml:space="preserve">             </w:t>
      </w:r>
      <w:r w:rsidR="00D70096" w:rsidRPr="001D459A">
        <w:rPr>
          <w:rFonts w:ascii="Times New Roman" w:hAnsi="Times New Roman" w:cs="Times New Roman"/>
        </w:rPr>
        <w:t xml:space="preserve"> w obrębie Gminy Nowe.</w:t>
      </w:r>
    </w:p>
    <w:p w:rsidR="00D70096" w:rsidRPr="001D459A" w:rsidRDefault="00D70096" w:rsidP="0071719A">
      <w:pPr>
        <w:jc w:val="both"/>
        <w:rPr>
          <w:rFonts w:ascii="Times New Roman" w:hAnsi="Times New Roman" w:cs="Times New Roman"/>
        </w:rPr>
      </w:pPr>
      <w:r w:rsidRPr="001D459A">
        <w:rPr>
          <w:rFonts w:ascii="Times New Roman" w:hAnsi="Times New Roman" w:cs="Times New Roman"/>
        </w:rPr>
        <w:t>W oparciu o dane statystyczne</w:t>
      </w:r>
      <w:r w:rsidR="000A243F" w:rsidRPr="001D459A">
        <w:rPr>
          <w:rFonts w:ascii="Times New Roman" w:hAnsi="Times New Roman" w:cs="Times New Roman"/>
        </w:rPr>
        <w:t xml:space="preserve"> izby gospodarczej „Wodociągi Polskie”</w:t>
      </w:r>
      <w:r w:rsidRPr="001D459A">
        <w:rPr>
          <w:rFonts w:ascii="Times New Roman" w:hAnsi="Times New Roman" w:cs="Times New Roman"/>
        </w:rPr>
        <w:t xml:space="preserve"> należy stwierdzić, że stawki taryfowe obowiązujące w gminie są nieco niższe od średnich krajowych.</w:t>
      </w:r>
    </w:p>
    <w:p w:rsidR="00446B2C" w:rsidRDefault="00446B2C" w:rsidP="00970704">
      <w:pPr>
        <w:jc w:val="both"/>
        <w:rPr>
          <w:rFonts w:ascii="Times New Roman" w:hAnsi="Times New Roman" w:cs="Times New Roman"/>
        </w:rPr>
      </w:pPr>
      <w:r w:rsidRPr="001D459A">
        <w:rPr>
          <w:rFonts w:ascii="Times New Roman" w:hAnsi="Times New Roman" w:cs="Times New Roman"/>
        </w:rPr>
        <w:t>Gmina Nowe w 201</w:t>
      </w:r>
      <w:r w:rsidR="00970704">
        <w:rPr>
          <w:rFonts w:ascii="Times New Roman" w:hAnsi="Times New Roman" w:cs="Times New Roman"/>
        </w:rPr>
        <w:t>9</w:t>
      </w:r>
      <w:r w:rsidRPr="001D459A">
        <w:rPr>
          <w:rFonts w:ascii="Times New Roman" w:hAnsi="Times New Roman" w:cs="Times New Roman"/>
        </w:rPr>
        <w:t xml:space="preserve"> r. poniosła wydatki na:</w:t>
      </w:r>
    </w:p>
    <w:p w:rsidR="00870A0C" w:rsidRDefault="00870A0C" w:rsidP="00870A0C">
      <w:pPr>
        <w:spacing w:after="0"/>
        <w:jc w:val="both"/>
        <w:rPr>
          <w:rFonts w:ascii="Times New Roman" w:hAnsi="Times New Roman" w:cs="Times New Roman"/>
        </w:rPr>
      </w:pPr>
      <w:r>
        <w:rPr>
          <w:rFonts w:ascii="Times New Roman" w:hAnsi="Times New Roman" w:cs="Times New Roman"/>
        </w:rPr>
        <w:t>- prace projektowe dotyczące zadania pn. „Przebudowa instalacji wodociągowej w obrębie ulic: Dworcowej, Kolejowej, Nowej, Sportowej i Al. 3 Maja” w kwocie 31 tys. zł;</w:t>
      </w:r>
    </w:p>
    <w:p w:rsidR="001B60E8" w:rsidRDefault="00870A0C" w:rsidP="00870A0C">
      <w:pPr>
        <w:spacing w:after="0"/>
        <w:jc w:val="both"/>
        <w:rPr>
          <w:rFonts w:ascii="Times New Roman" w:hAnsi="Times New Roman" w:cs="Times New Roman"/>
        </w:rPr>
      </w:pPr>
      <w:r>
        <w:rPr>
          <w:rFonts w:ascii="Times New Roman" w:hAnsi="Times New Roman" w:cs="Times New Roman"/>
        </w:rPr>
        <w:t>- prace projektowe dotyczące zadania pn. „Rozbudowa sieci wodociągowej wraz z przyłączami</w:t>
      </w:r>
    </w:p>
    <w:p w:rsidR="00870A0C" w:rsidRPr="001D459A" w:rsidRDefault="00870A0C" w:rsidP="00870A0C">
      <w:pPr>
        <w:spacing w:after="0"/>
        <w:jc w:val="both"/>
        <w:rPr>
          <w:rFonts w:ascii="Times New Roman" w:hAnsi="Times New Roman" w:cs="Times New Roman"/>
        </w:rPr>
      </w:pPr>
      <w:r>
        <w:rPr>
          <w:rFonts w:ascii="Times New Roman" w:hAnsi="Times New Roman" w:cs="Times New Roman"/>
        </w:rPr>
        <w:t>w miejscowości Gajewo oraz budowa dwóch przydomowych oczyszczalni ścieków” w wysokości 25 tys. zł;</w:t>
      </w:r>
    </w:p>
    <w:p w:rsidR="000A243F" w:rsidRPr="001D459A" w:rsidRDefault="004D7862" w:rsidP="0071719A">
      <w:pPr>
        <w:spacing w:after="0"/>
        <w:jc w:val="both"/>
        <w:rPr>
          <w:rFonts w:ascii="Times New Roman" w:eastAsia="Times New Roman" w:hAnsi="Times New Roman" w:cs="Times New Roman"/>
          <w:lang w:eastAsia="pl-PL"/>
        </w:rPr>
      </w:pPr>
      <w:r w:rsidRPr="001D459A">
        <w:rPr>
          <w:rFonts w:ascii="Times New Roman" w:hAnsi="Times New Roman" w:cs="Times New Roman"/>
        </w:rPr>
        <w:t xml:space="preserve">- dotacje </w:t>
      </w:r>
      <w:r w:rsidR="00446B2C" w:rsidRPr="001D459A">
        <w:rPr>
          <w:rFonts w:ascii="Times New Roman" w:hAnsi="Times New Roman" w:cs="Times New Roman"/>
        </w:rPr>
        <w:t>na budowę przydomowych oczyszczalni ścieków w łącznej wysokości</w:t>
      </w:r>
      <w:r w:rsidR="00870A0C">
        <w:rPr>
          <w:rFonts w:ascii="Times New Roman" w:hAnsi="Times New Roman" w:cs="Times New Roman"/>
        </w:rPr>
        <w:t xml:space="preserve"> 49</w:t>
      </w:r>
      <w:r w:rsidRPr="001D459A">
        <w:rPr>
          <w:rFonts w:ascii="Times New Roman" w:hAnsi="Times New Roman" w:cs="Times New Roman"/>
        </w:rPr>
        <w:t xml:space="preserve"> tys. zł (</w:t>
      </w:r>
      <w:r w:rsidRPr="001D459A">
        <w:rPr>
          <w:rFonts w:ascii="Times New Roman" w:eastAsia="Times New Roman" w:hAnsi="Times New Roman" w:cs="Times New Roman"/>
          <w:color w:val="000000"/>
          <w:lang w:eastAsia="pl-PL"/>
        </w:rPr>
        <w:t xml:space="preserve">wsparciem finansowym </w:t>
      </w:r>
      <w:r w:rsidRPr="001D459A">
        <w:rPr>
          <w:rFonts w:ascii="Times New Roman" w:eastAsia="Times New Roman" w:hAnsi="Times New Roman" w:cs="Times New Roman"/>
          <w:lang w:eastAsia="pl-PL"/>
        </w:rPr>
        <w:t>ob</w:t>
      </w:r>
      <w:r w:rsidR="00870A0C">
        <w:rPr>
          <w:rFonts w:ascii="Times New Roman" w:eastAsia="Times New Roman" w:hAnsi="Times New Roman" w:cs="Times New Roman"/>
          <w:lang w:eastAsia="pl-PL"/>
        </w:rPr>
        <w:t>jęto 17</w:t>
      </w:r>
      <w:r w:rsidRPr="001D459A">
        <w:rPr>
          <w:rFonts w:ascii="Times New Roman" w:eastAsia="Times New Roman" w:hAnsi="Times New Roman" w:cs="Times New Roman"/>
          <w:lang w:eastAsia="pl-PL"/>
        </w:rPr>
        <w:t xml:space="preserve"> projektów; maksymalny poziom dotacji jednostkowej 3.000 zł);</w:t>
      </w:r>
    </w:p>
    <w:p w:rsidR="004D7862" w:rsidRPr="001D459A" w:rsidRDefault="004D7862" w:rsidP="0071719A">
      <w:pPr>
        <w:spacing w:after="0"/>
        <w:jc w:val="both"/>
        <w:rPr>
          <w:rFonts w:ascii="Times New Roman" w:eastAsia="Times New Roman" w:hAnsi="Times New Roman" w:cs="Times New Roman"/>
          <w:lang w:eastAsia="pl-PL"/>
        </w:rPr>
      </w:pPr>
      <w:r w:rsidRPr="001D459A">
        <w:rPr>
          <w:rFonts w:ascii="Times New Roman" w:eastAsia="Times New Roman" w:hAnsi="Times New Roman" w:cs="Times New Roman"/>
          <w:lang w:eastAsia="pl-PL"/>
        </w:rPr>
        <w:t>- dotację dla G</w:t>
      </w:r>
      <w:r w:rsidR="00A5636A">
        <w:rPr>
          <w:rFonts w:ascii="Times New Roman" w:eastAsia="Times New Roman" w:hAnsi="Times New Roman" w:cs="Times New Roman"/>
          <w:lang w:eastAsia="pl-PL"/>
        </w:rPr>
        <w:t>minnej Spółki Wodnej w kwocie 45</w:t>
      </w:r>
      <w:r w:rsidRPr="001D459A">
        <w:rPr>
          <w:rFonts w:ascii="Times New Roman" w:eastAsia="Times New Roman" w:hAnsi="Times New Roman" w:cs="Times New Roman"/>
          <w:lang w:eastAsia="pl-PL"/>
        </w:rPr>
        <w:t xml:space="preserve"> tys. zł;</w:t>
      </w:r>
    </w:p>
    <w:p w:rsidR="004D7862" w:rsidRPr="001D459A" w:rsidRDefault="004D7862" w:rsidP="0071719A">
      <w:pPr>
        <w:jc w:val="both"/>
        <w:rPr>
          <w:rFonts w:ascii="Times New Roman" w:eastAsia="Times New Roman" w:hAnsi="Times New Roman" w:cs="Times New Roman"/>
          <w:color w:val="000000"/>
          <w:lang w:eastAsia="pl-PL"/>
        </w:rPr>
      </w:pPr>
      <w:r w:rsidRPr="001D459A">
        <w:rPr>
          <w:rFonts w:ascii="Times New Roman" w:eastAsia="Times New Roman" w:hAnsi="Times New Roman" w:cs="Times New Roman"/>
          <w:lang w:eastAsia="pl-PL"/>
        </w:rPr>
        <w:t xml:space="preserve">- </w:t>
      </w:r>
      <w:r w:rsidRPr="001D459A">
        <w:rPr>
          <w:rFonts w:ascii="Times New Roman" w:eastAsia="Times New Roman" w:hAnsi="Times New Roman" w:cs="Times New Roman"/>
          <w:color w:val="000000"/>
          <w:lang w:eastAsia="pl-PL"/>
        </w:rPr>
        <w:t>budowę, remont i konserwację urządzeń melioracji wodnej (rowy,</w:t>
      </w:r>
      <w:r w:rsidR="00A5636A">
        <w:rPr>
          <w:rFonts w:ascii="Times New Roman" w:eastAsia="Times New Roman" w:hAnsi="Times New Roman" w:cs="Times New Roman"/>
          <w:color w:val="000000"/>
          <w:lang w:eastAsia="pl-PL"/>
        </w:rPr>
        <w:t xml:space="preserve"> przepusty itp.) w wysokości 121</w:t>
      </w:r>
      <w:r w:rsidRPr="001D459A">
        <w:rPr>
          <w:rFonts w:ascii="Times New Roman" w:eastAsia="Times New Roman" w:hAnsi="Times New Roman" w:cs="Times New Roman"/>
          <w:color w:val="000000"/>
          <w:lang w:eastAsia="pl-PL"/>
        </w:rPr>
        <w:t xml:space="preserve"> tys. zł</w:t>
      </w:r>
      <w:r w:rsidR="008E16FB" w:rsidRPr="001D459A">
        <w:rPr>
          <w:rFonts w:ascii="Times New Roman" w:eastAsia="Times New Roman" w:hAnsi="Times New Roman" w:cs="Times New Roman"/>
          <w:color w:val="000000"/>
          <w:lang w:eastAsia="pl-PL"/>
        </w:rPr>
        <w:t>.</w:t>
      </w:r>
    </w:p>
    <w:p w:rsidR="008E16FB" w:rsidRPr="001D459A" w:rsidRDefault="008E16FB" w:rsidP="0071719A">
      <w:pPr>
        <w:jc w:val="both"/>
        <w:rPr>
          <w:rFonts w:ascii="Times New Roman" w:hAnsi="Times New Roman" w:cs="Times New Roman"/>
          <w:u w:val="single"/>
        </w:rPr>
      </w:pPr>
      <w:r w:rsidRPr="001D459A">
        <w:rPr>
          <w:rFonts w:ascii="Times New Roman" w:hAnsi="Times New Roman" w:cs="Times New Roman"/>
          <w:u w:val="single"/>
        </w:rPr>
        <w:t>Gospodarka odpadami</w:t>
      </w:r>
    </w:p>
    <w:p w:rsidR="00650B38" w:rsidRPr="001D459A" w:rsidRDefault="00C65592" w:rsidP="0071719A">
      <w:pPr>
        <w:spacing w:after="0"/>
        <w:jc w:val="both"/>
        <w:rPr>
          <w:rFonts w:ascii="Times New Roman" w:hAnsi="Times New Roman" w:cs="Times New Roman"/>
        </w:rPr>
      </w:pPr>
      <w:r w:rsidRPr="001D459A">
        <w:rPr>
          <w:rFonts w:ascii="Times New Roman" w:hAnsi="Times New Roman" w:cs="Times New Roman"/>
        </w:rPr>
        <w:t>Gospodarowanie odpadami komunalnymi przez gmin</w:t>
      </w:r>
      <w:r w:rsidR="00364E0B" w:rsidRPr="001D459A">
        <w:rPr>
          <w:rFonts w:ascii="Times New Roman" w:hAnsi="Times New Roman" w:cs="Times New Roman"/>
        </w:rPr>
        <w:t>y</w:t>
      </w:r>
      <w:r w:rsidR="008C5549">
        <w:rPr>
          <w:rFonts w:ascii="Times New Roman" w:hAnsi="Times New Roman" w:cs="Times New Roman"/>
        </w:rPr>
        <w:t xml:space="preserve"> zostało uregulowane w u</w:t>
      </w:r>
      <w:r w:rsidRPr="001D459A">
        <w:rPr>
          <w:rFonts w:ascii="Times New Roman" w:hAnsi="Times New Roman" w:cs="Times New Roman"/>
        </w:rPr>
        <w:t>stawie z dnia 13 września</w:t>
      </w:r>
      <w:r w:rsidR="008C5549">
        <w:rPr>
          <w:rFonts w:ascii="Times New Roman" w:hAnsi="Times New Roman" w:cs="Times New Roman"/>
        </w:rPr>
        <w:t xml:space="preserve"> </w:t>
      </w:r>
      <w:r w:rsidRPr="001D459A">
        <w:rPr>
          <w:rFonts w:ascii="Times New Roman" w:hAnsi="Times New Roman" w:cs="Times New Roman"/>
        </w:rPr>
        <w:t xml:space="preserve"> 1996</w:t>
      </w:r>
      <w:r w:rsidR="008C5549">
        <w:rPr>
          <w:rFonts w:ascii="Times New Roman" w:hAnsi="Times New Roman" w:cs="Times New Roman"/>
        </w:rPr>
        <w:t xml:space="preserve"> </w:t>
      </w:r>
      <w:r w:rsidRPr="001D459A">
        <w:rPr>
          <w:rFonts w:ascii="Times New Roman" w:hAnsi="Times New Roman" w:cs="Times New Roman"/>
        </w:rPr>
        <w:t>r. o utrzymaniu czysto</w:t>
      </w:r>
      <w:r w:rsidR="00650B38" w:rsidRPr="001D459A">
        <w:rPr>
          <w:rFonts w:ascii="Times New Roman" w:hAnsi="Times New Roman" w:cs="Times New Roman"/>
        </w:rPr>
        <w:t>ści i porządku w gminach (t.j. Dz. U. z 2018 r. poz. 1454 z późn. zm.).</w:t>
      </w:r>
    </w:p>
    <w:p w:rsidR="008E16FB" w:rsidRPr="001D459A" w:rsidRDefault="00650B38" w:rsidP="0071719A">
      <w:pPr>
        <w:jc w:val="both"/>
        <w:rPr>
          <w:rFonts w:ascii="Times New Roman" w:hAnsi="Times New Roman" w:cs="Times New Roman"/>
        </w:rPr>
      </w:pPr>
      <w:r w:rsidRPr="001D459A">
        <w:rPr>
          <w:rFonts w:ascii="Times New Roman" w:hAnsi="Times New Roman" w:cs="Times New Roman"/>
        </w:rPr>
        <w:t xml:space="preserve">Zgodnie z przepisami system gospodarowania odpadami zorganizowany przez gminę powinien się samofinansować, </w:t>
      </w:r>
      <w:r w:rsidR="008E16FB" w:rsidRPr="001D459A">
        <w:rPr>
          <w:rFonts w:ascii="Times New Roman" w:hAnsi="Times New Roman" w:cs="Times New Roman"/>
        </w:rPr>
        <w:t>tzn. wydatki powinny zostać pokryte dochodami. W</w:t>
      </w:r>
      <w:r w:rsidR="008C5549">
        <w:rPr>
          <w:rFonts w:ascii="Times New Roman" w:hAnsi="Times New Roman" w:cs="Times New Roman"/>
        </w:rPr>
        <w:t xml:space="preserve"> 201</w:t>
      </w:r>
      <w:r w:rsidR="003445B0">
        <w:rPr>
          <w:rFonts w:ascii="Times New Roman" w:hAnsi="Times New Roman" w:cs="Times New Roman"/>
        </w:rPr>
        <w:t>9</w:t>
      </w:r>
      <w:r w:rsidR="008C5549">
        <w:rPr>
          <w:rFonts w:ascii="Times New Roman" w:hAnsi="Times New Roman" w:cs="Times New Roman"/>
        </w:rPr>
        <w:t xml:space="preserve"> r. dochody z tytułu tzw. opłaty śmieciowej</w:t>
      </w:r>
      <w:r w:rsidR="003445B0">
        <w:rPr>
          <w:rFonts w:ascii="Times New Roman" w:hAnsi="Times New Roman" w:cs="Times New Roman"/>
        </w:rPr>
        <w:t xml:space="preserve"> wyniosły 1.540</w:t>
      </w:r>
      <w:r w:rsidR="008E16FB" w:rsidRPr="001D459A">
        <w:rPr>
          <w:rFonts w:ascii="Times New Roman" w:hAnsi="Times New Roman" w:cs="Times New Roman"/>
        </w:rPr>
        <w:t xml:space="preserve"> tys. zł</w:t>
      </w:r>
      <w:r w:rsidR="003A577C" w:rsidRPr="001D459A">
        <w:rPr>
          <w:rFonts w:ascii="Times New Roman" w:hAnsi="Times New Roman" w:cs="Times New Roman"/>
        </w:rPr>
        <w:t>, a wydatki za zbieranie i zagospodarowanie odpadów komu</w:t>
      </w:r>
      <w:r w:rsidR="003445B0">
        <w:rPr>
          <w:rFonts w:ascii="Times New Roman" w:hAnsi="Times New Roman" w:cs="Times New Roman"/>
        </w:rPr>
        <w:t>nalnych zamknęły się kwotą 1.496</w:t>
      </w:r>
      <w:r w:rsidR="003A577C" w:rsidRPr="001D459A">
        <w:rPr>
          <w:rFonts w:ascii="Times New Roman" w:hAnsi="Times New Roman" w:cs="Times New Roman"/>
        </w:rPr>
        <w:t xml:space="preserve"> tys. zł.</w:t>
      </w:r>
    </w:p>
    <w:p w:rsidR="00650B38" w:rsidRPr="001D459A" w:rsidRDefault="00C45E15" w:rsidP="0071719A">
      <w:pPr>
        <w:jc w:val="both"/>
        <w:rPr>
          <w:rFonts w:ascii="Times New Roman" w:hAnsi="Times New Roman" w:cs="Times New Roman"/>
        </w:rPr>
      </w:pPr>
      <w:r w:rsidRPr="001D459A">
        <w:rPr>
          <w:rFonts w:ascii="Times New Roman" w:hAnsi="Times New Roman" w:cs="Times New Roman"/>
        </w:rPr>
        <w:t>Zbieraniem i zagospodarowaniem odpadów komunalnych na obszarze gminy zajmuje się PUM Sp. z o. o.</w:t>
      </w:r>
      <w:r w:rsidR="0071719A">
        <w:rPr>
          <w:rFonts w:ascii="Times New Roman" w:hAnsi="Times New Roman" w:cs="Times New Roman"/>
        </w:rPr>
        <w:t xml:space="preserve">       </w:t>
      </w:r>
      <w:r w:rsidRPr="001D459A">
        <w:rPr>
          <w:rFonts w:ascii="Times New Roman" w:hAnsi="Times New Roman" w:cs="Times New Roman"/>
        </w:rPr>
        <w:t xml:space="preserve"> z siedzibą w Nowem. Realizator zadania został wyłoniony w postępowaniu przetargowym na okres 3 lat, tj. 2017-2019.</w:t>
      </w:r>
    </w:p>
    <w:p w:rsidR="00650B38" w:rsidRPr="001D459A" w:rsidRDefault="003445B0" w:rsidP="0071719A">
      <w:pPr>
        <w:jc w:val="both"/>
        <w:rPr>
          <w:rFonts w:ascii="Times New Roman" w:hAnsi="Times New Roman" w:cs="Times New Roman"/>
        </w:rPr>
      </w:pPr>
      <w:r>
        <w:rPr>
          <w:rFonts w:ascii="Times New Roman" w:hAnsi="Times New Roman" w:cs="Times New Roman"/>
        </w:rPr>
        <w:t>Gmina w 2019</w:t>
      </w:r>
      <w:r w:rsidR="00C45E15" w:rsidRPr="001D459A">
        <w:rPr>
          <w:rFonts w:ascii="Times New Roman" w:hAnsi="Times New Roman" w:cs="Times New Roman"/>
        </w:rPr>
        <w:t xml:space="preserve"> r.</w:t>
      </w:r>
      <w:r w:rsidR="00650B38" w:rsidRPr="001D459A">
        <w:rPr>
          <w:rFonts w:ascii="Times New Roman" w:hAnsi="Times New Roman" w:cs="Times New Roman"/>
        </w:rPr>
        <w:t xml:space="preserve"> </w:t>
      </w:r>
      <w:r w:rsidR="00C45E15" w:rsidRPr="001D459A">
        <w:rPr>
          <w:rFonts w:ascii="Times New Roman" w:hAnsi="Times New Roman" w:cs="Times New Roman"/>
        </w:rPr>
        <w:t>poniosła wydatki</w:t>
      </w:r>
      <w:r w:rsidR="00650B38" w:rsidRPr="001D459A">
        <w:rPr>
          <w:rFonts w:ascii="Times New Roman" w:hAnsi="Times New Roman" w:cs="Times New Roman"/>
        </w:rPr>
        <w:t xml:space="preserve"> na:</w:t>
      </w:r>
    </w:p>
    <w:p w:rsidR="00650B38" w:rsidRPr="001D459A" w:rsidRDefault="00650B38" w:rsidP="0071719A">
      <w:pPr>
        <w:spacing w:after="0"/>
        <w:jc w:val="both"/>
        <w:rPr>
          <w:rFonts w:ascii="Times New Roman" w:hAnsi="Times New Roman" w:cs="Times New Roman"/>
        </w:rPr>
      </w:pPr>
      <w:r w:rsidRPr="001D459A">
        <w:rPr>
          <w:rFonts w:ascii="Times New Roman" w:hAnsi="Times New Roman" w:cs="Times New Roman"/>
        </w:rPr>
        <w:t xml:space="preserve">- </w:t>
      </w:r>
      <w:r w:rsidR="00C45E15" w:rsidRPr="001D459A">
        <w:rPr>
          <w:rFonts w:ascii="Times New Roman" w:hAnsi="Times New Roman" w:cs="Times New Roman"/>
        </w:rPr>
        <w:t>usługi wywozu i zagospodarowania (PUM)</w:t>
      </w:r>
      <w:r w:rsidR="00C45E15" w:rsidRPr="001D459A">
        <w:rPr>
          <w:rFonts w:ascii="Times New Roman" w:hAnsi="Times New Roman" w:cs="Times New Roman"/>
        </w:rPr>
        <w:tab/>
      </w:r>
      <w:r w:rsidR="00C45E15" w:rsidRPr="001D459A">
        <w:rPr>
          <w:rFonts w:ascii="Times New Roman" w:hAnsi="Times New Roman" w:cs="Times New Roman"/>
        </w:rPr>
        <w:tab/>
      </w:r>
      <w:r w:rsidR="00C45E15" w:rsidRPr="001D459A">
        <w:rPr>
          <w:rFonts w:ascii="Times New Roman" w:hAnsi="Times New Roman" w:cs="Times New Roman"/>
        </w:rPr>
        <w:tab/>
      </w:r>
      <w:r w:rsidR="00C45E15" w:rsidRPr="001D459A">
        <w:rPr>
          <w:rFonts w:ascii="Times New Roman" w:hAnsi="Times New Roman" w:cs="Times New Roman"/>
        </w:rPr>
        <w:tab/>
        <w:t>1.3</w:t>
      </w:r>
      <w:r w:rsidR="00353ECC" w:rsidRPr="001D459A">
        <w:rPr>
          <w:rFonts w:ascii="Times New Roman" w:hAnsi="Times New Roman" w:cs="Times New Roman"/>
        </w:rPr>
        <w:t>99</w:t>
      </w:r>
      <w:r w:rsidR="0071719A">
        <w:rPr>
          <w:rFonts w:ascii="Times New Roman" w:hAnsi="Times New Roman" w:cs="Times New Roman"/>
        </w:rPr>
        <w:t xml:space="preserve"> tys. zł;</w:t>
      </w:r>
    </w:p>
    <w:p w:rsidR="00C45E15" w:rsidRPr="001D459A" w:rsidRDefault="00C45E15" w:rsidP="0071719A">
      <w:pPr>
        <w:spacing w:after="0"/>
        <w:jc w:val="both"/>
        <w:rPr>
          <w:rFonts w:ascii="Times New Roman" w:hAnsi="Times New Roman" w:cs="Times New Roman"/>
        </w:rPr>
      </w:pPr>
      <w:r w:rsidRPr="001D459A">
        <w:rPr>
          <w:rFonts w:ascii="Times New Roman" w:hAnsi="Times New Roman" w:cs="Times New Roman"/>
        </w:rPr>
        <w:t>- zakup worków do segregacji śmieci</w:t>
      </w:r>
      <w:r w:rsidRPr="001D459A">
        <w:rPr>
          <w:rFonts w:ascii="Times New Roman" w:hAnsi="Times New Roman" w:cs="Times New Roman"/>
        </w:rPr>
        <w:tab/>
      </w:r>
      <w:r w:rsidRPr="001D459A">
        <w:rPr>
          <w:rFonts w:ascii="Times New Roman" w:hAnsi="Times New Roman" w:cs="Times New Roman"/>
        </w:rPr>
        <w:tab/>
        <w:t xml:space="preserve">     </w:t>
      </w:r>
      <w:r w:rsidRPr="001D459A">
        <w:rPr>
          <w:rFonts w:ascii="Times New Roman" w:hAnsi="Times New Roman" w:cs="Times New Roman"/>
        </w:rPr>
        <w:tab/>
      </w:r>
      <w:r w:rsidRPr="001D459A">
        <w:rPr>
          <w:rFonts w:ascii="Times New Roman" w:hAnsi="Times New Roman" w:cs="Times New Roman"/>
        </w:rPr>
        <w:tab/>
      </w:r>
      <w:r w:rsidRPr="001D459A">
        <w:rPr>
          <w:rFonts w:ascii="Times New Roman" w:hAnsi="Times New Roman" w:cs="Times New Roman"/>
        </w:rPr>
        <w:tab/>
      </w:r>
      <w:r w:rsidR="00353ECC" w:rsidRPr="001D459A">
        <w:rPr>
          <w:rFonts w:ascii="Times New Roman" w:hAnsi="Times New Roman" w:cs="Times New Roman"/>
        </w:rPr>
        <w:t xml:space="preserve">     </w:t>
      </w:r>
      <w:r w:rsidR="0090732B">
        <w:rPr>
          <w:rFonts w:ascii="Times New Roman" w:hAnsi="Times New Roman" w:cs="Times New Roman"/>
        </w:rPr>
        <w:t>28</w:t>
      </w:r>
      <w:r w:rsidR="0071719A">
        <w:rPr>
          <w:rFonts w:ascii="Times New Roman" w:hAnsi="Times New Roman" w:cs="Times New Roman"/>
        </w:rPr>
        <w:t xml:space="preserve"> tys. zł;</w:t>
      </w:r>
    </w:p>
    <w:p w:rsidR="00C45E15" w:rsidRPr="001D459A" w:rsidRDefault="00C45E15" w:rsidP="0071719A">
      <w:pPr>
        <w:spacing w:after="0"/>
        <w:jc w:val="both"/>
        <w:rPr>
          <w:rFonts w:ascii="Times New Roman" w:hAnsi="Times New Roman" w:cs="Times New Roman"/>
        </w:rPr>
      </w:pPr>
      <w:r w:rsidRPr="001D459A">
        <w:rPr>
          <w:rFonts w:ascii="Times New Roman" w:hAnsi="Times New Roman" w:cs="Times New Roman"/>
        </w:rPr>
        <w:t>- promocj</w:t>
      </w:r>
      <w:r w:rsidR="00364E0B" w:rsidRPr="001D459A">
        <w:rPr>
          <w:rFonts w:ascii="Times New Roman" w:hAnsi="Times New Roman" w:cs="Times New Roman"/>
        </w:rPr>
        <w:t>ę</w:t>
      </w:r>
      <w:r w:rsidRPr="001D459A">
        <w:rPr>
          <w:rFonts w:ascii="Times New Roman" w:hAnsi="Times New Roman" w:cs="Times New Roman"/>
        </w:rPr>
        <w:t xml:space="preserve"> sytemu (konkurs</w:t>
      </w:r>
      <w:r w:rsidR="00364E0B" w:rsidRPr="001D459A">
        <w:rPr>
          <w:rFonts w:ascii="Times New Roman" w:hAnsi="Times New Roman" w:cs="Times New Roman"/>
        </w:rPr>
        <w:t>y</w:t>
      </w:r>
      <w:r w:rsidRPr="001D459A">
        <w:rPr>
          <w:rFonts w:ascii="Times New Roman" w:hAnsi="Times New Roman" w:cs="Times New Roman"/>
        </w:rPr>
        <w:t xml:space="preserve"> dla młodzieży szkolnej)</w:t>
      </w:r>
      <w:r w:rsidRPr="001D459A">
        <w:rPr>
          <w:rFonts w:ascii="Times New Roman" w:hAnsi="Times New Roman" w:cs="Times New Roman"/>
        </w:rPr>
        <w:tab/>
      </w:r>
      <w:r w:rsidRPr="001D459A">
        <w:rPr>
          <w:rFonts w:ascii="Times New Roman" w:hAnsi="Times New Roman" w:cs="Times New Roman"/>
        </w:rPr>
        <w:tab/>
      </w:r>
      <w:r w:rsidRPr="001D459A">
        <w:rPr>
          <w:rFonts w:ascii="Times New Roman" w:hAnsi="Times New Roman" w:cs="Times New Roman"/>
        </w:rPr>
        <w:tab/>
      </w:r>
      <w:r w:rsidR="00353ECC" w:rsidRPr="001D459A">
        <w:rPr>
          <w:rFonts w:ascii="Times New Roman" w:hAnsi="Times New Roman" w:cs="Times New Roman"/>
        </w:rPr>
        <w:t xml:space="preserve">       </w:t>
      </w:r>
      <w:r w:rsidR="00837D7F">
        <w:rPr>
          <w:rFonts w:ascii="Times New Roman" w:hAnsi="Times New Roman" w:cs="Times New Roman"/>
        </w:rPr>
        <w:t>8</w:t>
      </w:r>
      <w:r w:rsidR="0071719A">
        <w:rPr>
          <w:rFonts w:ascii="Times New Roman" w:hAnsi="Times New Roman" w:cs="Times New Roman"/>
        </w:rPr>
        <w:t xml:space="preserve"> tys. zł;</w:t>
      </w:r>
    </w:p>
    <w:p w:rsidR="00C45E15" w:rsidRPr="001D459A" w:rsidRDefault="00C45E15" w:rsidP="0071719A">
      <w:pPr>
        <w:jc w:val="both"/>
        <w:rPr>
          <w:rFonts w:ascii="Times New Roman" w:hAnsi="Times New Roman" w:cs="Times New Roman"/>
        </w:rPr>
      </w:pPr>
      <w:r w:rsidRPr="001D459A">
        <w:rPr>
          <w:rFonts w:ascii="Times New Roman" w:hAnsi="Times New Roman" w:cs="Times New Roman"/>
        </w:rPr>
        <w:t>- obsług</w:t>
      </w:r>
      <w:r w:rsidR="00353ECC" w:rsidRPr="001D459A">
        <w:rPr>
          <w:rFonts w:ascii="Times New Roman" w:hAnsi="Times New Roman" w:cs="Times New Roman"/>
        </w:rPr>
        <w:t>ę</w:t>
      </w:r>
      <w:r w:rsidRPr="001D459A">
        <w:rPr>
          <w:rFonts w:ascii="Times New Roman" w:hAnsi="Times New Roman" w:cs="Times New Roman"/>
        </w:rPr>
        <w:t xml:space="preserve"> systemu</w:t>
      </w:r>
      <w:r w:rsidR="00353ECC" w:rsidRPr="001D459A">
        <w:rPr>
          <w:rFonts w:ascii="Times New Roman" w:hAnsi="Times New Roman" w:cs="Times New Roman"/>
        </w:rPr>
        <w:tab/>
      </w:r>
      <w:r w:rsidR="00353ECC" w:rsidRPr="001D459A">
        <w:rPr>
          <w:rFonts w:ascii="Times New Roman" w:hAnsi="Times New Roman" w:cs="Times New Roman"/>
        </w:rPr>
        <w:tab/>
      </w:r>
      <w:r w:rsidR="00353ECC" w:rsidRPr="001D459A">
        <w:rPr>
          <w:rFonts w:ascii="Times New Roman" w:hAnsi="Times New Roman" w:cs="Times New Roman"/>
        </w:rPr>
        <w:tab/>
      </w:r>
      <w:r w:rsidR="00353ECC" w:rsidRPr="001D459A">
        <w:rPr>
          <w:rFonts w:ascii="Times New Roman" w:hAnsi="Times New Roman" w:cs="Times New Roman"/>
        </w:rPr>
        <w:tab/>
      </w:r>
      <w:r w:rsidR="00353ECC" w:rsidRPr="001D459A">
        <w:rPr>
          <w:rFonts w:ascii="Times New Roman" w:hAnsi="Times New Roman" w:cs="Times New Roman"/>
        </w:rPr>
        <w:tab/>
      </w:r>
      <w:r w:rsidR="00353ECC" w:rsidRPr="001D459A">
        <w:rPr>
          <w:rFonts w:ascii="Times New Roman" w:hAnsi="Times New Roman" w:cs="Times New Roman"/>
        </w:rPr>
        <w:tab/>
      </w:r>
      <w:r w:rsidR="00353ECC" w:rsidRPr="001D459A">
        <w:rPr>
          <w:rFonts w:ascii="Times New Roman" w:hAnsi="Times New Roman" w:cs="Times New Roman"/>
        </w:rPr>
        <w:tab/>
        <w:t xml:space="preserve">     </w:t>
      </w:r>
      <w:r w:rsidR="00364E0B" w:rsidRPr="001D459A">
        <w:rPr>
          <w:rFonts w:ascii="Times New Roman" w:hAnsi="Times New Roman" w:cs="Times New Roman"/>
        </w:rPr>
        <w:t>6</w:t>
      </w:r>
      <w:r w:rsidR="00353ECC" w:rsidRPr="001D459A">
        <w:rPr>
          <w:rFonts w:ascii="Times New Roman" w:hAnsi="Times New Roman" w:cs="Times New Roman"/>
        </w:rPr>
        <w:t>1 tys. zł.</w:t>
      </w:r>
    </w:p>
    <w:p w:rsidR="003A577C" w:rsidRPr="001D459A" w:rsidRDefault="00353ECC" w:rsidP="0071719A">
      <w:pPr>
        <w:jc w:val="both"/>
        <w:rPr>
          <w:rFonts w:ascii="Times New Roman" w:hAnsi="Times New Roman" w:cs="Times New Roman"/>
        </w:rPr>
      </w:pPr>
      <w:r w:rsidRPr="001D459A">
        <w:rPr>
          <w:rFonts w:ascii="Times New Roman" w:hAnsi="Times New Roman" w:cs="Times New Roman"/>
        </w:rPr>
        <w:lastRenderedPageBreak/>
        <w:t>System gos</w:t>
      </w:r>
      <w:r w:rsidR="0071719A">
        <w:rPr>
          <w:rFonts w:ascii="Times New Roman" w:hAnsi="Times New Roman" w:cs="Times New Roman"/>
        </w:rPr>
        <w:t>podarki odpadami komunalnymi w G</w:t>
      </w:r>
      <w:r w:rsidRPr="001D459A">
        <w:rPr>
          <w:rFonts w:ascii="Times New Roman" w:hAnsi="Times New Roman" w:cs="Times New Roman"/>
        </w:rPr>
        <w:t>minie Nowe</w:t>
      </w:r>
      <w:r w:rsidR="008D2005">
        <w:rPr>
          <w:rFonts w:ascii="Times New Roman" w:hAnsi="Times New Roman" w:cs="Times New Roman"/>
        </w:rPr>
        <w:t xml:space="preserve"> w 2019 r.</w:t>
      </w:r>
      <w:r w:rsidRPr="001D459A">
        <w:rPr>
          <w:rFonts w:ascii="Times New Roman" w:hAnsi="Times New Roman" w:cs="Times New Roman"/>
        </w:rPr>
        <w:t xml:space="preserve"> zakłada</w:t>
      </w:r>
      <w:r w:rsidR="008D2005">
        <w:rPr>
          <w:rFonts w:ascii="Times New Roman" w:hAnsi="Times New Roman" w:cs="Times New Roman"/>
        </w:rPr>
        <w:t>ł</w:t>
      </w:r>
      <w:r w:rsidRPr="001D459A">
        <w:rPr>
          <w:rFonts w:ascii="Times New Roman" w:hAnsi="Times New Roman" w:cs="Times New Roman"/>
        </w:rPr>
        <w:t xml:space="preserve"> zbiórkę odpadów w postaci odpadów zmie</w:t>
      </w:r>
      <w:r w:rsidR="001B60E8">
        <w:rPr>
          <w:rFonts w:ascii="Times New Roman" w:hAnsi="Times New Roman" w:cs="Times New Roman"/>
        </w:rPr>
        <w:t>szanych, odpadów selektywnych (</w:t>
      </w:r>
      <w:r w:rsidRPr="001D459A">
        <w:rPr>
          <w:rFonts w:ascii="Times New Roman" w:hAnsi="Times New Roman" w:cs="Times New Roman"/>
        </w:rPr>
        <w:t>suchych), odpadów biodegradowalnych i popiołów z palenisk</w:t>
      </w:r>
      <w:r w:rsidR="008C5549">
        <w:rPr>
          <w:rFonts w:ascii="Times New Roman" w:hAnsi="Times New Roman" w:cs="Times New Roman"/>
        </w:rPr>
        <w:t xml:space="preserve">             </w:t>
      </w:r>
      <w:r w:rsidR="001B60E8">
        <w:rPr>
          <w:rFonts w:ascii="Times New Roman" w:hAnsi="Times New Roman" w:cs="Times New Roman"/>
        </w:rPr>
        <w:t xml:space="preserve"> w sezonie grzewczym. </w:t>
      </w:r>
      <w:r w:rsidRPr="001D459A">
        <w:rPr>
          <w:rFonts w:ascii="Times New Roman" w:hAnsi="Times New Roman" w:cs="Times New Roman"/>
        </w:rPr>
        <w:t>Mieszkańcy mają możliwość zbiórki odpadów selektywnych do specjalnych worków</w:t>
      </w:r>
      <w:r w:rsidR="00D74B08">
        <w:rPr>
          <w:rFonts w:ascii="Times New Roman" w:hAnsi="Times New Roman" w:cs="Times New Roman"/>
        </w:rPr>
        <w:t>.</w:t>
      </w:r>
      <w:r w:rsidRPr="001D459A">
        <w:rPr>
          <w:rFonts w:ascii="Times New Roman" w:hAnsi="Times New Roman" w:cs="Times New Roman"/>
        </w:rPr>
        <w:t xml:space="preserve">  Zmieszane odpady komunalne muszą być dostarcza</w:t>
      </w:r>
      <w:r w:rsidR="00D74B08">
        <w:rPr>
          <w:rFonts w:ascii="Times New Roman" w:hAnsi="Times New Roman" w:cs="Times New Roman"/>
        </w:rPr>
        <w:t xml:space="preserve">ne bezpośrednio do </w:t>
      </w:r>
      <w:r w:rsidRPr="001D459A">
        <w:rPr>
          <w:rFonts w:ascii="Times New Roman" w:hAnsi="Times New Roman" w:cs="Times New Roman"/>
        </w:rPr>
        <w:t>instalacji</w:t>
      </w:r>
      <w:r w:rsidR="00D74B08">
        <w:rPr>
          <w:rFonts w:ascii="Times New Roman" w:hAnsi="Times New Roman" w:cs="Times New Roman"/>
        </w:rPr>
        <w:t xml:space="preserve"> komunalnych</w:t>
      </w:r>
      <w:r w:rsidRPr="001D459A">
        <w:rPr>
          <w:rFonts w:ascii="Times New Roman" w:hAnsi="Times New Roman" w:cs="Times New Roman"/>
        </w:rPr>
        <w:t xml:space="preserve"> (</w:t>
      </w:r>
      <w:r w:rsidR="00D74B08">
        <w:rPr>
          <w:rFonts w:ascii="Times New Roman" w:hAnsi="Times New Roman" w:cs="Times New Roman"/>
        </w:rPr>
        <w:t xml:space="preserve">najbliższe instalacje: </w:t>
      </w:r>
      <w:r w:rsidRPr="001D459A">
        <w:rPr>
          <w:rFonts w:ascii="Times New Roman" w:hAnsi="Times New Roman" w:cs="Times New Roman"/>
        </w:rPr>
        <w:t>Sulnówko gm. Świecie</w:t>
      </w:r>
      <w:r w:rsidR="00364E0B" w:rsidRPr="001D459A">
        <w:rPr>
          <w:rFonts w:ascii="Times New Roman" w:hAnsi="Times New Roman" w:cs="Times New Roman"/>
        </w:rPr>
        <w:t xml:space="preserve"> lub Zakurzewo gm. Grudziądz).</w:t>
      </w:r>
    </w:p>
    <w:p w:rsidR="00364E0B" w:rsidRPr="007A4F5F" w:rsidRDefault="008D2005" w:rsidP="0071719A">
      <w:pPr>
        <w:jc w:val="both"/>
        <w:rPr>
          <w:rFonts w:ascii="Times New Roman" w:hAnsi="Times New Roman" w:cs="Times New Roman"/>
        </w:rPr>
      </w:pPr>
      <w:r>
        <w:rPr>
          <w:rFonts w:ascii="Times New Roman" w:hAnsi="Times New Roman" w:cs="Times New Roman"/>
        </w:rPr>
        <w:t>S</w:t>
      </w:r>
      <w:r w:rsidR="00487187" w:rsidRPr="001D459A">
        <w:rPr>
          <w:rFonts w:ascii="Times New Roman" w:hAnsi="Times New Roman" w:cs="Times New Roman"/>
        </w:rPr>
        <w:t>zacunkowa liczba osób objętych system</w:t>
      </w:r>
      <w:r w:rsidR="0071719A">
        <w:rPr>
          <w:rFonts w:ascii="Times New Roman" w:hAnsi="Times New Roman" w:cs="Times New Roman"/>
        </w:rPr>
        <w:t>em</w:t>
      </w:r>
      <w:r>
        <w:rPr>
          <w:rFonts w:ascii="Times New Roman" w:hAnsi="Times New Roman" w:cs="Times New Roman"/>
        </w:rPr>
        <w:t xml:space="preserve"> mieści się w przedziale 8.100-8.200 osób</w:t>
      </w:r>
      <w:r w:rsidR="00487187" w:rsidRPr="001D459A">
        <w:rPr>
          <w:rFonts w:ascii="Times New Roman" w:hAnsi="Times New Roman" w:cs="Times New Roman"/>
        </w:rPr>
        <w:t>. Różnica pomiędzy liczbą osób zameldowanych</w:t>
      </w:r>
      <w:r w:rsidR="001B60E8">
        <w:rPr>
          <w:rFonts w:ascii="Times New Roman" w:hAnsi="Times New Roman" w:cs="Times New Roman"/>
        </w:rPr>
        <w:t>,</w:t>
      </w:r>
      <w:r w:rsidR="00487187" w:rsidRPr="001D459A">
        <w:rPr>
          <w:rFonts w:ascii="Times New Roman" w:hAnsi="Times New Roman" w:cs="Times New Roman"/>
        </w:rPr>
        <w:t xml:space="preserve"> a osobami uwzględnionymi w deklaracjach stanowi około -20%. Różnica ta ma </w:t>
      </w:r>
      <w:r w:rsidR="00487187" w:rsidRPr="007A4F5F">
        <w:rPr>
          <w:rFonts w:ascii="Times New Roman" w:hAnsi="Times New Roman" w:cs="Times New Roman"/>
        </w:rPr>
        <w:t>charakter stały i nie podlega istotnym wahaniom na przestrzeni ostatnich lat.</w:t>
      </w:r>
    </w:p>
    <w:p w:rsidR="008D2005" w:rsidRPr="007A4F5F" w:rsidRDefault="008D2005" w:rsidP="008D2005">
      <w:pPr>
        <w:spacing w:after="0"/>
        <w:jc w:val="both"/>
        <w:rPr>
          <w:rFonts w:ascii="Times New Roman" w:hAnsi="Times New Roman" w:cs="Times New Roman"/>
        </w:rPr>
      </w:pPr>
      <w:r w:rsidRPr="007A4F5F">
        <w:rPr>
          <w:rFonts w:ascii="Times New Roman" w:hAnsi="Times New Roman" w:cs="Times New Roman"/>
        </w:rPr>
        <w:t>W dniu 19 lipca 2019 r. sejm RP uchwalił ustawę o zmianie ustawy o utrzymaniu czystości i porządku w gminach oraz niektórych innych ustaw (Dz. U. z 2019 r. poz. 1579), która weszła w życie 6 września 2019 r. Przedmiotowa nowela nakłada na samorządy i mieszkańców kolejne wymogi, które wraz z wcześniejszymi uregulowaniami, skutkują wzrostem kosztów funkcjonowania gminnego systemu gospodarowania odpadami komunalnymi.</w:t>
      </w:r>
    </w:p>
    <w:p w:rsidR="001B60E8" w:rsidRDefault="008D2005" w:rsidP="001B60E8">
      <w:pPr>
        <w:spacing w:after="0"/>
        <w:jc w:val="both"/>
        <w:rPr>
          <w:rFonts w:ascii="Times New Roman" w:hAnsi="Times New Roman" w:cs="Times New Roman"/>
        </w:rPr>
      </w:pPr>
      <w:r w:rsidRPr="007A4F5F">
        <w:rPr>
          <w:rFonts w:ascii="Times New Roman" w:hAnsi="Times New Roman" w:cs="Times New Roman"/>
        </w:rPr>
        <w:t>Nowy model funkcjonowania systemu gospodarowania odpadami komunalnymi obowiązuje w Gminie Nowe od 1 marca 2020 r.</w:t>
      </w:r>
      <w:r w:rsidR="007A4F5F" w:rsidRPr="007A4F5F">
        <w:rPr>
          <w:rFonts w:ascii="Times New Roman" w:hAnsi="Times New Roman" w:cs="Times New Roman"/>
        </w:rPr>
        <w:t xml:space="preserve"> </w:t>
      </w:r>
      <w:r w:rsidRPr="007A4F5F">
        <w:rPr>
          <w:rFonts w:ascii="Times New Roman" w:hAnsi="Times New Roman" w:cs="Times New Roman"/>
        </w:rPr>
        <w:t xml:space="preserve">Nowe zasady </w:t>
      </w:r>
      <w:r w:rsidR="001B60E8">
        <w:rPr>
          <w:rFonts w:ascii="Times New Roman" w:hAnsi="Times New Roman" w:cs="Times New Roman"/>
        </w:rPr>
        <w:t>wprowadzają dl</w:t>
      </w:r>
      <w:r w:rsidR="00BA6F46" w:rsidRPr="007A4F5F">
        <w:rPr>
          <w:rFonts w:ascii="Times New Roman" w:hAnsi="Times New Roman" w:cs="Times New Roman"/>
        </w:rPr>
        <w:t>a mieszkańców obowiązek segregacji odpadów komunalnych</w:t>
      </w:r>
    </w:p>
    <w:p w:rsidR="008D2005" w:rsidRPr="007A4F5F" w:rsidRDefault="00BA6F46" w:rsidP="0071719A">
      <w:pPr>
        <w:jc w:val="both"/>
        <w:rPr>
          <w:rFonts w:ascii="Times New Roman" w:hAnsi="Times New Roman" w:cs="Times New Roman"/>
        </w:rPr>
      </w:pPr>
      <w:r w:rsidRPr="007A4F5F">
        <w:rPr>
          <w:rFonts w:ascii="Times New Roman" w:hAnsi="Times New Roman" w:cs="Times New Roman"/>
        </w:rPr>
        <w:t>i ich selektywnej zbiórki. Ponadto zwiększono liczbę frakcji selektywnie zbieranych odpadów.</w:t>
      </w:r>
      <w:r w:rsidR="007A4F5F" w:rsidRPr="007A4F5F">
        <w:rPr>
          <w:rFonts w:ascii="Times New Roman" w:hAnsi="Times New Roman" w:cs="Times New Roman"/>
        </w:rPr>
        <w:t xml:space="preserve"> Zbieranie osobno papieru, szkła, tworzyw sztucznych wraz z metalem, a także oddzielanie odpadów biodegradowalnych pozwala uzyskać najbardziej pełnowartościowe surowce do ponownego przetworzenia</w:t>
      </w:r>
      <w:r w:rsidR="001B60E8">
        <w:rPr>
          <w:rFonts w:ascii="Times New Roman" w:hAnsi="Times New Roman" w:cs="Times New Roman"/>
        </w:rPr>
        <w:t>.</w:t>
      </w:r>
    </w:p>
    <w:p w:rsidR="00487187" w:rsidRDefault="00487187" w:rsidP="0071719A">
      <w:pPr>
        <w:jc w:val="both"/>
        <w:rPr>
          <w:rFonts w:ascii="Times New Roman" w:hAnsi="Times New Roman" w:cs="Times New Roman"/>
        </w:rPr>
      </w:pPr>
      <w:r w:rsidRPr="001D459A">
        <w:rPr>
          <w:rFonts w:ascii="Times New Roman" w:hAnsi="Times New Roman" w:cs="Times New Roman"/>
        </w:rPr>
        <w:t>Należy podkreślić, że koszty</w:t>
      </w:r>
      <w:r w:rsidR="00C37D24" w:rsidRPr="001D459A">
        <w:rPr>
          <w:rFonts w:ascii="Times New Roman" w:hAnsi="Times New Roman" w:cs="Times New Roman"/>
        </w:rPr>
        <w:t xml:space="preserve"> wywozu i zagospodarowania odpadów mają tendencję wzrostową. Z obserwacji ostatnich przetargów wynika, że ceny rosną o około 30</w:t>
      </w:r>
      <w:r w:rsidR="007A4F5F">
        <w:rPr>
          <w:rFonts w:ascii="Times New Roman" w:hAnsi="Times New Roman" w:cs="Times New Roman"/>
        </w:rPr>
        <w:t>-50%</w:t>
      </w:r>
      <w:r w:rsidR="00C37D24" w:rsidRPr="001D459A">
        <w:rPr>
          <w:rFonts w:ascii="Times New Roman" w:hAnsi="Times New Roman" w:cs="Times New Roman"/>
        </w:rPr>
        <w:t xml:space="preserve"> % w stosunku do cen ubiegłorocznych.</w:t>
      </w:r>
    </w:p>
    <w:p w:rsidR="0051479C" w:rsidRDefault="005F317A" w:rsidP="0071719A">
      <w:pPr>
        <w:jc w:val="both"/>
        <w:rPr>
          <w:rFonts w:ascii="Times New Roman" w:hAnsi="Times New Roman" w:cs="Times New Roman"/>
        </w:rPr>
      </w:pPr>
      <w:r>
        <w:rPr>
          <w:rFonts w:ascii="Times New Roman" w:hAnsi="Times New Roman" w:cs="Times New Roman"/>
          <w:u w:val="single"/>
        </w:rPr>
        <w:t>Oczyszczanie miast</w:t>
      </w:r>
      <w:r w:rsidR="001B60E8">
        <w:rPr>
          <w:rFonts w:ascii="Times New Roman" w:hAnsi="Times New Roman" w:cs="Times New Roman"/>
          <w:u w:val="single"/>
        </w:rPr>
        <w:t>a</w:t>
      </w:r>
      <w:r>
        <w:rPr>
          <w:rFonts w:ascii="Times New Roman" w:hAnsi="Times New Roman" w:cs="Times New Roman"/>
          <w:u w:val="single"/>
        </w:rPr>
        <w:t xml:space="preserve"> i wsi oraz utrzymanie zieleni</w:t>
      </w:r>
    </w:p>
    <w:p w:rsidR="005F317A" w:rsidRDefault="005F317A" w:rsidP="0071719A">
      <w:pPr>
        <w:jc w:val="both"/>
        <w:rPr>
          <w:rFonts w:ascii="Times New Roman" w:hAnsi="Times New Roman" w:cs="Times New Roman"/>
        </w:rPr>
      </w:pPr>
      <w:r>
        <w:rPr>
          <w:rFonts w:ascii="Times New Roman" w:hAnsi="Times New Roman" w:cs="Times New Roman"/>
        </w:rPr>
        <w:t>Na obszarze Gminy Nowe oba zadania realizuje (na podstawie 2- letnich umów) Przedsiębiorstwo Usług Miejskich Sp. z o.o. Niewielka część prac specjalistycznych przekazywana jest innym podmiotom.</w:t>
      </w:r>
    </w:p>
    <w:p w:rsidR="005F317A" w:rsidRDefault="005F317A" w:rsidP="0071719A">
      <w:pPr>
        <w:jc w:val="both"/>
        <w:rPr>
          <w:rFonts w:ascii="Times New Roman" w:hAnsi="Times New Roman" w:cs="Times New Roman"/>
        </w:rPr>
      </w:pPr>
      <w:r>
        <w:rPr>
          <w:rFonts w:ascii="Times New Roman" w:hAnsi="Times New Roman" w:cs="Times New Roman"/>
        </w:rPr>
        <w:t>W 201</w:t>
      </w:r>
      <w:r w:rsidR="00D74B08">
        <w:rPr>
          <w:rFonts w:ascii="Times New Roman" w:hAnsi="Times New Roman" w:cs="Times New Roman"/>
        </w:rPr>
        <w:t>9</w:t>
      </w:r>
      <w:r>
        <w:rPr>
          <w:rFonts w:ascii="Times New Roman" w:hAnsi="Times New Roman" w:cs="Times New Roman"/>
        </w:rPr>
        <w:t xml:space="preserve"> r. gmina poniosła wydatki na:</w:t>
      </w:r>
    </w:p>
    <w:p w:rsidR="005F317A" w:rsidRDefault="005F317A" w:rsidP="0071719A">
      <w:pPr>
        <w:spacing w:after="0"/>
        <w:jc w:val="both"/>
        <w:rPr>
          <w:rFonts w:ascii="Times New Roman" w:hAnsi="Times New Roman" w:cs="Times New Roman"/>
        </w:rPr>
      </w:pPr>
      <w:r>
        <w:rPr>
          <w:rFonts w:ascii="Times New Roman" w:hAnsi="Times New Roman" w:cs="Times New Roman"/>
        </w:rPr>
        <w:t>- oczyszczanie</w:t>
      </w:r>
      <w:r w:rsidR="00D74B08">
        <w:rPr>
          <w:rFonts w:ascii="Times New Roman" w:hAnsi="Times New Roman" w:cs="Times New Roman"/>
        </w:rPr>
        <w:t xml:space="preserve"> miasta i wsi</w:t>
      </w:r>
      <w:r w:rsidR="00D74B08">
        <w:rPr>
          <w:rFonts w:ascii="Times New Roman" w:hAnsi="Times New Roman" w:cs="Times New Roman"/>
        </w:rPr>
        <w:tab/>
      </w:r>
      <w:r w:rsidR="00D74B08">
        <w:rPr>
          <w:rFonts w:ascii="Times New Roman" w:hAnsi="Times New Roman" w:cs="Times New Roman"/>
        </w:rPr>
        <w:tab/>
        <w:t>190</w:t>
      </w:r>
      <w:r w:rsidR="0071719A">
        <w:rPr>
          <w:rFonts w:ascii="Times New Roman" w:hAnsi="Times New Roman" w:cs="Times New Roman"/>
        </w:rPr>
        <w:t xml:space="preserve"> tys. zł;</w:t>
      </w:r>
    </w:p>
    <w:p w:rsidR="00942C4D" w:rsidRDefault="00D74B08" w:rsidP="0071719A">
      <w:pPr>
        <w:jc w:val="both"/>
        <w:rPr>
          <w:rFonts w:ascii="Times New Roman" w:hAnsi="Times New Roman" w:cs="Times New Roman"/>
        </w:rPr>
      </w:pPr>
      <w:r>
        <w:rPr>
          <w:rFonts w:ascii="Times New Roman" w:hAnsi="Times New Roman" w:cs="Times New Roman"/>
        </w:rPr>
        <w:t>- utrzymanie zieleni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183</w:t>
      </w:r>
      <w:r w:rsidR="00942C4D">
        <w:rPr>
          <w:rFonts w:ascii="Times New Roman" w:hAnsi="Times New Roman" w:cs="Times New Roman"/>
        </w:rPr>
        <w:t xml:space="preserve"> tys. zł.</w:t>
      </w:r>
    </w:p>
    <w:p w:rsidR="00942C4D" w:rsidRDefault="00942C4D" w:rsidP="0071719A">
      <w:pPr>
        <w:jc w:val="both"/>
        <w:rPr>
          <w:rFonts w:ascii="Times New Roman" w:hAnsi="Times New Roman" w:cs="Times New Roman"/>
        </w:rPr>
      </w:pPr>
      <w:r>
        <w:rPr>
          <w:rFonts w:ascii="Times New Roman" w:hAnsi="Times New Roman" w:cs="Times New Roman"/>
          <w:u w:val="single"/>
        </w:rPr>
        <w:t>Oświetlenie ulic</w:t>
      </w:r>
      <w:r w:rsidR="001B60E8">
        <w:rPr>
          <w:rFonts w:ascii="Times New Roman" w:hAnsi="Times New Roman" w:cs="Times New Roman"/>
          <w:u w:val="single"/>
        </w:rPr>
        <w:t>,</w:t>
      </w:r>
      <w:r>
        <w:rPr>
          <w:rFonts w:ascii="Times New Roman" w:hAnsi="Times New Roman" w:cs="Times New Roman"/>
          <w:u w:val="single"/>
        </w:rPr>
        <w:t xml:space="preserve"> placów i dróg</w:t>
      </w:r>
    </w:p>
    <w:p w:rsidR="00942C4D" w:rsidRDefault="00942C4D" w:rsidP="0071719A">
      <w:pPr>
        <w:jc w:val="both"/>
        <w:rPr>
          <w:rFonts w:ascii="Times New Roman" w:hAnsi="Times New Roman" w:cs="Times New Roman"/>
        </w:rPr>
      </w:pPr>
      <w:r>
        <w:rPr>
          <w:rFonts w:ascii="Times New Roman" w:hAnsi="Times New Roman" w:cs="Times New Roman"/>
        </w:rPr>
        <w:t>Dostawca energii elektrycznej wyłaniany jest w postępowaniu przetarg</w:t>
      </w:r>
      <w:r w:rsidR="008C5549">
        <w:rPr>
          <w:rFonts w:ascii="Times New Roman" w:hAnsi="Times New Roman" w:cs="Times New Roman"/>
        </w:rPr>
        <w:t>owym prowadzonym przez Świecką Grupę Z</w:t>
      </w:r>
      <w:r>
        <w:rPr>
          <w:rFonts w:ascii="Times New Roman" w:hAnsi="Times New Roman" w:cs="Times New Roman"/>
        </w:rPr>
        <w:t>akupową (związek gmin powiatu świeckiego i niektórych przedsiębiorstw komunalnych).</w:t>
      </w:r>
    </w:p>
    <w:p w:rsidR="00942C4D" w:rsidRDefault="00EA329B" w:rsidP="0071719A">
      <w:pPr>
        <w:jc w:val="both"/>
        <w:rPr>
          <w:rFonts w:ascii="Times New Roman" w:hAnsi="Times New Roman" w:cs="Times New Roman"/>
        </w:rPr>
      </w:pPr>
      <w:r>
        <w:rPr>
          <w:rFonts w:ascii="Times New Roman" w:hAnsi="Times New Roman" w:cs="Times New Roman"/>
        </w:rPr>
        <w:t>W 201</w:t>
      </w:r>
      <w:r w:rsidR="00D74B08">
        <w:rPr>
          <w:rFonts w:ascii="Times New Roman" w:hAnsi="Times New Roman" w:cs="Times New Roman"/>
        </w:rPr>
        <w:t>9 r. gmina wydatkowała kwotę 4</w:t>
      </w:r>
      <w:r w:rsidR="00491DBB">
        <w:rPr>
          <w:rFonts w:ascii="Times New Roman" w:hAnsi="Times New Roman" w:cs="Times New Roman"/>
        </w:rPr>
        <w:t>08</w:t>
      </w:r>
      <w:r>
        <w:rPr>
          <w:rFonts w:ascii="Times New Roman" w:hAnsi="Times New Roman" w:cs="Times New Roman"/>
        </w:rPr>
        <w:t xml:space="preserve"> tys. zł na zakup energii elektrycznej do oświetlenia ulic, placów</w:t>
      </w:r>
      <w:r w:rsidR="0071719A">
        <w:rPr>
          <w:rFonts w:ascii="Times New Roman" w:hAnsi="Times New Roman" w:cs="Times New Roman"/>
        </w:rPr>
        <w:t xml:space="preserve">       </w:t>
      </w:r>
      <w:r>
        <w:rPr>
          <w:rFonts w:ascii="Times New Roman" w:hAnsi="Times New Roman" w:cs="Times New Roman"/>
        </w:rPr>
        <w:t xml:space="preserve"> i dróg oraz na konserwację punktów świetlnych i wymianę zużytych lamp.</w:t>
      </w:r>
    </w:p>
    <w:p w:rsidR="00D74B08" w:rsidRDefault="001E4B32" w:rsidP="0071719A">
      <w:pPr>
        <w:jc w:val="both"/>
        <w:rPr>
          <w:rFonts w:ascii="Times New Roman" w:hAnsi="Times New Roman" w:cs="Times New Roman"/>
        </w:rPr>
      </w:pPr>
      <w:r>
        <w:rPr>
          <w:rFonts w:ascii="Times New Roman" w:hAnsi="Times New Roman" w:cs="Times New Roman"/>
        </w:rPr>
        <w:t>Ponadto wydatkowano na zadania inwestycyjne</w:t>
      </w:r>
      <w:r w:rsidR="00D74B08">
        <w:rPr>
          <w:rFonts w:ascii="Times New Roman" w:hAnsi="Times New Roman" w:cs="Times New Roman"/>
        </w:rPr>
        <w:t>:</w:t>
      </w:r>
    </w:p>
    <w:p w:rsidR="00C76ADE" w:rsidRDefault="00D74B08" w:rsidP="00491DBB">
      <w:pPr>
        <w:spacing w:after="0"/>
        <w:jc w:val="both"/>
        <w:rPr>
          <w:rFonts w:ascii="Times New Roman" w:hAnsi="Times New Roman" w:cs="Times New Roman"/>
        </w:rPr>
      </w:pPr>
      <w:r>
        <w:rPr>
          <w:rFonts w:ascii="Times New Roman" w:hAnsi="Times New Roman" w:cs="Times New Roman"/>
        </w:rPr>
        <w:t xml:space="preserve">- </w:t>
      </w:r>
      <w:r w:rsidR="00491DBB">
        <w:rPr>
          <w:rFonts w:ascii="Times New Roman" w:hAnsi="Times New Roman" w:cs="Times New Roman"/>
        </w:rPr>
        <w:t>Budowę</w:t>
      </w:r>
      <w:r>
        <w:rPr>
          <w:rFonts w:ascii="Times New Roman" w:hAnsi="Times New Roman" w:cs="Times New Roman"/>
        </w:rPr>
        <w:t xml:space="preserve"> oświetlenia w gminie kwotę 26 tys. zł,</w:t>
      </w:r>
    </w:p>
    <w:p w:rsidR="00D74B08" w:rsidRDefault="00D74B08" w:rsidP="0071719A">
      <w:pPr>
        <w:jc w:val="both"/>
        <w:rPr>
          <w:rFonts w:ascii="Times New Roman" w:hAnsi="Times New Roman" w:cs="Times New Roman"/>
        </w:rPr>
      </w:pPr>
      <w:r>
        <w:rPr>
          <w:rFonts w:ascii="Times New Roman" w:hAnsi="Times New Roman" w:cs="Times New Roman"/>
        </w:rPr>
        <w:t>- Zakup i montaż hybrydowej lampy ulicznej w miejscowości Tryl 15 tys. zł.</w:t>
      </w:r>
    </w:p>
    <w:p w:rsidR="00372A0D" w:rsidRDefault="00372A0D" w:rsidP="0071719A">
      <w:pPr>
        <w:jc w:val="both"/>
        <w:rPr>
          <w:rFonts w:ascii="Times New Roman" w:hAnsi="Times New Roman" w:cs="Times New Roman"/>
          <w:u w:val="single"/>
        </w:rPr>
      </w:pPr>
      <w:r w:rsidRPr="00372A0D">
        <w:rPr>
          <w:rFonts w:ascii="Times New Roman" w:hAnsi="Times New Roman" w:cs="Times New Roman"/>
          <w:u w:val="single"/>
        </w:rPr>
        <w:t>Pozostała działalność</w:t>
      </w:r>
    </w:p>
    <w:p w:rsidR="00372A0D" w:rsidRPr="00583F39" w:rsidRDefault="00372A0D" w:rsidP="0071719A">
      <w:pPr>
        <w:jc w:val="both"/>
        <w:rPr>
          <w:rFonts w:ascii="Times New Roman" w:hAnsi="Times New Roman" w:cs="Times New Roman"/>
        </w:rPr>
      </w:pPr>
      <w:r w:rsidRPr="00583F39">
        <w:rPr>
          <w:rFonts w:ascii="Times New Roman" w:hAnsi="Times New Roman" w:cs="Times New Roman"/>
        </w:rPr>
        <w:t>Na pozostałe zadania</w:t>
      </w:r>
      <w:r w:rsidR="008A3D6C" w:rsidRPr="00583F39">
        <w:rPr>
          <w:rFonts w:ascii="Times New Roman" w:hAnsi="Times New Roman" w:cs="Times New Roman"/>
        </w:rPr>
        <w:t xml:space="preserve"> z zakresu gospodarki komunalnej i ochrony środowiska gmina przeznaczyła środki</w:t>
      </w:r>
      <w:r w:rsidR="0071719A" w:rsidRPr="00583F39">
        <w:rPr>
          <w:rFonts w:ascii="Times New Roman" w:hAnsi="Times New Roman" w:cs="Times New Roman"/>
        </w:rPr>
        <w:t xml:space="preserve">        </w:t>
      </w:r>
      <w:r w:rsidR="00491DBB" w:rsidRPr="00583F39">
        <w:rPr>
          <w:rFonts w:ascii="Times New Roman" w:hAnsi="Times New Roman" w:cs="Times New Roman"/>
        </w:rPr>
        <w:t xml:space="preserve"> w wysokości 229</w:t>
      </w:r>
      <w:r w:rsidR="008A3D6C" w:rsidRPr="00583F39">
        <w:rPr>
          <w:rFonts w:ascii="Times New Roman" w:hAnsi="Times New Roman" w:cs="Times New Roman"/>
        </w:rPr>
        <w:t xml:space="preserve"> tys. zł.</w:t>
      </w:r>
    </w:p>
    <w:p w:rsidR="008A3D6C" w:rsidRPr="00583F39" w:rsidRDefault="008A3D6C" w:rsidP="0071719A">
      <w:pPr>
        <w:jc w:val="both"/>
        <w:rPr>
          <w:rFonts w:ascii="Times New Roman" w:hAnsi="Times New Roman" w:cs="Times New Roman"/>
        </w:rPr>
      </w:pPr>
      <w:r w:rsidRPr="00583F39">
        <w:rPr>
          <w:rFonts w:ascii="Times New Roman" w:hAnsi="Times New Roman" w:cs="Times New Roman"/>
        </w:rPr>
        <w:t>Do najistotniejszych wydatków należą:</w:t>
      </w:r>
    </w:p>
    <w:p w:rsidR="008A3D6C" w:rsidRPr="00583F39" w:rsidRDefault="008A3D6C" w:rsidP="0071719A">
      <w:pPr>
        <w:spacing w:after="0"/>
        <w:jc w:val="both"/>
        <w:rPr>
          <w:rFonts w:ascii="Times New Roman" w:hAnsi="Times New Roman" w:cs="Times New Roman"/>
        </w:rPr>
      </w:pPr>
      <w:r w:rsidRPr="00583F39">
        <w:rPr>
          <w:rFonts w:ascii="Times New Roman" w:hAnsi="Times New Roman" w:cs="Times New Roman"/>
        </w:rPr>
        <w:lastRenderedPageBreak/>
        <w:t>- utrzymanie targowiska gminnego,</w:t>
      </w:r>
    </w:p>
    <w:p w:rsidR="008A3D6C" w:rsidRPr="00583F39" w:rsidRDefault="008A3D6C" w:rsidP="0071719A">
      <w:pPr>
        <w:spacing w:after="0"/>
        <w:jc w:val="both"/>
        <w:rPr>
          <w:rFonts w:ascii="Times New Roman" w:hAnsi="Times New Roman" w:cs="Times New Roman"/>
        </w:rPr>
      </w:pPr>
      <w:r w:rsidRPr="00583F39">
        <w:rPr>
          <w:rFonts w:ascii="Times New Roman" w:hAnsi="Times New Roman" w:cs="Times New Roman"/>
        </w:rPr>
        <w:t xml:space="preserve">- utrzymanie przytuliska dla </w:t>
      </w:r>
      <w:r w:rsidR="000446A6" w:rsidRPr="00583F39">
        <w:rPr>
          <w:rFonts w:ascii="Times New Roman" w:hAnsi="Times New Roman" w:cs="Times New Roman"/>
        </w:rPr>
        <w:t>psów,</w:t>
      </w:r>
    </w:p>
    <w:p w:rsidR="00583F39" w:rsidRPr="00583F39" w:rsidRDefault="00583F39" w:rsidP="0071719A">
      <w:pPr>
        <w:spacing w:after="0"/>
        <w:jc w:val="both"/>
        <w:rPr>
          <w:rFonts w:ascii="Times New Roman" w:hAnsi="Times New Roman" w:cs="Times New Roman"/>
        </w:rPr>
      </w:pPr>
      <w:r w:rsidRPr="00583F39">
        <w:rPr>
          <w:rFonts w:ascii="Times New Roman" w:hAnsi="Times New Roman" w:cs="Times New Roman"/>
        </w:rPr>
        <w:t>- organizacja parkingu miejskiego,</w:t>
      </w:r>
    </w:p>
    <w:p w:rsidR="000446A6" w:rsidRPr="00583F39" w:rsidRDefault="0071719A" w:rsidP="0071719A">
      <w:pPr>
        <w:jc w:val="both"/>
        <w:rPr>
          <w:rFonts w:ascii="Times New Roman" w:hAnsi="Times New Roman" w:cs="Times New Roman"/>
        </w:rPr>
      </w:pPr>
      <w:r w:rsidRPr="00583F39">
        <w:rPr>
          <w:rFonts w:ascii="Times New Roman" w:hAnsi="Times New Roman" w:cs="Times New Roman"/>
        </w:rPr>
        <w:t>- wymiana pokryć dachowych (</w:t>
      </w:r>
      <w:r w:rsidR="000446A6" w:rsidRPr="00583F39">
        <w:rPr>
          <w:rFonts w:ascii="Times New Roman" w:hAnsi="Times New Roman" w:cs="Times New Roman"/>
        </w:rPr>
        <w:t>koszt utylizacji i składowania odpadów</w:t>
      </w:r>
      <w:r w:rsidR="00491DBB" w:rsidRPr="00583F39">
        <w:rPr>
          <w:rFonts w:ascii="Times New Roman" w:hAnsi="Times New Roman" w:cs="Times New Roman"/>
        </w:rPr>
        <w:t xml:space="preserve"> z</w:t>
      </w:r>
      <w:r w:rsidR="000446A6" w:rsidRPr="00583F39">
        <w:rPr>
          <w:rFonts w:ascii="Times New Roman" w:hAnsi="Times New Roman" w:cs="Times New Roman"/>
        </w:rPr>
        <w:t xml:space="preserve"> azbestu).</w:t>
      </w:r>
    </w:p>
    <w:p w:rsidR="00D82D2E" w:rsidRPr="000603BA" w:rsidRDefault="00D82D2E" w:rsidP="000603BA">
      <w:pPr>
        <w:jc w:val="both"/>
        <w:rPr>
          <w:rFonts w:ascii="Times New Roman" w:hAnsi="Times New Roman" w:cs="Times New Roman"/>
          <w:b/>
        </w:rPr>
      </w:pPr>
      <w:r w:rsidRPr="000603BA">
        <w:rPr>
          <w:rFonts w:ascii="Times New Roman" w:hAnsi="Times New Roman" w:cs="Times New Roman"/>
          <w:b/>
        </w:rPr>
        <w:t>9.9 Gospodarka mieszkaniowa i lokalami użytkowymi</w:t>
      </w:r>
    </w:p>
    <w:p w:rsidR="00D82D2E" w:rsidRPr="000603BA" w:rsidRDefault="00EC736B" w:rsidP="000603BA">
      <w:pPr>
        <w:jc w:val="both"/>
        <w:rPr>
          <w:rFonts w:ascii="Times New Roman" w:hAnsi="Times New Roman" w:cs="Times New Roman"/>
        </w:rPr>
      </w:pPr>
      <w:r w:rsidRPr="000603BA">
        <w:rPr>
          <w:rFonts w:ascii="Times New Roman" w:hAnsi="Times New Roman" w:cs="Times New Roman"/>
        </w:rPr>
        <w:t>Podmiotem zarządzającym gminnym zasobem mieszkaniowym i lokalami użytkowymi jest Przedsiębiorstwo Usług Miejskich Sp. z o.o. z siedzibą w Nowem.</w:t>
      </w:r>
    </w:p>
    <w:p w:rsidR="00EC736B" w:rsidRPr="000603BA" w:rsidRDefault="00EC736B" w:rsidP="000603BA">
      <w:pPr>
        <w:jc w:val="both"/>
        <w:rPr>
          <w:rFonts w:ascii="Times New Roman" w:hAnsi="Times New Roman" w:cs="Times New Roman"/>
        </w:rPr>
      </w:pPr>
      <w:r w:rsidRPr="000603BA">
        <w:rPr>
          <w:rFonts w:ascii="Times New Roman" w:hAnsi="Times New Roman" w:cs="Times New Roman"/>
        </w:rPr>
        <w:t>Dochody z tytułu najmu i dzierżawy stanowią dochód własny gminy i następnie są przeznaczane na wydatki związane z utrzymaniem i eksploatacją mieszkań i lokali użytkowych.</w:t>
      </w:r>
    </w:p>
    <w:p w:rsidR="00EC736B" w:rsidRPr="000603BA" w:rsidRDefault="000603BA" w:rsidP="000603BA">
      <w:pPr>
        <w:jc w:val="both"/>
        <w:rPr>
          <w:rFonts w:ascii="Times New Roman" w:hAnsi="Times New Roman" w:cs="Times New Roman"/>
        </w:rPr>
      </w:pPr>
      <w:r w:rsidRPr="000603BA">
        <w:rPr>
          <w:rFonts w:ascii="Times New Roman" w:hAnsi="Times New Roman" w:cs="Times New Roman"/>
        </w:rPr>
        <w:t>Na koniec 2019</w:t>
      </w:r>
      <w:r w:rsidR="00EC736B" w:rsidRPr="000603BA">
        <w:rPr>
          <w:rFonts w:ascii="Times New Roman" w:hAnsi="Times New Roman" w:cs="Times New Roman"/>
        </w:rPr>
        <w:t xml:space="preserve"> r. gmina dysponowała:</w:t>
      </w:r>
    </w:p>
    <w:p w:rsidR="00EC736B" w:rsidRPr="000603BA" w:rsidRDefault="00EC736B" w:rsidP="000603BA">
      <w:pPr>
        <w:spacing w:after="0"/>
        <w:jc w:val="both"/>
        <w:rPr>
          <w:rFonts w:ascii="Times New Roman" w:hAnsi="Times New Roman" w:cs="Times New Roman"/>
        </w:rPr>
      </w:pPr>
      <w:r w:rsidRPr="000603BA">
        <w:rPr>
          <w:rFonts w:ascii="Times New Roman" w:hAnsi="Times New Roman" w:cs="Times New Roman"/>
        </w:rPr>
        <w:t xml:space="preserve">- </w:t>
      </w:r>
      <w:r w:rsidR="000603BA" w:rsidRPr="000603BA">
        <w:rPr>
          <w:rFonts w:ascii="Times New Roman" w:hAnsi="Times New Roman" w:cs="Times New Roman"/>
        </w:rPr>
        <w:t>296</w:t>
      </w:r>
      <w:r w:rsidRPr="000603BA">
        <w:rPr>
          <w:rFonts w:ascii="Times New Roman" w:hAnsi="Times New Roman" w:cs="Times New Roman"/>
        </w:rPr>
        <w:t xml:space="preserve"> lokalami komunal</w:t>
      </w:r>
      <w:r w:rsidR="0071719A" w:rsidRPr="000603BA">
        <w:rPr>
          <w:rFonts w:ascii="Times New Roman" w:hAnsi="Times New Roman" w:cs="Times New Roman"/>
        </w:rPr>
        <w:t>nymi;</w:t>
      </w:r>
    </w:p>
    <w:p w:rsidR="00EC736B" w:rsidRPr="000603BA" w:rsidRDefault="00EC736B" w:rsidP="000603BA">
      <w:pPr>
        <w:spacing w:after="0"/>
        <w:jc w:val="both"/>
        <w:rPr>
          <w:rFonts w:ascii="Times New Roman" w:hAnsi="Times New Roman" w:cs="Times New Roman"/>
        </w:rPr>
      </w:pPr>
      <w:r w:rsidRPr="000603BA">
        <w:rPr>
          <w:rFonts w:ascii="Times New Roman" w:hAnsi="Times New Roman" w:cs="Times New Roman"/>
        </w:rPr>
        <w:t>- 4</w:t>
      </w:r>
      <w:r w:rsidR="00690D5E" w:rsidRPr="000603BA">
        <w:rPr>
          <w:rFonts w:ascii="Times New Roman" w:hAnsi="Times New Roman" w:cs="Times New Roman"/>
        </w:rPr>
        <w:t>7</w:t>
      </w:r>
      <w:r w:rsidR="0071719A" w:rsidRPr="000603BA">
        <w:rPr>
          <w:rFonts w:ascii="Times New Roman" w:hAnsi="Times New Roman" w:cs="Times New Roman"/>
        </w:rPr>
        <w:t xml:space="preserve"> lokalami socjalnymi;</w:t>
      </w:r>
    </w:p>
    <w:p w:rsidR="00EC736B" w:rsidRPr="000603BA" w:rsidRDefault="000603BA" w:rsidP="000603BA">
      <w:pPr>
        <w:jc w:val="both"/>
        <w:rPr>
          <w:rFonts w:ascii="Times New Roman" w:hAnsi="Times New Roman" w:cs="Times New Roman"/>
        </w:rPr>
      </w:pPr>
      <w:r w:rsidRPr="000603BA">
        <w:rPr>
          <w:rFonts w:ascii="Times New Roman" w:hAnsi="Times New Roman" w:cs="Times New Roman"/>
        </w:rPr>
        <w:t>- 24</w:t>
      </w:r>
      <w:r w:rsidR="00EC736B" w:rsidRPr="000603BA">
        <w:rPr>
          <w:rFonts w:ascii="Times New Roman" w:hAnsi="Times New Roman" w:cs="Times New Roman"/>
        </w:rPr>
        <w:t xml:space="preserve"> lokalami użytkowymi.</w:t>
      </w:r>
    </w:p>
    <w:p w:rsidR="00EC736B" w:rsidRPr="000603BA" w:rsidRDefault="00690D5E" w:rsidP="000603BA">
      <w:pPr>
        <w:jc w:val="both"/>
        <w:rPr>
          <w:rFonts w:ascii="Times New Roman" w:hAnsi="Times New Roman" w:cs="Times New Roman"/>
        </w:rPr>
      </w:pPr>
      <w:r w:rsidRPr="000603BA">
        <w:rPr>
          <w:rFonts w:ascii="Times New Roman" w:hAnsi="Times New Roman" w:cs="Times New Roman"/>
        </w:rPr>
        <w:t>W 201</w:t>
      </w:r>
      <w:r w:rsidR="000603BA" w:rsidRPr="000603BA">
        <w:rPr>
          <w:rFonts w:ascii="Times New Roman" w:hAnsi="Times New Roman" w:cs="Times New Roman"/>
        </w:rPr>
        <w:t>9</w:t>
      </w:r>
      <w:r w:rsidRPr="000603BA">
        <w:rPr>
          <w:rFonts w:ascii="Times New Roman" w:hAnsi="Times New Roman" w:cs="Times New Roman"/>
        </w:rPr>
        <w:t xml:space="preserve"> r. gmina uzyskała dochody</w:t>
      </w:r>
      <w:r w:rsidR="00BE4587" w:rsidRPr="000603BA">
        <w:rPr>
          <w:rFonts w:ascii="Times New Roman" w:hAnsi="Times New Roman" w:cs="Times New Roman"/>
        </w:rPr>
        <w:t xml:space="preserve"> bieżące</w:t>
      </w:r>
      <w:r w:rsidRPr="000603BA">
        <w:rPr>
          <w:rFonts w:ascii="Times New Roman" w:hAnsi="Times New Roman" w:cs="Times New Roman"/>
        </w:rPr>
        <w:t xml:space="preserve"> z tytułu:</w:t>
      </w:r>
    </w:p>
    <w:p w:rsidR="00690D5E" w:rsidRPr="000603BA" w:rsidRDefault="00690D5E" w:rsidP="000603BA">
      <w:pPr>
        <w:spacing w:after="0"/>
        <w:jc w:val="both"/>
        <w:rPr>
          <w:rFonts w:ascii="Times New Roman" w:hAnsi="Times New Roman" w:cs="Times New Roman"/>
        </w:rPr>
      </w:pPr>
      <w:r w:rsidRPr="000603BA">
        <w:rPr>
          <w:rFonts w:ascii="Times New Roman" w:hAnsi="Times New Roman" w:cs="Times New Roman"/>
        </w:rPr>
        <w:t xml:space="preserve">- najmu lokali mieszkalnych w kwocie </w:t>
      </w:r>
      <w:r w:rsidR="000603BA" w:rsidRPr="000603BA">
        <w:rPr>
          <w:rFonts w:ascii="Times New Roman" w:hAnsi="Times New Roman" w:cs="Times New Roman"/>
        </w:rPr>
        <w:t>1.047</w:t>
      </w:r>
      <w:r w:rsidR="005954D1" w:rsidRPr="000603BA">
        <w:rPr>
          <w:rFonts w:ascii="Times New Roman" w:hAnsi="Times New Roman" w:cs="Times New Roman"/>
        </w:rPr>
        <w:t xml:space="preserve"> </w:t>
      </w:r>
      <w:r w:rsidR="00EA23B6" w:rsidRPr="000603BA">
        <w:rPr>
          <w:rFonts w:ascii="Times New Roman" w:hAnsi="Times New Roman" w:cs="Times New Roman"/>
        </w:rPr>
        <w:t>t</w:t>
      </w:r>
      <w:r w:rsidR="005954D1" w:rsidRPr="000603BA">
        <w:rPr>
          <w:rFonts w:ascii="Times New Roman" w:hAnsi="Times New Roman" w:cs="Times New Roman"/>
        </w:rPr>
        <w:t>ys. zł</w:t>
      </w:r>
      <w:r w:rsidR="0071719A" w:rsidRPr="000603BA">
        <w:rPr>
          <w:rFonts w:ascii="Times New Roman" w:hAnsi="Times New Roman" w:cs="Times New Roman"/>
        </w:rPr>
        <w:t>;</w:t>
      </w:r>
    </w:p>
    <w:p w:rsidR="00690D5E" w:rsidRPr="000603BA" w:rsidRDefault="00690D5E" w:rsidP="000603BA">
      <w:pPr>
        <w:jc w:val="both"/>
        <w:rPr>
          <w:rFonts w:ascii="Times New Roman" w:hAnsi="Times New Roman" w:cs="Times New Roman"/>
        </w:rPr>
      </w:pPr>
      <w:r w:rsidRPr="000603BA">
        <w:rPr>
          <w:rFonts w:ascii="Times New Roman" w:hAnsi="Times New Roman" w:cs="Times New Roman"/>
        </w:rPr>
        <w:t xml:space="preserve">- najmu lokali użytkowych w kwocie </w:t>
      </w:r>
      <w:r w:rsidR="000603BA" w:rsidRPr="000603BA">
        <w:rPr>
          <w:rFonts w:ascii="Times New Roman" w:hAnsi="Times New Roman" w:cs="Times New Roman"/>
        </w:rPr>
        <w:t>131</w:t>
      </w:r>
      <w:r w:rsidR="00EA23B6" w:rsidRPr="000603BA">
        <w:rPr>
          <w:rFonts w:ascii="Times New Roman" w:hAnsi="Times New Roman" w:cs="Times New Roman"/>
        </w:rPr>
        <w:t xml:space="preserve"> tys. zł</w:t>
      </w:r>
      <w:r w:rsidR="00A509F7" w:rsidRPr="000603BA">
        <w:rPr>
          <w:rFonts w:ascii="Times New Roman" w:hAnsi="Times New Roman" w:cs="Times New Roman"/>
        </w:rPr>
        <w:t>.</w:t>
      </w:r>
    </w:p>
    <w:p w:rsidR="00BE4587" w:rsidRPr="000603BA" w:rsidRDefault="00BE4587" w:rsidP="000603BA">
      <w:pPr>
        <w:jc w:val="both"/>
        <w:rPr>
          <w:rFonts w:ascii="Times New Roman" w:hAnsi="Times New Roman" w:cs="Times New Roman"/>
        </w:rPr>
      </w:pPr>
      <w:r w:rsidRPr="000603BA">
        <w:rPr>
          <w:rFonts w:ascii="Times New Roman" w:hAnsi="Times New Roman" w:cs="Times New Roman"/>
        </w:rPr>
        <w:t>Ponadto osiągnięto dochod</w:t>
      </w:r>
      <w:r w:rsidR="00491DBB" w:rsidRPr="000603BA">
        <w:rPr>
          <w:rFonts w:ascii="Times New Roman" w:hAnsi="Times New Roman" w:cs="Times New Roman"/>
        </w:rPr>
        <w:t>y majątkowe z tytułu sprzedaży 2 mieszkań w kwocie 97</w:t>
      </w:r>
      <w:r w:rsidRPr="000603BA">
        <w:rPr>
          <w:rFonts w:ascii="Times New Roman" w:hAnsi="Times New Roman" w:cs="Times New Roman"/>
        </w:rPr>
        <w:t xml:space="preserve"> tys. zł.</w:t>
      </w:r>
    </w:p>
    <w:p w:rsidR="00A509F7" w:rsidRPr="000603BA" w:rsidRDefault="00A509F7" w:rsidP="000603BA">
      <w:pPr>
        <w:jc w:val="both"/>
        <w:rPr>
          <w:rFonts w:ascii="Times New Roman" w:hAnsi="Times New Roman" w:cs="Times New Roman"/>
        </w:rPr>
      </w:pPr>
      <w:r w:rsidRPr="000603BA">
        <w:rPr>
          <w:rFonts w:ascii="Times New Roman" w:hAnsi="Times New Roman" w:cs="Times New Roman"/>
        </w:rPr>
        <w:t xml:space="preserve">Otrzymane dochody przeznaczone są na bieżące koszty eksploatacji, konieczne remonty i adaptacje. </w:t>
      </w:r>
      <w:r w:rsidR="003C6F67" w:rsidRPr="000603BA">
        <w:rPr>
          <w:rFonts w:ascii="Times New Roman" w:hAnsi="Times New Roman" w:cs="Times New Roman"/>
        </w:rPr>
        <w:t xml:space="preserve">Do </w:t>
      </w:r>
      <w:r w:rsidR="00347BA5">
        <w:rPr>
          <w:rFonts w:ascii="Times New Roman" w:hAnsi="Times New Roman" w:cs="Times New Roman"/>
        </w:rPr>
        <w:t>najczęstszych prac należą: wymiana</w:t>
      </w:r>
      <w:r w:rsidR="003C6F67" w:rsidRPr="000603BA">
        <w:rPr>
          <w:rFonts w:ascii="Times New Roman" w:hAnsi="Times New Roman" w:cs="Times New Roman"/>
        </w:rPr>
        <w:t xml:space="preserve"> okien, wymiana pieców, naprawa instalacji wewnętrznych, prace malarskie.</w:t>
      </w:r>
    </w:p>
    <w:p w:rsidR="00347BA5" w:rsidRDefault="00D107F0" w:rsidP="00347BA5">
      <w:pPr>
        <w:spacing w:after="0"/>
        <w:jc w:val="both"/>
        <w:rPr>
          <w:rFonts w:ascii="Times New Roman" w:hAnsi="Times New Roman" w:cs="Times New Roman"/>
        </w:rPr>
      </w:pPr>
      <w:r w:rsidRPr="000603BA">
        <w:rPr>
          <w:rFonts w:ascii="Times New Roman" w:hAnsi="Times New Roman" w:cs="Times New Roman"/>
        </w:rPr>
        <w:t>Gmina w 201</w:t>
      </w:r>
      <w:r w:rsidR="00960F98" w:rsidRPr="000603BA">
        <w:rPr>
          <w:rFonts w:ascii="Times New Roman" w:hAnsi="Times New Roman" w:cs="Times New Roman"/>
        </w:rPr>
        <w:t>9</w:t>
      </w:r>
      <w:r w:rsidRPr="000603BA">
        <w:rPr>
          <w:rFonts w:ascii="Times New Roman" w:hAnsi="Times New Roman" w:cs="Times New Roman"/>
        </w:rPr>
        <w:t xml:space="preserve"> r.</w:t>
      </w:r>
      <w:r w:rsidR="00690D5E" w:rsidRPr="000603BA">
        <w:rPr>
          <w:rFonts w:ascii="Times New Roman" w:hAnsi="Times New Roman" w:cs="Times New Roman"/>
        </w:rPr>
        <w:t xml:space="preserve"> </w:t>
      </w:r>
      <w:r w:rsidR="00960F98" w:rsidRPr="000603BA">
        <w:rPr>
          <w:rFonts w:ascii="Times New Roman" w:hAnsi="Times New Roman" w:cs="Times New Roman"/>
        </w:rPr>
        <w:t>poniosła wydatki majątkowe na zadanie pn. „ Ocieplenie i wykonanie elewacji budynku</w:t>
      </w:r>
    </w:p>
    <w:p w:rsidR="00960F98" w:rsidRPr="000603BA" w:rsidRDefault="00960F98" w:rsidP="000603BA">
      <w:pPr>
        <w:jc w:val="both"/>
        <w:rPr>
          <w:rFonts w:ascii="Times New Roman" w:hAnsi="Times New Roman" w:cs="Times New Roman"/>
        </w:rPr>
      </w:pPr>
      <w:r w:rsidRPr="000603BA">
        <w:rPr>
          <w:rFonts w:ascii="Times New Roman" w:hAnsi="Times New Roman" w:cs="Times New Roman"/>
        </w:rPr>
        <w:t>w M. Komorsku 6” w wysokości 59 tys. zł.</w:t>
      </w:r>
    </w:p>
    <w:p w:rsidR="003C6F67" w:rsidRPr="000603BA" w:rsidRDefault="003C6F67" w:rsidP="000603BA">
      <w:pPr>
        <w:spacing w:after="0"/>
        <w:jc w:val="both"/>
        <w:rPr>
          <w:rFonts w:ascii="Times New Roman" w:hAnsi="Times New Roman" w:cs="Times New Roman"/>
        </w:rPr>
      </w:pPr>
      <w:r w:rsidRPr="000603BA">
        <w:rPr>
          <w:rFonts w:ascii="Times New Roman" w:hAnsi="Times New Roman" w:cs="Times New Roman"/>
        </w:rPr>
        <w:t>W Gminie Nowe występuje niedobór mieszkań.</w:t>
      </w:r>
      <w:r w:rsidR="001B1465" w:rsidRPr="000603BA">
        <w:rPr>
          <w:rFonts w:ascii="Times New Roman" w:hAnsi="Times New Roman" w:cs="Times New Roman"/>
        </w:rPr>
        <w:t xml:space="preserve"> Większość nowo powstałych domów i mieszkań</w:t>
      </w:r>
      <w:r w:rsidR="00C53EE1" w:rsidRPr="000603BA">
        <w:rPr>
          <w:rFonts w:ascii="Times New Roman" w:hAnsi="Times New Roman" w:cs="Times New Roman"/>
        </w:rPr>
        <w:t xml:space="preserve"> (w tym</w:t>
      </w:r>
      <w:r w:rsidR="001B1465" w:rsidRPr="000603BA">
        <w:rPr>
          <w:rFonts w:ascii="Times New Roman" w:hAnsi="Times New Roman" w:cs="Times New Roman"/>
        </w:rPr>
        <w:t xml:space="preserve"> pod wynajem</w:t>
      </w:r>
      <w:r w:rsidR="00C53EE1" w:rsidRPr="000603BA">
        <w:rPr>
          <w:rFonts w:ascii="Times New Roman" w:hAnsi="Times New Roman" w:cs="Times New Roman"/>
        </w:rPr>
        <w:t>)</w:t>
      </w:r>
      <w:r w:rsidR="001B1465" w:rsidRPr="000603BA">
        <w:rPr>
          <w:rFonts w:ascii="Times New Roman" w:hAnsi="Times New Roman" w:cs="Times New Roman"/>
        </w:rPr>
        <w:t>, to inwestycje prywatne.</w:t>
      </w:r>
    </w:p>
    <w:p w:rsidR="00C53EE1" w:rsidRPr="000603BA" w:rsidRDefault="00C53EE1" w:rsidP="000603BA">
      <w:pPr>
        <w:jc w:val="both"/>
        <w:rPr>
          <w:rFonts w:ascii="Times New Roman" w:hAnsi="Times New Roman" w:cs="Times New Roman"/>
        </w:rPr>
      </w:pPr>
      <w:r w:rsidRPr="000603BA">
        <w:rPr>
          <w:rFonts w:ascii="Times New Roman" w:hAnsi="Times New Roman" w:cs="Times New Roman"/>
        </w:rPr>
        <w:t xml:space="preserve">W 2019 r. </w:t>
      </w:r>
      <w:r w:rsidR="00BE4587" w:rsidRPr="000603BA">
        <w:rPr>
          <w:rFonts w:ascii="Times New Roman" w:hAnsi="Times New Roman" w:cs="Times New Roman"/>
        </w:rPr>
        <w:t>g</w:t>
      </w:r>
      <w:r w:rsidRPr="000603BA">
        <w:rPr>
          <w:rFonts w:ascii="Times New Roman" w:hAnsi="Times New Roman" w:cs="Times New Roman"/>
        </w:rPr>
        <w:t>mina sprzedała działkę (teren pokolejowy)</w:t>
      </w:r>
      <w:r w:rsidR="0061363F" w:rsidRPr="000603BA">
        <w:rPr>
          <w:rFonts w:ascii="Times New Roman" w:hAnsi="Times New Roman" w:cs="Times New Roman"/>
        </w:rPr>
        <w:t>, na której deweloper</w:t>
      </w:r>
      <w:r w:rsidR="00960F98" w:rsidRPr="000603BA">
        <w:rPr>
          <w:rFonts w:ascii="Times New Roman" w:hAnsi="Times New Roman" w:cs="Times New Roman"/>
        </w:rPr>
        <w:t xml:space="preserve"> rozpoczął budowę</w:t>
      </w:r>
      <w:r w:rsidR="0061363F" w:rsidRPr="000603BA">
        <w:rPr>
          <w:rFonts w:ascii="Times New Roman" w:hAnsi="Times New Roman" w:cs="Times New Roman"/>
        </w:rPr>
        <w:t xml:space="preserve"> blok</w:t>
      </w:r>
      <w:r w:rsidR="00960F98" w:rsidRPr="000603BA">
        <w:rPr>
          <w:rFonts w:ascii="Times New Roman" w:hAnsi="Times New Roman" w:cs="Times New Roman"/>
        </w:rPr>
        <w:t>u</w:t>
      </w:r>
      <w:r w:rsidR="00942C4D" w:rsidRPr="000603BA">
        <w:rPr>
          <w:rFonts w:ascii="Times New Roman" w:hAnsi="Times New Roman" w:cs="Times New Roman"/>
        </w:rPr>
        <w:t xml:space="preserve"> </w:t>
      </w:r>
      <w:r w:rsidR="0061363F" w:rsidRPr="000603BA">
        <w:rPr>
          <w:rFonts w:ascii="Times New Roman" w:hAnsi="Times New Roman" w:cs="Times New Roman"/>
        </w:rPr>
        <w:t>z</w:t>
      </w:r>
      <w:r w:rsidR="00942C4D" w:rsidRPr="000603BA">
        <w:rPr>
          <w:rFonts w:ascii="Times New Roman" w:hAnsi="Times New Roman" w:cs="Times New Roman"/>
        </w:rPr>
        <w:t xml:space="preserve"> około</w:t>
      </w:r>
      <w:r w:rsidR="0061363F" w:rsidRPr="000603BA">
        <w:rPr>
          <w:rFonts w:ascii="Times New Roman" w:hAnsi="Times New Roman" w:cs="Times New Roman"/>
        </w:rPr>
        <w:t xml:space="preserve"> 35 mieszkaniami.</w:t>
      </w:r>
      <w:r w:rsidR="00960F98" w:rsidRPr="000603BA">
        <w:rPr>
          <w:rFonts w:ascii="Times New Roman" w:hAnsi="Times New Roman" w:cs="Times New Roman"/>
        </w:rPr>
        <w:t xml:space="preserve"> Przewidywany termin oddania mieszkań do użytkowania: na  przełomie lat 2020/21.</w:t>
      </w:r>
    </w:p>
    <w:p w:rsidR="00A509F7" w:rsidRPr="00942C4D" w:rsidRDefault="00A509F7" w:rsidP="00624679">
      <w:pPr>
        <w:jc w:val="both"/>
        <w:rPr>
          <w:rFonts w:ascii="Times New Roman" w:hAnsi="Times New Roman" w:cs="Times New Roman"/>
        </w:rPr>
      </w:pPr>
    </w:p>
    <w:p w:rsidR="00D82D2E" w:rsidRPr="001D459A" w:rsidRDefault="00D82D2E" w:rsidP="00624679">
      <w:pPr>
        <w:jc w:val="both"/>
        <w:rPr>
          <w:rFonts w:ascii="Times New Roman" w:hAnsi="Times New Roman" w:cs="Times New Roman"/>
          <w:b/>
        </w:rPr>
      </w:pPr>
      <w:r w:rsidRPr="001D459A">
        <w:rPr>
          <w:rFonts w:ascii="Times New Roman" w:hAnsi="Times New Roman" w:cs="Times New Roman"/>
          <w:b/>
        </w:rPr>
        <w:t>9.10 Rozwój gospodarczy</w:t>
      </w:r>
    </w:p>
    <w:p w:rsidR="00D82D2E" w:rsidRDefault="00CA4776" w:rsidP="00624679">
      <w:pPr>
        <w:jc w:val="both"/>
        <w:rPr>
          <w:rFonts w:ascii="Times New Roman" w:hAnsi="Times New Roman" w:cs="Times New Roman"/>
        </w:rPr>
      </w:pPr>
      <w:r>
        <w:rPr>
          <w:rFonts w:ascii="Times New Roman" w:hAnsi="Times New Roman" w:cs="Times New Roman"/>
        </w:rPr>
        <w:t>Gmina Nowe ma charakter przemysłowo</w:t>
      </w:r>
      <w:r w:rsidR="00347BA5">
        <w:rPr>
          <w:rFonts w:ascii="Times New Roman" w:hAnsi="Times New Roman" w:cs="Times New Roman"/>
        </w:rPr>
        <w:t xml:space="preserve"> </w:t>
      </w:r>
      <w:r w:rsidR="00624679">
        <w:rPr>
          <w:rFonts w:ascii="Times New Roman" w:hAnsi="Times New Roman" w:cs="Times New Roman"/>
        </w:rPr>
        <w:t>-</w:t>
      </w:r>
      <w:r>
        <w:rPr>
          <w:rFonts w:ascii="Times New Roman" w:hAnsi="Times New Roman" w:cs="Times New Roman"/>
        </w:rPr>
        <w:t xml:space="preserve"> rolniczy. Użytki rolne zajmują 59% powierzchni gminy.</w:t>
      </w:r>
    </w:p>
    <w:p w:rsidR="00CA4776" w:rsidRDefault="00CA4776" w:rsidP="00624679">
      <w:pPr>
        <w:jc w:val="both"/>
        <w:rPr>
          <w:rFonts w:ascii="Times New Roman" w:hAnsi="Times New Roman" w:cs="Times New Roman"/>
        </w:rPr>
      </w:pPr>
      <w:r>
        <w:rPr>
          <w:rFonts w:ascii="Times New Roman" w:hAnsi="Times New Roman" w:cs="Times New Roman"/>
        </w:rPr>
        <w:t xml:space="preserve">Rolnictwo opiera się przede wszystkim na uprawie zbóż. Ponadto uprawia się: ziemniaki, buraki, rzepak oraz warzywa gruntowe. Dużą powierzchnię użytków rolnych stanowią trwałe użytki zielone. Na terenie gminy występuje też tradycja prowadzenia  gospodarstw ogrodniczych – warzywa pod osłonami. W gminie dominuje tucz trzody chlewnej, </w:t>
      </w:r>
      <w:r w:rsidR="00776F1A">
        <w:rPr>
          <w:rFonts w:ascii="Times New Roman" w:hAnsi="Times New Roman" w:cs="Times New Roman"/>
        </w:rPr>
        <w:t>produkcja mleka i żywca wołowego.</w:t>
      </w:r>
    </w:p>
    <w:p w:rsidR="00776F1A" w:rsidRPr="005207A8" w:rsidRDefault="00776F1A" w:rsidP="00624679">
      <w:pPr>
        <w:jc w:val="both"/>
        <w:rPr>
          <w:rFonts w:ascii="Times New Roman" w:hAnsi="Times New Roman" w:cs="Times New Roman"/>
        </w:rPr>
      </w:pPr>
      <w:r>
        <w:rPr>
          <w:rFonts w:ascii="Times New Roman" w:hAnsi="Times New Roman" w:cs="Times New Roman"/>
        </w:rPr>
        <w:t>Charakterystyczne dziedziny przemysłu w gminie to: przemysł meblarski, przemysł przetwórstwa mięsnego oraz handel i usługi. Największe zakłady przemysłowe na terenie gminy to: Zakłady Mięsne „Nove”</w:t>
      </w:r>
      <w:r w:rsidR="00624679">
        <w:rPr>
          <w:rFonts w:ascii="Times New Roman" w:hAnsi="Times New Roman" w:cs="Times New Roman"/>
        </w:rPr>
        <w:t xml:space="preserve">                 </w:t>
      </w:r>
      <w:r>
        <w:rPr>
          <w:rFonts w:ascii="Times New Roman" w:hAnsi="Times New Roman" w:cs="Times New Roman"/>
        </w:rPr>
        <w:t xml:space="preserve"> i Pomorska Fabryka Mebli. Najdłużej funkcjonującymi (najstarszymi) podmiotami są: Ba</w:t>
      </w:r>
      <w:r w:rsidR="008C5549">
        <w:rPr>
          <w:rFonts w:ascii="Times New Roman" w:hAnsi="Times New Roman" w:cs="Times New Roman"/>
        </w:rPr>
        <w:t>n</w:t>
      </w:r>
      <w:r>
        <w:rPr>
          <w:rFonts w:ascii="Times New Roman" w:hAnsi="Times New Roman" w:cs="Times New Roman"/>
        </w:rPr>
        <w:t xml:space="preserve">k Spółdzielczy, </w:t>
      </w:r>
      <w:r w:rsidRPr="005207A8">
        <w:rPr>
          <w:rFonts w:ascii="Times New Roman" w:hAnsi="Times New Roman" w:cs="Times New Roman"/>
        </w:rPr>
        <w:t>Gminna Spółdzielnia Samopomoc Chłopska i Apteka</w:t>
      </w:r>
      <w:r w:rsidR="00F43BD7">
        <w:rPr>
          <w:rFonts w:ascii="Times New Roman" w:hAnsi="Times New Roman" w:cs="Times New Roman"/>
        </w:rPr>
        <w:t xml:space="preserve"> „Pod Orłem”</w:t>
      </w:r>
      <w:r w:rsidRPr="005207A8">
        <w:rPr>
          <w:rFonts w:ascii="Times New Roman" w:hAnsi="Times New Roman" w:cs="Times New Roman"/>
        </w:rPr>
        <w:t>.</w:t>
      </w:r>
    </w:p>
    <w:p w:rsidR="005207A8" w:rsidRPr="005207A8" w:rsidRDefault="005207A8" w:rsidP="00624679">
      <w:pPr>
        <w:jc w:val="both"/>
        <w:rPr>
          <w:rFonts w:ascii="Times New Roman" w:hAnsi="Times New Roman" w:cs="Times New Roman"/>
        </w:rPr>
      </w:pPr>
      <w:r w:rsidRPr="005207A8">
        <w:rPr>
          <w:rFonts w:ascii="Times New Roman" w:hAnsi="Times New Roman" w:cs="Times New Roman"/>
        </w:rPr>
        <w:lastRenderedPageBreak/>
        <w:t>Gmina nie ma charakteru obszaru, w którym turystyka mogłaby pełnić podstawową funkcję, jednak przy odpowiednim wykorzystaniu posiadanych zasobów może się stać źródłem aktywizacji gospodarczej gminy oraz dodatkowym źródłem dochodów dla mieszkańców.</w:t>
      </w:r>
    </w:p>
    <w:p w:rsidR="002F3039" w:rsidRDefault="002F3039" w:rsidP="00624679">
      <w:pPr>
        <w:jc w:val="both"/>
        <w:rPr>
          <w:rFonts w:ascii="Times New Roman" w:hAnsi="Times New Roman" w:cs="Times New Roman"/>
        </w:rPr>
      </w:pPr>
      <w:r>
        <w:rPr>
          <w:rFonts w:ascii="Times New Roman" w:hAnsi="Times New Roman" w:cs="Times New Roman"/>
        </w:rPr>
        <w:t>Wg danych GUS liczba podmiotów wpisanych do rejestru REGON na 10 tyś mieszkańców za</w:t>
      </w:r>
      <w:r w:rsidR="00316970">
        <w:rPr>
          <w:rFonts w:ascii="Times New Roman" w:hAnsi="Times New Roman" w:cs="Times New Roman"/>
        </w:rPr>
        <w:t xml:space="preserve"> lata</w:t>
      </w:r>
      <w:r>
        <w:rPr>
          <w:rFonts w:ascii="Times New Roman" w:hAnsi="Times New Roman" w:cs="Times New Roman"/>
        </w:rPr>
        <w:t xml:space="preserve"> 2017</w:t>
      </w:r>
      <w:r w:rsidR="00316970">
        <w:rPr>
          <w:rFonts w:ascii="Times New Roman" w:hAnsi="Times New Roman" w:cs="Times New Roman"/>
        </w:rPr>
        <w:t>/18</w:t>
      </w:r>
      <w:r>
        <w:rPr>
          <w:rFonts w:ascii="Times New Roman" w:hAnsi="Times New Roman" w:cs="Times New Roman"/>
        </w:rPr>
        <w:t xml:space="preserve"> wynosiła:</w:t>
      </w:r>
    </w:p>
    <w:p w:rsidR="00316970" w:rsidRDefault="00316970" w:rsidP="0062467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Rok 2017</w:t>
      </w:r>
      <w:r>
        <w:rPr>
          <w:rFonts w:ascii="Times New Roman" w:hAnsi="Times New Roman" w:cs="Times New Roman"/>
        </w:rPr>
        <w:tab/>
      </w:r>
      <w:r>
        <w:rPr>
          <w:rFonts w:ascii="Times New Roman" w:hAnsi="Times New Roman" w:cs="Times New Roman"/>
        </w:rPr>
        <w:tab/>
        <w:t>Rok 2018</w:t>
      </w:r>
      <w:r w:rsidR="006F0CA4">
        <w:rPr>
          <w:rFonts w:ascii="Times New Roman" w:hAnsi="Times New Roman" w:cs="Times New Roman"/>
        </w:rPr>
        <w:tab/>
      </w:r>
      <w:r w:rsidR="006F0CA4">
        <w:rPr>
          <w:rFonts w:ascii="Times New Roman" w:hAnsi="Times New Roman" w:cs="Times New Roman"/>
        </w:rPr>
        <w:tab/>
      </w:r>
      <w:r w:rsidR="00271D85">
        <w:rPr>
          <w:rFonts w:ascii="Times New Roman" w:hAnsi="Times New Roman" w:cs="Times New Roman"/>
        </w:rPr>
        <w:t>Wskaźnik</w:t>
      </w:r>
    </w:p>
    <w:p w:rsidR="002F3039" w:rsidRDefault="00316970" w:rsidP="00624679">
      <w:pPr>
        <w:spacing w:after="0"/>
        <w:jc w:val="both"/>
        <w:rPr>
          <w:rFonts w:ascii="Times New Roman" w:hAnsi="Times New Roman" w:cs="Times New Roman"/>
        </w:rPr>
      </w:pPr>
      <w:r>
        <w:rPr>
          <w:rFonts w:ascii="Times New Roman" w:hAnsi="Times New Roman" w:cs="Times New Roman"/>
        </w:rPr>
        <w:t>- Polska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1136</w:t>
      </w:r>
      <w:r w:rsidR="006F0CA4">
        <w:rPr>
          <w:rFonts w:ascii="Times New Roman" w:hAnsi="Times New Roman" w:cs="Times New Roman"/>
        </w:rPr>
        <w:tab/>
      </w:r>
      <w:r w:rsidR="006F0CA4">
        <w:rPr>
          <w:rFonts w:ascii="Times New Roman" w:hAnsi="Times New Roman" w:cs="Times New Roman"/>
        </w:rPr>
        <w:tab/>
      </w:r>
      <w:r w:rsidR="006F0CA4">
        <w:rPr>
          <w:rFonts w:ascii="Times New Roman" w:hAnsi="Times New Roman" w:cs="Times New Roman"/>
        </w:rPr>
        <w:tab/>
        <w:t>1,33%</w:t>
      </w:r>
    </w:p>
    <w:p w:rsidR="002F3039" w:rsidRDefault="002F3039" w:rsidP="00624679">
      <w:pPr>
        <w:spacing w:after="0"/>
        <w:jc w:val="both"/>
        <w:rPr>
          <w:rFonts w:ascii="Times New Roman" w:hAnsi="Times New Roman" w:cs="Times New Roman"/>
        </w:rPr>
      </w:pPr>
      <w:r>
        <w:rPr>
          <w:rFonts w:ascii="Times New Roman" w:hAnsi="Times New Roman" w:cs="Times New Roman"/>
        </w:rPr>
        <w:t>- Wojewód</w:t>
      </w:r>
      <w:r w:rsidR="00316970">
        <w:rPr>
          <w:rFonts w:ascii="Times New Roman" w:hAnsi="Times New Roman" w:cs="Times New Roman"/>
        </w:rPr>
        <w:t>ztwo Kujawsko-Pomorskie</w:t>
      </w:r>
      <w:r w:rsidR="00316970">
        <w:rPr>
          <w:rFonts w:ascii="Times New Roman" w:hAnsi="Times New Roman" w:cs="Times New Roman"/>
        </w:rPr>
        <w:tab/>
      </w:r>
      <w:r w:rsidR="00316970">
        <w:rPr>
          <w:rFonts w:ascii="Times New Roman" w:hAnsi="Times New Roman" w:cs="Times New Roman"/>
        </w:rPr>
        <w:tab/>
        <w:t xml:space="preserve">   940</w:t>
      </w:r>
      <w:r w:rsidR="00316970">
        <w:rPr>
          <w:rFonts w:ascii="Times New Roman" w:hAnsi="Times New Roman" w:cs="Times New Roman"/>
        </w:rPr>
        <w:tab/>
      </w:r>
      <w:r w:rsidR="00316970">
        <w:rPr>
          <w:rFonts w:ascii="Times New Roman" w:hAnsi="Times New Roman" w:cs="Times New Roman"/>
        </w:rPr>
        <w:tab/>
      </w:r>
      <w:r w:rsidR="00316970">
        <w:rPr>
          <w:rFonts w:ascii="Times New Roman" w:hAnsi="Times New Roman" w:cs="Times New Roman"/>
        </w:rPr>
        <w:tab/>
      </w:r>
      <w:r w:rsidR="006F0CA4">
        <w:rPr>
          <w:rFonts w:ascii="Times New Roman" w:hAnsi="Times New Roman" w:cs="Times New Roman"/>
        </w:rPr>
        <w:t xml:space="preserve">  </w:t>
      </w:r>
      <w:r w:rsidR="00316970">
        <w:rPr>
          <w:rFonts w:ascii="Times New Roman" w:hAnsi="Times New Roman" w:cs="Times New Roman"/>
        </w:rPr>
        <w:t>951</w:t>
      </w:r>
      <w:r w:rsidR="006F0CA4">
        <w:rPr>
          <w:rFonts w:ascii="Times New Roman" w:hAnsi="Times New Roman" w:cs="Times New Roman"/>
        </w:rPr>
        <w:tab/>
      </w:r>
      <w:r w:rsidR="006F0CA4">
        <w:rPr>
          <w:rFonts w:ascii="Times New Roman" w:hAnsi="Times New Roman" w:cs="Times New Roman"/>
        </w:rPr>
        <w:tab/>
      </w:r>
      <w:r w:rsidR="006F0CA4">
        <w:rPr>
          <w:rFonts w:ascii="Times New Roman" w:hAnsi="Times New Roman" w:cs="Times New Roman"/>
        </w:rPr>
        <w:tab/>
        <w:t>1,17%</w:t>
      </w:r>
    </w:p>
    <w:p w:rsidR="002F3039" w:rsidRDefault="00316970" w:rsidP="00624679">
      <w:pPr>
        <w:spacing w:after="0"/>
        <w:jc w:val="both"/>
        <w:rPr>
          <w:rFonts w:ascii="Times New Roman" w:hAnsi="Times New Roman" w:cs="Times New Roman"/>
        </w:rPr>
      </w:pPr>
      <w:r>
        <w:rPr>
          <w:rFonts w:ascii="Times New Roman" w:hAnsi="Times New Roman" w:cs="Times New Roman"/>
        </w:rPr>
        <w:t>- Powiat Świecki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763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F0CA4">
        <w:rPr>
          <w:rFonts w:ascii="Times New Roman" w:hAnsi="Times New Roman" w:cs="Times New Roman"/>
        </w:rPr>
        <w:t xml:space="preserve">  </w:t>
      </w:r>
      <w:r>
        <w:rPr>
          <w:rFonts w:ascii="Times New Roman" w:hAnsi="Times New Roman" w:cs="Times New Roman"/>
        </w:rPr>
        <w:t>778</w:t>
      </w:r>
      <w:r w:rsidR="006F0CA4">
        <w:rPr>
          <w:rFonts w:ascii="Times New Roman" w:hAnsi="Times New Roman" w:cs="Times New Roman"/>
        </w:rPr>
        <w:tab/>
      </w:r>
      <w:r w:rsidR="006F0CA4">
        <w:rPr>
          <w:rFonts w:ascii="Times New Roman" w:hAnsi="Times New Roman" w:cs="Times New Roman"/>
        </w:rPr>
        <w:tab/>
      </w:r>
      <w:r w:rsidR="006F0CA4">
        <w:rPr>
          <w:rFonts w:ascii="Times New Roman" w:hAnsi="Times New Roman" w:cs="Times New Roman"/>
        </w:rPr>
        <w:tab/>
        <w:t>1,96%</w:t>
      </w:r>
    </w:p>
    <w:p w:rsidR="002F3039" w:rsidRDefault="00316970" w:rsidP="00624679">
      <w:pPr>
        <w:jc w:val="both"/>
        <w:rPr>
          <w:rFonts w:ascii="Times New Roman" w:hAnsi="Times New Roman" w:cs="Times New Roman"/>
        </w:rPr>
      </w:pPr>
      <w:r>
        <w:rPr>
          <w:rFonts w:ascii="Times New Roman" w:hAnsi="Times New Roman" w:cs="Times New Roman"/>
        </w:rPr>
        <w:t>- Gmina Nowe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571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F0CA4">
        <w:rPr>
          <w:rFonts w:ascii="Times New Roman" w:hAnsi="Times New Roman" w:cs="Times New Roman"/>
        </w:rPr>
        <w:t xml:space="preserve">  </w:t>
      </w:r>
      <w:r>
        <w:rPr>
          <w:rFonts w:ascii="Times New Roman" w:hAnsi="Times New Roman" w:cs="Times New Roman"/>
        </w:rPr>
        <w:t>594</w:t>
      </w:r>
      <w:r w:rsidR="006F0CA4">
        <w:rPr>
          <w:rFonts w:ascii="Times New Roman" w:hAnsi="Times New Roman" w:cs="Times New Roman"/>
        </w:rPr>
        <w:tab/>
      </w:r>
      <w:r w:rsidR="006F0CA4">
        <w:rPr>
          <w:rFonts w:ascii="Times New Roman" w:hAnsi="Times New Roman" w:cs="Times New Roman"/>
        </w:rPr>
        <w:tab/>
      </w:r>
      <w:r w:rsidR="006F0CA4">
        <w:rPr>
          <w:rFonts w:ascii="Times New Roman" w:hAnsi="Times New Roman" w:cs="Times New Roman"/>
        </w:rPr>
        <w:tab/>
        <w:t>4,03%</w:t>
      </w:r>
    </w:p>
    <w:p w:rsidR="002F3039" w:rsidRDefault="002F3039" w:rsidP="00624679">
      <w:pPr>
        <w:spacing w:after="0"/>
        <w:jc w:val="both"/>
        <w:rPr>
          <w:rFonts w:ascii="Times New Roman" w:hAnsi="Times New Roman" w:cs="Times New Roman"/>
        </w:rPr>
      </w:pPr>
      <w:r>
        <w:rPr>
          <w:rFonts w:ascii="Times New Roman" w:hAnsi="Times New Roman" w:cs="Times New Roman"/>
        </w:rPr>
        <w:t>Przedstawione dane świadczą o stosunkowo niskim poziomie przedsiębiorczości wśród mieszkańców gminy.</w:t>
      </w:r>
    </w:p>
    <w:p w:rsidR="002F3039" w:rsidRPr="001D459A" w:rsidRDefault="002F3039" w:rsidP="00624679">
      <w:pPr>
        <w:jc w:val="both"/>
        <w:rPr>
          <w:rFonts w:ascii="Times New Roman" w:hAnsi="Times New Roman" w:cs="Times New Roman"/>
        </w:rPr>
      </w:pPr>
      <w:r>
        <w:rPr>
          <w:rFonts w:ascii="Times New Roman" w:hAnsi="Times New Roman" w:cs="Times New Roman"/>
        </w:rPr>
        <w:t xml:space="preserve">Należy zaznaczyć, że liczba podmiotów prowadzących działalność gospodarczą jest ustabilizowana (podlega </w:t>
      </w:r>
      <w:r w:rsidR="0050723F">
        <w:rPr>
          <w:rFonts w:ascii="Times New Roman" w:hAnsi="Times New Roman" w:cs="Times New Roman"/>
        </w:rPr>
        <w:t xml:space="preserve">na przestrzeni ostatnich lat </w:t>
      </w:r>
      <w:r>
        <w:rPr>
          <w:rFonts w:ascii="Times New Roman" w:hAnsi="Times New Roman" w:cs="Times New Roman"/>
        </w:rPr>
        <w:t>nieznacznym zmianom).</w:t>
      </w:r>
      <w:r w:rsidR="006F0CA4">
        <w:rPr>
          <w:rFonts w:ascii="Times New Roman" w:hAnsi="Times New Roman" w:cs="Times New Roman"/>
        </w:rPr>
        <w:t xml:space="preserve"> Jedynym pozytywem jest to, że wskaźnik przyrostu liczby podmiotów gospodarczych był najwyższy w Gminie Nowe.</w:t>
      </w:r>
    </w:p>
    <w:p w:rsidR="00FB1F72" w:rsidRPr="001D459A" w:rsidRDefault="00FB1F72" w:rsidP="0051479C">
      <w:pPr>
        <w:rPr>
          <w:rFonts w:ascii="Times New Roman" w:hAnsi="Times New Roman" w:cs="Times New Roman"/>
        </w:rPr>
      </w:pPr>
    </w:p>
    <w:p w:rsidR="00D82D2E" w:rsidRPr="000603BA" w:rsidRDefault="00D82D2E" w:rsidP="0051479C">
      <w:pPr>
        <w:rPr>
          <w:rFonts w:ascii="Times New Roman" w:hAnsi="Times New Roman" w:cs="Times New Roman"/>
          <w:b/>
          <w:color w:val="000000" w:themeColor="text1"/>
        </w:rPr>
      </w:pPr>
      <w:r w:rsidRPr="000603BA">
        <w:rPr>
          <w:rFonts w:ascii="Times New Roman" w:hAnsi="Times New Roman" w:cs="Times New Roman"/>
          <w:b/>
          <w:color w:val="000000" w:themeColor="text1"/>
        </w:rPr>
        <w:t>9.11 Aktywność obywatelska</w:t>
      </w:r>
    </w:p>
    <w:p w:rsidR="00B62C97" w:rsidRPr="000603BA" w:rsidRDefault="00B62C97" w:rsidP="00624679">
      <w:pPr>
        <w:jc w:val="both"/>
        <w:rPr>
          <w:rFonts w:ascii="Times New Roman" w:hAnsi="Times New Roman" w:cs="Times New Roman"/>
          <w:color w:val="000000" w:themeColor="text1"/>
        </w:rPr>
      </w:pPr>
      <w:r w:rsidRPr="000603BA">
        <w:rPr>
          <w:rFonts w:ascii="Times New Roman" w:hAnsi="Times New Roman" w:cs="Times New Roman"/>
          <w:color w:val="000000" w:themeColor="text1"/>
        </w:rPr>
        <w:t>Lokalna aktywność obywatelska może obejmować tak różne działania, jak: aktywne uczestnictwo w pracach jednostek pomocniczych gminy (sołectw), udział w działalności organizacji pozarządowych, udział</w:t>
      </w:r>
      <w:r w:rsidR="00624679" w:rsidRPr="000603BA">
        <w:rPr>
          <w:rFonts w:ascii="Times New Roman" w:hAnsi="Times New Roman" w:cs="Times New Roman"/>
          <w:color w:val="000000" w:themeColor="text1"/>
        </w:rPr>
        <w:t xml:space="preserve">                 </w:t>
      </w:r>
      <w:r w:rsidRPr="000603BA">
        <w:rPr>
          <w:rFonts w:ascii="Times New Roman" w:hAnsi="Times New Roman" w:cs="Times New Roman"/>
          <w:color w:val="000000" w:themeColor="text1"/>
        </w:rPr>
        <w:t xml:space="preserve"> w konsultacjach społecznych, podpisywanie petycji, składanie wniosków o udostępnienie informacji publicznej itp.</w:t>
      </w:r>
    </w:p>
    <w:p w:rsidR="00B62C97" w:rsidRPr="000603BA" w:rsidRDefault="007A4F5F" w:rsidP="00624679">
      <w:pPr>
        <w:jc w:val="both"/>
        <w:rPr>
          <w:rFonts w:ascii="Times New Roman" w:hAnsi="Times New Roman" w:cs="Times New Roman"/>
          <w:color w:val="000000" w:themeColor="text1"/>
        </w:rPr>
      </w:pPr>
      <w:r w:rsidRPr="000603BA">
        <w:rPr>
          <w:rFonts w:ascii="Times New Roman" w:hAnsi="Times New Roman" w:cs="Times New Roman"/>
          <w:color w:val="000000" w:themeColor="text1"/>
        </w:rPr>
        <w:t xml:space="preserve"> W okresie od 10-14</w:t>
      </w:r>
      <w:r w:rsidR="00B62C97" w:rsidRPr="000603BA">
        <w:rPr>
          <w:rFonts w:ascii="Times New Roman" w:hAnsi="Times New Roman" w:cs="Times New Roman"/>
          <w:color w:val="000000" w:themeColor="text1"/>
        </w:rPr>
        <w:t xml:space="preserve"> lutego</w:t>
      </w:r>
      <w:r w:rsidR="00F43BD7" w:rsidRPr="000603BA">
        <w:rPr>
          <w:rFonts w:ascii="Times New Roman" w:hAnsi="Times New Roman" w:cs="Times New Roman"/>
          <w:color w:val="000000" w:themeColor="text1"/>
        </w:rPr>
        <w:t xml:space="preserve"> 201</w:t>
      </w:r>
      <w:r w:rsidRPr="000603BA">
        <w:rPr>
          <w:rFonts w:ascii="Times New Roman" w:hAnsi="Times New Roman" w:cs="Times New Roman"/>
          <w:color w:val="000000" w:themeColor="text1"/>
        </w:rPr>
        <w:t>9</w:t>
      </w:r>
      <w:r w:rsidR="00F43BD7" w:rsidRPr="000603BA">
        <w:rPr>
          <w:rFonts w:ascii="Times New Roman" w:hAnsi="Times New Roman" w:cs="Times New Roman"/>
          <w:color w:val="000000" w:themeColor="text1"/>
        </w:rPr>
        <w:t xml:space="preserve"> roku odbyły się coroczne zebrania w</w:t>
      </w:r>
      <w:r w:rsidR="00B62C97" w:rsidRPr="000603BA">
        <w:rPr>
          <w:rFonts w:ascii="Times New Roman" w:hAnsi="Times New Roman" w:cs="Times New Roman"/>
          <w:color w:val="000000" w:themeColor="text1"/>
        </w:rPr>
        <w:t xml:space="preserve">iejskie </w:t>
      </w:r>
      <w:r w:rsidR="003A577C" w:rsidRPr="000603BA">
        <w:rPr>
          <w:rFonts w:ascii="Times New Roman" w:hAnsi="Times New Roman" w:cs="Times New Roman"/>
          <w:color w:val="000000" w:themeColor="text1"/>
        </w:rPr>
        <w:t>(</w:t>
      </w:r>
      <w:r w:rsidR="00B62C97" w:rsidRPr="000603BA">
        <w:rPr>
          <w:rFonts w:ascii="Times New Roman" w:hAnsi="Times New Roman" w:cs="Times New Roman"/>
          <w:color w:val="000000" w:themeColor="text1"/>
        </w:rPr>
        <w:t>we ws</w:t>
      </w:r>
      <w:r w:rsidR="00F43BD7" w:rsidRPr="000603BA">
        <w:rPr>
          <w:rFonts w:ascii="Times New Roman" w:hAnsi="Times New Roman" w:cs="Times New Roman"/>
          <w:color w:val="000000" w:themeColor="text1"/>
        </w:rPr>
        <w:t>zystkich 10 s</w:t>
      </w:r>
      <w:r w:rsidR="003F7A65" w:rsidRPr="000603BA">
        <w:rPr>
          <w:rFonts w:ascii="Times New Roman" w:hAnsi="Times New Roman" w:cs="Times New Roman"/>
          <w:color w:val="000000" w:themeColor="text1"/>
        </w:rPr>
        <w:t>ołectwach</w:t>
      </w:r>
      <w:r w:rsidR="003A577C" w:rsidRPr="000603BA">
        <w:rPr>
          <w:rFonts w:ascii="Times New Roman" w:hAnsi="Times New Roman" w:cs="Times New Roman"/>
          <w:color w:val="000000" w:themeColor="text1"/>
        </w:rPr>
        <w:t>)</w:t>
      </w:r>
      <w:r w:rsidR="003F7A65" w:rsidRPr="000603BA">
        <w:rPr>
          <w:rFonts w:ascii="Times New Roman" w:hAnsi="Times New Roman" w:cs="Times New Roman"/>
          <w:color w:val="000000" w:themeColor="text1"/>
        </w:rPr>
        <w:t>, podczas</w:t>
      </w:r>
      <w:r w:rsidR="00B62C97" w:rsidRPr="000603BA">
        <w:rPr>
          <w:rFonts w:ascii="Times New Roman" w:hAnsi="Times New Roman" w:cs="Times New Roman"/>
          <w:color w:val="000000" w:themeColor="text1"/>
        </w:rPr>
        <w:t xml:space="preserve"> których omówiono:</w:t>
      </w:r>
    </w:p>
    <w:p w:rsidR="00B62C97" w:rsidRPr="000603BA" w:rsidRDefault="00F43BD7" w:rsidP="00624679">
      <w:pPr>
        <w:spacing w:after="0"/>
        <w:jc w:val="both"/>
        <w:rPr>
          <w:rFonts w:ascii="Times New Roman" w:hAnsi="Times New Roman" w:cs="Times New Roman"/>
          <w:color w:val="000000" w:themeColor="text1"/>
        </w:rPr>
      </w:pPr>
      <w:r w:rsidRPr="000603BA">
        <w:rPr>
          <w:rFonts w:ascii="Times New Roman" w:hAnsi="Times New Roman" w:cs="Times New Roman"/>
          <w:color w:val="000000" w:themeColor="text1"/>
        </w:rPr>
        <w:t>1) działania s</w:t>
      </w:r>
      <w:r w:rsidR="00B62C97" w:rsidRPr="000603BA">
        <w:rPr>
          <w:rFonts w:ascii="Times New Roman" w:hAnsi="Times New Roman" w:cs="Times New Roman"/>
          <w:color w:val="000000" w:themeColor="text1"/>
        </w:rPr>
        <w:t>ołect</w:t>
      </w:r>
      <w:r w:rsidR="00624679" w:rsidRPr="000603BA">
        <w:rPr>
          <w:rFonts w:ascii="Times New Roman" w:hAnsi="Times New Roman" w:cs="Times New Roman"/>
          <w:color w:val="000000" w:themeColor="text1"/>
        </w:rPr>
        <w:t>wa za miniony okres;</w:t>
      </w:r>
    </w:p>
    <w:p w:rsidR="00B62C97" w:rsidRPr="000603BA" w:rsidRDefault="00624679" w:rsidP="00624679">
      <w:pPr>
        <w:spacing w:after="0"/>
        <w:jc w:val="both"/>
        <w:rPr>
          <w:rFonts w:ascii="Times New Roman" w:hAnsi="Times New Roman" w:cs="Times New Roman"/>
          <w:color w:val="000000" w:themeColor="text1"/>
        </w:rPr>
      </w:pPr>
      <w:r w:rsidRPr="000603BA">
        <w:rPr>
          <w:rFonts w:ascii="Times New Roman" w:hAnsi="Times New Roman" w:cs="Times New Roman"/>
          <w:color w:val="000000" w:themeColor="text1"/>
        </w:rPr>
        <w:t>2) bezpieczeństwo w gminie;</w:t>
      </w:r>
    </w:p>
    <w:p w:rsidR="00B62C97" w:rsidRPr="000603BA" w:rsidRDefault="00B62C97" w:rsidP="00624679">
      <w:pPr>
        <w:spacing w:after="0"/>
        <w:jc w:val="both"/>
        <w:rPr>
          <w:rFonts w:ascii="Times New Roman" w:hAnsi="Times New Roman" w:cs="Times New Roman"/>
          <w:color w:val="000000" w:themeColor="text1"/>
        </w:rPr>
      </w:pPr>
      <w:r w:rsidRPr="000603BA">
        <w:rPr>
          <w:rFonts w:ascii="Times New Roman" w:hAnsi="Times New Roman" w:cs="Times New Roman"/>
          <w:color w:val="000000" w:themeColor="text1"/>
        </w:rPr>
        <w:t>3) budże</w:t>
      </w:r>
      <w:r w:rsidR="00624679" w:rsidRPr="000603BA">
        <w:rPr>
          <w:rFonts w:ascii="Times New Roman" w:hAnsi="Times New Roman" w:cs="Times New Roman"/>
          <w:color w:val="000000" w:themeColor="text1"/>
        </w:rPr>
        <w:t>t i inwestycje na terenie gminy;</w:t>
      </w:r>
    </w:p>
    <w:p w:rsidR="006A464F" w:rsidRPr="000603BA" w:rsidRDefault="006A464F" w:rsidP="00624679">
      <w:pPr>
        <w:spacing w:after="0"/>
        <w:jc w:val="both"/>
        <w:rPr>
          <w:rFonts w:ascii="Times New Roman" w:hAnsi="Times New Roman" w:cs="Times New Roman"/>
          <w:color w:val="000000" w:themeColor="text1"/>
        </w:rPr>
      </w:pPr>
      <w:r w:rsidRPr="000603BA">
        <w:rPr>
          <w:rFonts w:ascii="Times New Roman" w:hAnsi="Times New Roman" w:cs="Times New Roman"/>
          <w:color w:val="000000" w:themeColor="text1"/>
        </w:rPr>
        <w:t>4)</w:t>
      </w:r>
      <w:r w:rsidR="00F43BD7" w:rsidRPr="000603BA">
        <w:rPr>
          <w:rFonts w:ascii="Times New Roman" w:hAnsi="Times New Roman" w:cs="Times New Roman"/>
          <w:color w:val="000000" w:themeColor="text1"/>
        </w:rPr>
        <w:t xml:space="preserve"> realizację funduszu s</w:t>
      </w:r>
      <w:r w:rsidR="00624679" w:rsidRPr="000603BA">
        <w:rPr>
          <w:rFonts w:ascii="Times New Roman" w:hAnsi="Times New Roman" w:cs="Times New Roman"/>
          <w:color w:val="000000" w:themeColor="text1"/>
        </w:rPr>
        <w:t>ołeckiego;</w:t>
      </w:r>
    </w:p>
    <w:p w:rsidR="00B62C97" w:rsidRDefault="006A464F" w:rsidP="00624679">
      <w:pPr>
        <w:jc w:val="both"/>
        <w:rPr>
          <w:rFonts w:ascii="Times New Roman" w:hAnsi="Times New Roman" w:cs="Times New Roman"/>
          <w:color w:val="000000" w:themeColor="text1"/>
        </w:rPr>
      </w:pPr>
      <w:r w:rsidRPr="000603BA">
        <w:rPr>
          <w:rFonts w:ascii="Times New Roman" w:hAnsi="Times New Roman" w:cs="Times New Roman"/>
          <w:color w:val="000000" w:themeColor="text1"/>
        </w:rPr>
        <w:t>5</w:t>
      </w:r>
      <w:r w:rsidR="00F43BD7" w:rsidRPr="000603BA">
        <w:rPr>
          <w:rFonts w:ascii="Times New Roman" w:hAnsi="Times New Roman" w:cs="Times New Roman"/>
          <w:color w:val="000000" w:themeColor="text1"/>
        </w:rPr>
        <w:t>) sprawy bieżące s</w:t>
      </w:r>
      <w:r w:rsidR="00B62C97" w:rsidRPr="000603BA">
        <w:rPr>
          <w:rFonts w:ascii="Times New Roman" w:hAnsi="Times New Roman" w:cs="Times New Roman"/>
          <w:color w:val="000000" w:themeColor="text1"/>
        </w:rPr>
        <w:t>ołectwa.</w:t>
      </w:r>
    </w:p>
    <w:p w:rsidR="00974238" w:rsidRPr="000603BA" w:rsidRDefault="00974238" w:rsidP="00624679">
      <w:pPr>
        <w:jc w:val="both"/>
        <w:rPr>
          <w:rFonts w:ascii="Times New Roman" w:hAnsi="Times New Roman" w:cs="Times New Roman"/>
          <w:color w:val="000000" w:themeColor="text1"/>
        </w:rPr>
      </w:pPr>
      <w:r>
        <w:rPr>
          <w:rFonts w:ascii="Times New Roman" w:hAnsi="Times New Roman" w:cs="Times New Roman"/>
          <w:color w:val="000000" w:themeColor="text1"/>
        </w:rPr>
        <w:t>Dokonano również wyboru sołtysów i rad sołeckich.</w:t>
      </w:r>
    </w:p>
    <w:p w:rsidR="00D82D2E" w:rsidRPr="000603BA" w:rsidRDefault="006A464F" w:rsidP="00624679">
      <w:pPr>
        <w:spacing w:after="0"/>
        <w:jc w:val="both"/>
        <w:rPr>
          <w:rFonts w:ascii="Times New Roman" w:hAnsi="Times New Roman" w:cs="Times New Roman"/>
          <w:color w:val="000000" w:themeColor="text1"/>
        </w:rPr>
      </w:pPr>
      <w:r w:rsidRPr="000603BA">
        <w:rPr>
          <w:rFonts w:ascii="Times New Roman" w:hAnsi="Times New Roman" w:cs="Times New Roman"/>
          <w:color w:val="000000" w:themeColor="text1"/>
        </w:rPr>
        <w:t>W Gminie Nowe działają stowarzyszenia</w:t>
      </w:r>
      <w:r w:rsidR="00BD4A82" w:rsidRPr="000603BA">
        <w:rPr>
          <w:rFonts w:ascii="Times New Roman" w:hAnsi="Times New Roman" w:cs="Times New Roman"/>
          <w:color w:val="000000" w:themeColor="text1"/>
        </w:rPr>
        <w:t xml:space="preserve"> i fundacje</w:t>
      </w:r>
      <w:r w:rsidRPr="000603BA">
        <w:rPr>
          <w:rFonts w:ascii="Times New Roman" w:hAnsi="Times New Roman" w:cs="Times New Roman"/>
          <w:color w:val="000000" w:themeColor="text1"/>
        </w:rPr>
        <w:t>, któr</w:t>
      </w:r>
      <w:r w:rsidR="0047189A" w:rsidRPr="000603BA">
        <w:rPr>
          <w:rFonts w:ascii="Times New Roman" w:hAnsi="Times New Roman" w:cs="Times New Roman"/>
          <w:color w:val="000000" w:themeColor="text1"/>
        </w:rPr>
        <w:t>ym gmina zleca część zadań</w:t>
      </w:r>
      <w:r w:rsidR="00BD4A82" w:rsidRPr="000603BA">
        <w:rPr>
          <w:rFonts w:ascii="Times New Roman" w:hAnsi="Times New Roman" w:cs="Times New Roman"/>
          <w:color w:val="000000" w:themeColor="text1"/>
        </w:rPr>
        <w:t xml:space="preserve"> własnych. W wyniku rozstrzygnięcia konkursów z dotacji celowych w 201</w:t>
      </w:r>
      <w:r w:rsidR="00C15B3A" w:rsidRPr="000603BA">
        <w:rPr>
          <w:rFonts w:ascii="Times New Roman" w:hAnsi="Times New Roman" w:cs="Times New Roman"/>
          <w:color w:val="000000" w:themeColor="text1"/>
        </w:rPr>
        <w:t>9</w:t>
      </w:r>
      <w:r w:rsidR="00BD4A82" w:rsidRPr="000603BA">
        <w:rPr>
          <w:rFonts w:ascii="Times New Roman" w:hAnsi="Times New Roman" w:cs="Times New Roman"/>
          <w:color w:val="000000" w:themeColor="text1"/>
        </w:rPr>
        <w:t xml:space="preserve"> r. skorzystały: Miejsko</w:t>
      </w:r>
      <w:r w:rsidR="00624679" w:rsidRPr="000603BA">
        <w:rPr>
          <w:rFonts w:ascii="Times New Roman" w:hAnsi="Times New Roman" w:cs="Times New Roman"/>
          <w:color w:val="000000" w:themeColor="text1"/>
        </w:rPr>
        <w:t>-</w:t>
      </w:r>
      <w:r w:rsidR="00BD4A82" w:rsidRPr="000603BA">
        <w:rPr>
          <w:rFonts w:ascii="Times New Roman" w:hAnsi="Times New Roman" w:cs="Times New Roman"/>
          <w:color w:val="000000" w:themeColor="text1"/>
        </w:rPr>
        <w:t>Ludowy Klub Sportowy „Wisła” w Nowem, Fundacja Aktywizacji i Integracji w Nowem, Stowarzyszenie Nowe Różowe Okulary w N</w:t>
      </w:r>
      <w:r w:rsidR="002465C2" w:rsidRPr="000603BA">
        <w:rPr>
          <w:rFonts w:ascii="Times New Roman" w:hAnsi="Times New Roman" w:cs="Times New Roman"/>
          <w:color w:val="000000" w:themeColor="text1"/>
        </w:rPr>
        <w:t>owem</w:t>
      </w:r>
      <w:r w:rsidR="00BD4A82" w:rsidRPr="000603BA">
        <w:rPr>
          <w:rFonts w:ascii="Times New Roman" w:hAnsi="Times New Roman" w:cs="Times New Roman"/>
          <w:color w:val="000000" w:themeColor="text1"/>
        </w:rPr>
        <w:t>.</w:t>
      </w:r>
    </w:p>
    <w:p w:rsidR="003F7A65" w:rsidRPr="000603BA" w:rsidRDefault="003F7A65" w:rsidP="00624679">
      <w:pPr>
        <w:jc w:val="both"/>
        <w:rPr>
          <w:rFonts w:ascii="Times New Roman" w:hAnsi="Times New Roman" w:cs="Times New Roman"/>
          <w:color w:val="000000" w:themeColor="text1"/>
        </w:rPr>
      </w:pPr>
      <w:r w:rsidRPr="000603BA">
        <w:rPr>
          <w:rFonts w:ascii="Times New Roman" w:hAnsi="Times New Roman" w:cs="Times New Roman"/>
          <w:color w:val="000000" w:themeColor="text1"/>
        </w:rPr>
        <w:t>Oprócz w/w organizacji aktywną działalność prowadzi Stowarzyszenie rozwoju wsi w M. Komorsku „Swojacy”.</w:t>
      </w:r>
    </w:p>
    <w:p w:rsidR="00BD4A82" w:rsidRPr="00C10ABA" w:rsidRDefault="00014DAE" w:rsidP="00624679">
      <w:pPr>
        <w:jc w:val="both"/>
        <w:rPr>
          <w:rFonts w:ascii="Times New Roman" w:hAnsi="Times New Roman" w:cs="Times New Roman"/>
        </w:rPr>
      </w:pPr>
      <w:r w:rsidRPr="000603BA">
        <w:rPr>
          <w:rFonts w:ascii="Times New Roman" w:hAnsi="Times New Roman" w:cs="Times New Roman"/>
          <w:color w:val="000000" w:themeColor="text1"/>
        </w:rPr>
        <w:t>Niezwykle ważnym przejaw</w:t>
      </w:r>
      <w:r w:rsidR="00F43BD7" w:rsidRPr="000603BA">
        <w:rPr>
          <w:rFonts w:ascii="Times New Roman" w:hAnsi="Times New Roman" w:cs="Times New Roman"/>
          <w:color w:val="000000" w:themeColor="text1"/>
        </w:rPr>
        <w:t>em aktywności obywatelskiej są ochotnicze straże p</w:t>
      </w:r>
      <w:r w:rsidRPr="000603BA">
        <w:rPr>
          <w:rFonts w:ascii="Times New Roman" w:hAnsi="Times New Roman" w:cs="Times New Roman"/>
          <w:color w:val="000000" w:themeColor="text1"/>
        </w:rPr>
        <w:t xml:space="preserve">ożarne. Na obszarze Gminy funkcjonują trzy jednostki OSP w Nowem, Rychławie i M. Komorsku. OSP w Nowem włączona jest do </w:t>
      </w:r>
      <w:r w:rsidRPr="00C10ABA">
        <w:rPr>
          <w:rFonts w:ascii="Times New Roman" w:hAnsi="Times New Roman" w:cs="Times New Roman"/>
        </w:rPr>
        <w:t>krajowego systemu ratowniczo-gaśniczego (KSRG).</w:t>
      </w:r>
    </w:p>
    <w:p w:rsidR="00511944" w:rsidRPr="00C10ABA" w:rsidRDefault="00624679" w:rsidP="00624679">
      <w:pPr>
        <w:jc w:val="both"/>
        <w:rPr>
          <w:rFonts w:ascii="Times New Roman" w:hAnsi="Times New Roman" w:cs="Times New Roman"/>
        </w:rPr>
      </w:pPr>
      <w:r w:rsidRPr="00C10ABA">
        <w:rPr>
          <w:rFonts w:ascii="Times New Roman" w:hAnsi="Times New Roman" w:cs="Times New Roman"/>
        </w:rPr>
        <w:t>Zgodnie z prawem do składania</w:t>
      </w:r>
      <w:r w:rsidR="00511944" w:rsidRPr="00C10ABA">
        <w:rPr>
          <w:rFonts w:ascii="Times New Roman" w:hAnsi="Times New Roman" w:cs="Times New Roman"/>
        </w:rPr>
        <w:t xml:space="preserve"> skarg, wniosków i petycji w roku ubiegłym, zarówno do Rady Miejskiej jak i Burmistrza, złożono: </w:t>
      </w:r>
      <w:r w:rsidR="00164C07">
        <w:rPr>
          <w:rFonts w:ascii="Times New Roman" w:hAnsi="Times New Roman" w:cs="Times New Roman"/>
        </w:rPr>
        <w:t>0 skarg, 1 wniosek</w:t>
      </w:r>
      <w:r w:rsidR="00C10ABA" w:rsidRPr="00C10ABA">
        <w:rPr>
          <w:rFonts w:ascii="Times New Roman" w:hAnsi="Times New Roman" w:cs="Times New Roman"/>
        </w:rPr>
        <w:t xml:space="preserve"> i 3 petycje</w:t>
      </w:r>
      <w:r w:rsidR="00511944" w:rsidRPr="00C10ABA">
        <w:rPr>
          <w:rFonts w:ascii="Times New Roman" w:hAnsi="Times New Roman" w:cs="Times New Roman"/>
        </w:rPr>
        <w:t xml:space="preserve">.  </w:t>
      </w:r>
      <w:r w:rsidR="00164C07">
        <w:rPr>
          <w:rFonts w:ascii="Times New Roman" w:hAnsi="Times New Roman" w:cs="Times New Roman"/>
        </w:rPr>
        <w:t>Wniosek i petycje zostały rozpatrzone w terminie, z tego: wniosek i 2 petycje zostały rozpatrzone</w:t>
      </w:r>
      <w:r w:rsidR="00511944" w:rsidRPr="00C10ABA">
        <w:rPr>
          <w:rFonts w:ascii="Times New Roman" w:hAnsi="Times New Roman" w:cs="Times New Roman"/>
        </w:rPr>
        <w:t xml:space="preserve"> przez organ stanowiący</w:t>
      </w:r>
      <w:r w:rsidR="00C10ABA" w:rsidRPr="00C10ABA">
        <w:rPr>
          <w:rFonts w:ascii="Times New Roman" w:hAnsi="Times New Roman" w:cs="Times New Roman"/>
        </w:rPr>
        <w:t xml:space="preserve"> (Radę Miejską)</w:t>
      </w:r>
      <w:r w:rsidR="00511944" w:rsidRPr="00C10ABA">
        <w:rPr>
          <w:rFonts w:ascii="Times New Roman" w:hAnsi="Times New Roman" w:cs="Times New Roman"/>
        </w:rPr>
        <w:t>.</w:t>
      </w:r>
    </w:p>
    <w:p w:rsidR="00B62C97" w:rsidRPr="00C10ABA" w:rsidRDefault="00511944" w:rsidP="00624679">
      <w:pPr>
        <w:jc w:val="both"/>
        <w:rPr>
          <w:rFonts w:ascii="Times New Roman" w:hAnsi="Times New Roman" w:cs="Times New Roman"/>
        </w:rPr>
      </w:pPr>
      <w:r w:rsidRPr="00C10ABA">
        <w:rPr>
          <w:rFonts w:ascii="Times New Roman" w:hAnsi="Times New Roman" w:cs="Times New Roman"/>
        </w:rPr>
        <w:lastRenderedPageBreak/>
        <w:t>Każda informacja o sprawach publicznych stanowi informację publiczną w rozumieniu ustawy i podlega udostępnieniu na zasadach i w trybie określonych w ustawie z dnia 6 września 2001r. o dostępie do informacji publicznej (t.j. Dz. U. z 2018 r., poz. 1330 ze zm.). W 201</w:t>
      </w:r>
      <w:r w:rsidR="00C10ABA" w:rsidRPr="00C10ABA">
        <w:rPr>
          <w:rFonts w:ascii="Times New Roman" w:hAnsi="Times New Roman" w:cs="Times New Roman"/>
        </w:rPr>
        <w:t>9</w:t>
      </w:r>
      <w:r w:rsidRPr="00C10ABA">
        <w:rPr>
          <w:rFonts w:ascii="Times New Roman" w:hAnsi="Times New Roman" w:cs="Times New Roman"/>
        </w:rPr>
        <w:t xml:space="preserve"> r.</w:t>
      </w:r>
      <w:r w:rsidR="00314CC9" w:rsidRPr="00C10ABA">
        <w:rPr>
          <w:rFonts w:ascii="Times New Roman" w:hAnsi="Times New Roman" w:cs="Times New Roman"/>
        </w:rPr>
        <w:t xml:space="preserve"> złożon</w:t>
      </w:r>
      <w:r w:rsidR="00C10ABA" w:rsidRPr="00C10ABA">
        <w:rPr>
          <w:rFonts w:ascii="Times New Roman" w:hAnsi="Times New Roman" w:cs="Times New Roman"/>
        </w:rPr>
        <w:t>o 51 wniosków</w:t>
      </w:r>
      <w:r w:rsidR="00314CC9" w:rsidRPr="00C10ABA">
        <w:rPr>
          <w:rFonts w:ascii="Times New Roman" w:hAnsi="Times New Roman" w:cs="Times New Roman"/>
        </w:rPr>
        <w:t xml:space="preserve"> o informację publiczną</w:t>
      </w:r>
      <w:r w:rsidRPr="00C10ABA">
        <w:rPr>
          <w:rFonts w:ascii="Times New Roman" w:hAnsi="Times New Roman" w:cs="Times New Roman"/>
        </w:rPr>
        <w:t>. Wszystkie wnioski zostały rozpatrzone zgodnie z procedurą, nie wniesiono skarg na odmowę udostępnienia informacji lub na przewlekłość postępowania.</w:t>
      </w:r>
    </w:p>
    <w:p w:rsidR="00B62C97" w:rsidRPr="001D459A" w:rsidRDefault="00B62C97" w:rsidP="0051479C">
      <w:pPr>
        <w:rPr>
          <w:rFonts w:ascii="Times New Roman" w:hAnsi="Times New Roman" w:cs="Times New Roman"/>
        </w:rPr>
      </w:pPr>
    </w:p>
    <w:p w:rsidR="00D82D2E" w:rsidRPr="001D459A" w:rsidRDefault="00D82D2E" w:rsidP="0051479C">
      <w:pPr>
        <w:rPr>
          <w:rFonts w:ascii="Times New Roman" w:hAnsi="Times New Roman" w:cs="Times New Roman"/>
          <w:b/>
        </w:rPr>
      </w:pPr>
      <w:r w:rsidRPr="001D459A">
        <w:rPr>
          <w:rFonts w:ascii="Times New Roman" w:hAnsi="Times New Roman" w:cs="Times New Roman"/>
          <w:b/>
        </w:rPr>
        <w:t>9.12 Rozwój zasobów ludzkich w jednostkach organizacyjnych gminy</w:t>
      </w:r>
    </w:p>
    <w:p w:rsidR="0080721F" w:rsidRDefault="0080721F" w:rsidP="00583F39">
      <w:pPr>
        <w:jc w:val="both"/>
        <w:rPr>
          <w:rFonts w:ascii="Times New Roman" w:hAnsi="Times New Roman" w:cs="Times New Roman"/>
        </w:rPr>
      </w:pPr>
      <w:r w:rsidRPr="001D459A">
        <w:rPr>
          <w:rFonts w:ascii="Times New Roman" w:hAnsi="Times New Roman" w:cs="Times New Roman"/>
        </w:rPr>
        <w:t>Realizacja zadań własnych gminy oraz zadań zleconych przez administrację rządową i towarzysząca temu zmienność przepisów wymaga ponoszenia nakładów na rozwój zasobów ludzkich.</w:t>
      </w:r>
    </w:p>
    <w:p w:rsidR="003D20BD" w:rsidRDefault="0080721F" w:rsidP="003D20BD">
      <w:pPr>
        <w:spacing w:after="0"/>
        <w:jc w:val="both"/>
        <w:rPr>
          <w:rFonts w:ascii="Times New Roman" w:hAnsi="Times New Roman" w:cs="Times New Roman"/>
        </w:rPr>
      </w:pPr>
      <w:r w:rsidRPr="001D459A">
        <w:rPr>
          <w:rFonts w:ascii="Times New Roman" w:hAnsi="Times New Roman" w:cs="Times New Roman"/>
        </w:rPr>
        <w:t>W 201</w:t>
      </w:r>
      <w:r w:rsidR="006E245B">
        <w:rPr>
          <w:rFonts w:ascii="Times New Roman" w:hAnsi="Times New Roman" w:cs="Times New Roman"/>
        </w:rPr>
        <w:t>9</w:t>
      </w:r>
      <w:r w:rsidRPr="001D459A">
        <w:rPr>
          <w:rFonts w:ascii="Times New Roman" w:hAnsi="Times New Roman" w:cs="Times New Roman"/>
        </w:rPr>
        <w:t xml:space="preserve"> r.</w:t>
      </w:r>
      <w:r w:rsidR="002409B5" w:rsidRPr="001D459A">
        <w:rPr>
          <w:rFonts w:ascii="Times New Roman" w:hAnsi="Times New Roman" w:cs="Times New Roman"/>
        </w:rPr>
        <w:t xml:space="preserve"> pracownicy Urzędu Gminy oraz jednostek or</w:t>
      </w:r>
      <w:r w:rsidR="00583F39">
        <w:rPr>
          <w:rFonts w:ascii="Times New Roman" w:hAnsi="Times New Roman" w:cs="Times New Roman"/>
        </w:rPr>
        <w:t>ganizacyjnych uczestniczyli w 175</w:t>
      </w:r>
      <w:r w:rsidR="002409B5" w:rsidRPr="001D459A">
        <w:rPr>
          <w:rFonts w:ascii="Times New Roman" w:hAnsi="Times New Roman" w:cs="Times New Roman"/>
        </w:rPr>
        <w:t xml:space="preserve"> różnych formach szkoleń podnoszącyc</w:t>
      </w:r>
      <w:r w:rsidR="00583F39">
        <w:rPr>
          <w:rFonts w:ascii="Times New Roman" w:hAnsi="Times New Roman" w:cs="Times New Roman"/>
        </w:rPr>
        <w:t>h kompetencje pracownicze. W tej liczbie</w:t>
      </w:r>
      <w:r w:rsidR="002409B5" w:rsidRPr="001D459A">
        <w:rPr>
          <w:rFonts w:ascii="Times New Roman" w:hAnsi="Times New Roman" w:cs="Times New Roman"/>
        </w:rPr>
        <w:t xml:space="preserve"> 3 pracowników oświaty skorzystało</w:t>
      </w:r>
    </w:p>
    <w:p w:rsidR="0080721F" w:rsidRPr="00583F39" w:rsidRDefault="002409B5" w:rsidP="00583F39">
      <w:pPr>
        <w:jc w:val="both"/>
        <w:rPr>
          <w:rFonts w:ascii="Times New Roman" w:hAnsi="Times New Roman" w:cs="Times New Roman"/>
        </w:rPr>
      </w:pPr>
      <w:r w:rsidRPr="001D459A">
        <w:rPr>
          <w:rFonts w:ascii="Times New Roman" w:hAnsi="Times New Roman" w:cs="Times New Roman"/>
        </w:rPr>
        <w:t xml:space="preserve">z dofinansowania </w:t>
      </w:r>
      <w:r w:rsidRPr="00583F39">
        <w:rPr>
          <w:rFonts w:ascii="Times New Roman" w:hAnsi="Times New Roman" w:cs="Times New Roman"/>
        </w:rPr>
        <w:t>za doskonalenie zawodowe nauczycieli.</w:t>
      </w:r>
    </w:p>
    <w:p w:rsidR="003D20BD" w:rsidRDefault="00583F39" w:rsidP="003D20BD">
      <w:pPr>
        <w:spacing w:after="0"/>
        <w:jc w:val="both"/>
        <w:rPr>
          <w:rFonts w:ascii="Times New Roman" w:hAnsi="Times New Roman" w:cs="Times New Roman"/>
        </w:rPr>
      </w:pPr>
      <w:r w:rsidRPr="00583F39">
        <w:rPr>
          <w:rFonts w:ascii="Times New Roman" w:hAnsi="Times New Roman" w:cs="Times New Roman"/>
        </w:rPr>
        <w:t>R</w:t>
      </w:r>
      <w:r>
        <w:rPr>
          <w:rFonts w:ascii="Times New Roman" w:hAnsi="Times New Roman" w:cs="Times New Roman"/>
        </w:rPr>
        <w:t>ozwój zawodowy pracowników jednostek organizacyjnych gminy</w:t>
      </w:r>
      <w:r w:rsidRPr="00583F39">
        <w:rPr>
          <w:rFonts w:ascii="Times New Roman" w:hAnsi="Times New Roman" w:cs="Times New Roman"/>
        </w:rPr>
        <w:t xml:space="preserve"> uwzględnia nie tylko rozwój wiedzy</w:t>
      </w:r>
    </w:p>
    <w:p w:rsidR="00583F39" w:rsidRPr="00583F39" w:rsidRDefault="00583F39" w:rsidP="00583F39">
      <w:pPr>
        <w:jc w:val="both"/>
        <w:rPr>
          <w:rFonts w:ascii="Times New Roman" w:hAnsi="Times New Roman" w:cs="Times New Roman"/>
        </w:rPr>
      </w:pPr>
      <w:r w:rsidRPr="00583F39">
        <w:rPr>
          <w:rFonts w:ascii="Times New Roman" w:hAnsi="Times New Roman" w:cs="Times New Roman"/>
        </w:rPr>
        <w:t>i umiejętności specjalistycznych, lecz także kompetencji społecznych oraz wzmacnianie wrażliwości na kwestie etyczne.</w:t>
      </w:r>
    </w:p>
    <w:p w:rsidR="009F590F" w:rsidRPr="001D459A" w:rsidRDefault="009F590F" w:rsidP="0051479C">
      <w:pPr>
        <w:rPr>
          <w:rFonts w:ascii="Times New Roman" w:hAnsi="Times New Roman" w:cs="Times New Roman"/>
          <w:color w:val="FF0000"/>
        </w:rPr>
      </w:pPr>
    </w:p>
    <w:p w:rsidR="009F590F" w:rsidRPr="001D459A" w:rsidRDefault="009F590F" w:rsidP="0051479C">
      <w:pPr>
        <w:rPr>
          <w:rFonts w:ascii="Times New Roman" w:hAnsi="Times New Roman" w:cs="Times New Roman"/>
          <w:b/>
        </w:rPr>
      </w:pPr>
      <w:r w:rsidRPr="001D459A">
        <w:rPr>
          <w:rFonts w:ascii="Times New Roman" w:hAnsi="Times New Roman" w:cs="Times New Roman"/>
          <w:b/>
        </w:rPr>
        <w:t>9.13 Sprawy administracyjne</w:t>
      </w:r>
    </w:p>
    <w:p w:rsidR="009F590F" w:rsidRPr="001D459A" w:rsidRDefault="009F590F" w:rsidP="00624679">
      <w:pPr>
        <w:jc w:val="both"/>
        <w:rPr>
          <w:rFonts w:ascii="Times New Roman" w:hAnsi="Times New Roman" w:cs="Times New Roman"/>
        </w:rPr>
      </w:pPr>
      <w:r w:rsidRPr="001D459A">
        <w:rPr>
          <w:rFonts w:ascii="Times New Roman" w:hAnsi="Times New Roman" w:cs="Times New Roman"/>
        </w:rPr>
        <w:t>Administracja publiczna to całokształt działań prowadzonych przez jednostkę samorządu terytorialnego na rzecz realizacji interesu publicznego. Samorząd terytorialny wykonuje swoje zadania, w celu zaspokojenia potrzeb ludzi zamieszkujących obszar działania danej jednostki organizacyjnej lub posiadających nieruchomości na terenie wspólnoty.</w:t>
      </w:r>
    </w:p>
    <w:p w:rsidR="003D20BD" w:rsidRDefault="009F590F" w:rsidP="003D20BD">
      <w:pPr>
        <w:spacing w:after="0"/>
        <w:jc w:val="both"/>
        <w:rPr>
          <w:rFonts w:ascii="Times New Roman" w:hAnsi="Times New Roman" w:cs="Times New Roman"/>
        </w:rPr>
      </w:pPr>
      <w:r w:rsidRPr="001D459A">
        <w:rPr>
          <w:rFonts w:ascii="Times New Roman" w:hAnsi="Times New Roman" w:cs="Times New Roman"/>
        </w:rPr>
        <w:t>W okresie od 1 stycznia do 31 grudnia 201</w:t>
      </w:r>
      <w:r w:rsidR="000603BA">
        <w:rPr>
          <w:rFonts w:ascii="Times New Roman" w:hAnsi="Times New Roman" w:cs="Times New Roman"/>
        </w:rPr>
        <w:t>9</w:t>
      </w:r>
      <w:r w:rsidRPr="001D459A">
        <w:rPr>
          <w:rFonts w:ascii="Times New Roman" w:hAnsi="Times New Roman" w:cs="Times New Roman"/>
        </w:rPr>
        <w:t xml:space="preserve"> r</w:t>
      </w:r>
      <w:r w:rsidR="000F779E">
        <w:rPr>
          <w:rFonts w:ascii="Times New Roman" w:hAnsi="Times New Roman" w:cs="Times New Roman"/>
        </w:rPr>
        <w:t>. w</w:t>
      </w:r>
      <w:r w:rsidRPr="001D459A">
        <w:rPr>
          <w:rFonts w:ascii="Times New Roman" w:hAnsi="Times New Roman" w:cs="Times New Roman"/>
        </w:rPr>
        <w:t>ypełniając ustawowe obowiązki wynikające</w:t>
      </w:r>
    </w:p>
    <w:p w:rsidR="009F590F" w:rsidRPr="001D459A" w:rsidRDefault="009F590F" w:rsidP="00624679">
      <w:pPr>
        <w:jc w:val="both"/>
        <w:rPr>
          <w:rFonts w:ascii="Times New Roman" w:hAnsi="Times New Roman" w:cs="Times New Roman"/>
        </w:rPr>
      </w:pPr>
      <w:r w:rsidRPr="001D459A">
        <w:rPr>
          <w:rFonts w:ascii="Times New Roman" w:hAnsi="Times New Roman" w:cs="Times New Roman"/>
        </w:rPr>
        <w:t>z przeprowadzonych postępowań ad</w:t>
      </w:r>
      <w:r w:rsidR="000F779E">
        <w:rPr>
          <w:rFonts w:ascii="Times New Roman" w:hAnsi="Times New Roman" w:cs="Times New Roman"/>
        </w:rPr>
        <w:t>ministracyjnych</w:t>
      </w:r>
      <w:r w:rsidR="003D20BD">
        <w:rPr>
          <w:rFonts w:ascii="Times New Roman" w:hAnsi="Times New Roman" w:cs="Times New Roman"/>
        </w:rPr>
        <w:t>,</w:t>
      </w:r>
      <w:r w:rsidR="000F779E">
        <w:rPr>
          <w:rFonts w:ascii="Times New Roman" w:hAnsi="Times New Roman" w:cs="Times New Roman"/>
        </w:rPr>
        <w:t xml:space="preserve"> wydano łącznie 4.163 decyzji administracyjnych, 190 postanowień oraz 984</w:t>
      </w:r>
      <w:r w:rsidRPr="001D459A">
        <w:rPr>
          <w:rFonts w:ascii="Times New Roman" w:hAnsi="Times New Roman" w:cs="Times New Roman"/>
        </w:rPr>
        <w:t xml:space="preserve"> zaświadczeń.</w:t>
      </w:r>
    </w:p>
    <w:tbl>
      <w:tblPr>
        <w:tblStyle w:val="Tabela-Siatka"/>
        <w:tblW w:w="5000" w:type="pct"/>
        <w:tblLook w:val="04A0" w:firstRow="1" w:lastRow="0" w:firstColumn="1" w:lastColumn="0" w:noHBand="0" w:noVBand="1"/>
      </w:tblPr>
      <w:tblGrid>
        <w:gridCol w:w="583"/>
        <w:gridCol w:w="1929"/>
        <w:gridCol w:w="855"/>
        <w:gridCol w:w="1391"/>
        <w:gridCol w:w="1391"/>
        <w:gridCol w:w="1387"/>
        <w:gridCol w:w="1288"/>
        <w:gridCol w:w="1256"/>
      </w:tblGrid>
      <w:tr w:rsidR="009F590F" w:rsidRPr="001D459A" w:rsidTr="009F590F">
        <w:tc>
          <w:tcPr>
            <w:tcW w:w="289" w:type="pct"/>
          </w:tcPr>
          <w:p w:rsidR="009F590F" w:rsidRPr="001D459A" w:rsidRDefault="009F590F" w:rsidP="0051479C">
            <w:pPr>
              <w:spacing w:line="276" w:lineRule="auto"/>
              <w:jc w:val="center"/>
              <w:rPr>
                <w:rFonts w:ascii="Times New Roman" w:hAnsi="Times New Roman" w:cs="Times New Roman"/>
              </w:rPr>
            </w:pPr>
            <w:r w:rsidRPr="001D459A">
              <w:rPr>
                <w:rFonts w:ascii="Times New Roman" w:hAnsi="Times New Roman" w:cs="Times New Roman"/>
              </w:rPr>
              <w:t>Lp.</w:t>
            </w:r>
          </w:p>
        </w:tc>
        <w:tc>
          <w:tcPr>
            <w:tcW w:w="957" w:type="pct"/>
          </w:tcPr>
          <w:p w:rsidR="009F590F" w:rsidRPr="001D459A" w:rsidRDefault="009F590F" w:rsidP="0051479C">
            <w:pPr>
              <w:spacing w:line="276" w:lineRule="auto"/>
              <w:jc w:val="center"/>
              <w:rPr>
                <w:rFonts w:ascii="Times New Roman" w:hAnsi="Times New Roman" w:cs="Times New Roman"/>
              </w:rPr>
            </w:pPr>
            <w:r w:rsidRPr="001D459A">
              <w:rPr>
                <w:rFonts w:ascii="Times New Roman" w:hAnsi="Times New Roman" w:cs="Times New Roman"/>
              </w:rPr>
              <w:t>Nazwa</w:t>
            </w:r>
          </w:p>
        </w:tc>
        <w:tc>
          <w:tcPr>
            <w:tcW w:w="424" w:type="pct"/>
          </w:tcPr>
          <w:p w:rsidR="009F590F" w:rsidRPr="001D459A" w:rsidRDefault="009F590F" w:rsidP="0051479C">
            <w:pPr>
              <w:spacing w:line="276" w:lineRule="auto"/>
              <w:jc w:val="center"/>
              <w:rPr>
                <w:rFonts w:ascii="Times New Roman" w:hAnsi="Times New Roman" w:cs="Times New Roman"/>
              </w:rPr>
            </w:pPr>
            <w:r w:rsidRPr="001D459A">
              <w:rPr>
                <w:rFonts w:ascii="Times New Roman" w:hAnsi="Times New Roman" w:cs="Times New Roman"/>
              </w:rPr>
              <w:t>Ilość</w:t>
            </w:r>
          </w:p>
        </w:tc>
        <w:tc>
          <w:tcPr>
            <w:tcW w:w="690" w:type="pct"/>
          </w:tcPr>
          <w:p w:rsidR="009F590F" w:rsidRPr="001D459A" w:rsidRDefault="009F590F" w:rsidP="0051479C">
            <w:pPr>
              <w:spacing w:line="276" w:lineRule="auto"/>
              <w:rPr>
                <w:rFonts w:ascii="Times New Roman" w:hAnsi="Times New Roman" w:cs="Times New Roman"/>
              </w:rPr>
            </w:pPr>
            <w:r w:rsidRPr="001D459A">
              <w:rPr>
                <w:rFonts w:ascii="Times New Roman" w:hAnsi="Times New Roman" w:cs="Times New Roman"/>
              </w:rPr>
              <w:t>Wydane w terminie</w:t>
            </w:r>
          </w:p>
        </w:tc>
        <w:tc>
          <w:tcPr>
            <w:tcW w:w="690" w:type="pct"/>
          </w:tcPr>
          <w:p w:rsidR="009F590F" w:rsidRPr="001D459A" w:rsidRDefault="009F590F" w:rsidP="0051479C">
            <w:pPr>
              <w:spacing w:line="276" w:lineRule="auto"/>
              <w:rPr>
                <w:rFonts w:ascii="Times New Roman" w:hAnsi="Times New Roman" w:cs="Times New Roman"/>
              </w:rPr>
            </w:pPr>
            <w:r w:rsidRPr="001D459A">
              <w:rPr>
                <w:rFonts w:ascii="Times New Roman" w:hAnsi="Times New Roman" w:cs="Times New Roman"/>
              </w:rPr>
              <w:t>Wydane po terminie</w:t>
            </w:r>
          </w:p>
        </w:tc>
        <w:tc>
          <w:tcPr>
            <w:tcW w:w="688" w:type="pct"/>
          </w:tcPr>
          <w:p w:rsidR="009F590F" w:rsidRPr="001D459A" w:rsidRDefault="009F590F" w:rsidP="0051479C">
            <w:pPr>
              <w:spacing w:line="276" w:lineRule="auto"/>
              <w:rPr>
                <w:rFonts w:ascii="Times New Roman" w:hAnsi="Times New Roman" w:cs="Times New Roman"/>
              </w:rPr>
            </w:pPr>
            <w:r w:rsidRPr="001D459A">
              <w:rPr>
                <w:rFonts w:ascii="Times New Roman" w:hAnsi="Times New Roman" w:cs="Times New Roman"/>
              </w:rPr>
              <w:t>Ilość złożonych odwołań</w:t>
            </w:r>
          </w:p>
        </w:tc>
        <w:tc>
          <w:tcPr>
            <w:tcW w:w="639" w:type="pct"/>
          </w:tcPr>
          <w:p w:rsidR="009F590F" w:rsidRPr="001D459A" w:rsidRDefault="009F590F" w:rsidP="0051479C">
            <w:pPr>
              <w:spacing w:line="276" w:lineRule="auto"/>
              <w:rPr>
                <w:rFonts w:ascii="Times New Roman" w:hAnsi="Times New Roman" w:cs="Times New Roman"/>
              </w:rPr>
            </w:pPr>
            <w:r w:rsidRPr="001D459A">
              <w:rPr>
                <w:rFonts w:ascii="Times New Roman" w:hAnsi="Times New Roman" w:cs="Times New Roman"/>
              </w:rPr>
              <w:t>Odwołania zasadne</w:t>
            </w:r>
          </w:p>
        </w:tc>
        <w:tc>
          <w:tcPr>
            <w:tcW w:w="623" w:type="pct"/>
          </w:tcPr>
          <w:p w:rsidR="009F590F" w:rsidRPr="001D459A" w:rsidRDefault="009F590F" w:rsidP="0051479C">
            <w:pPr>
              <w:spacing w:line="276" w:lineRule="auto"/>
              <w:jc w:val="center"/>
              <w:rPr>
                <w:rFonts w:ascii="Times New Roman" w:hAnsi="Times New Roman" w:cs="Times New Roman"/>
              </w:rPr>
            </w:pPr>
            <w:r w:rsidRPr="001D459A">
              <w:rPr>
                <w:rFonts w:ascii="Times New Roman" w:hAnsi="Times New Roman" w:cs="Times New Roman"/>
              </w:rPr>
              <w:t>Uwagi</w:t>
            </w:r>
          </w:p>
        </w:tc>
      </w:tr>
      <w:tr w:rsidR="009F590F" w:rsidRPr="001D459A" w:rsidTr="009F590F">
        <w:tc>
          <w:tcPr>
            <w:tcW w:w="289" w:type="pct"/>
          </w:tcPr>
          <w:p w:rsidR="009F590F" w:rsidRPr="001D459A" w:rsidRDefault="009F590F" w:rsidP="0051479C">
            <w:pPr>
              <w:spacing w:line="276" w:lineRule="auto"/>
              <w:rPr>
                <w:rFonts w:ascii="Times New Roman" w:hAnsi="Times New Roman" w:cs="Times New Roman"/>
              </w:rPr>
            </w:pPr>
            <w:r w:rsidRPr="001D459A">
              <w:rPr>
                <w:rFonts w:ascii="Times New Roman" w:hAnsi="Times New Roman" w:cs="Times New Roman"/>
              </w:rPr>
              <w:t>1.</w:t>
            </w:r>
          </w:p>
        </w:tc>
        <w:tc>
          <w:tcPr>
            <w:tcW w:w="957" w:type="pct"/>
          </w:tcPr>
          <w:p w:rsidR="009F590F" w:rsidRPr="001D459A" w:rsidRDefault="009F590F" w:rsidP="0051479C">
            <w:pPr>
              <w:spacing w:line="276" w:lineRule="auto"/>
              <w:rPr>
                <w:rFonts w:ascii="Times New Roman" w:hAnsi="Times New Roman" w:cs="Times New Roman"/>
              </w:rPr>
            </w:pPr>
            <w:r w:rsidRPr="001D459A">
              <w:rPr>
                <w:rFonts w:ascii="Times New Roman" w:hAnsi="Times New Roman" w:cs="Times New Roman"/>
              </w:rPr>
              <w:t>Decyzje</w:t>
            </w:r>
          </w:p>
        </w:tc>
        <w:tc>
          <w:tcPr>
            <w:tcW w:w="424" w:type="pct"/>
          </w:tcPr>
          <w:p w:rsidR="009F590F" w:rsidRPr="001D459A" w:rsidRDefault="000F779E" w:rsidP="0051479C">
            <w:pPr>
              <w:spacing w:line="276" w:lineRule="auto"/>
              <w:jc w:val="center"/>
              <w:rPr>
                <w:rFonts w:ascii="Times New Roman" w:hAnsi="Times New Roman" w:cs="Times New Roman"/>
              </w:rPr>
            </w:pPr>
            <w:r>
              <w:rPr>
                <w:rFonts w:ascii="Times New Roman" w:hAnsi="Times New Roman" w:cs="Times New Roman"/>
              </w:rPr>
              <w:t>4 163</w:t>
            </w:r>
          </w:p>
        </w:tc>
        <w:tc>
          <w:tcPr>
            <w:tcW w:w="690" w:type="pct"/>
          </w:tcPr>
          <w:p w:rsidR="009F590F" w:rsidRPr="001D459A" w:rsidRDefault="000F779E" w:rsidP="0051479C">
            <w:pPr>
              <w:spacing w:line="276" w:lineRule="auto"/>
              <w:jc w:val="center"/>
              <w:rPr>
                <w:rFonts w:ascii="Times New Roman" w:hAnsi="Times New Roman" w:cs="Times New Roman"/>
              </w:rPr>
            </w:pPr>
            <w:r>
              <w:rPr>
                <w:rFonts w:ascii="Times New Roman" w:hAnsi="Times New Roman" w:cs="Times New Roman"/>
              </w:rPr>
              <w:t>4 163</w:t>
            </w:r>
          </w:p>
        </w:tc>
        <w:tc>
          <w:tcPr>
            <w:tcW w:w="690" w:type="pct"/>
          </w:tcPr>
          <w:p w:rsidR="009F590F" w:rsidRPr="001D459A" w:rsidRDefault="009F590F" w:rsidP="0051479C">
            <w:pPr>
              <w:spacing w:line="276" w:lineRule="auto"/>
              <w:jc w:val="center"/>
              <w:rPr>
                <w:rFonts w:ascii="Times New Roman" w:hAnsi="Times New Roman" w:cs="Times New Roman"/>
              </w:rPr>
            </w:pPr>
            <w:r w:rsidRPr="001D459A">
              <w:rPr>
                <w:rFonts w:ascii="Times New Roman" w:hAnsi="Times New Roman" w:cs="Times New Roman"/>
              </w:rPr>
              <w:t>0</w:t>
            </w:r>
          </w:p>
        </w:tc>
        <w:tc>
          <w:tcPr>
            <w:tcW w:w="688" w:type="pct"/>
          </w:tcPr>
          <w:p w:rsidR="009F590F" w:rsidRPr="001D459A" w:rsidRDefault="000F779E" w:rsidP="0051479C">
            <w:pPr>
              <w:spacing w:line="276" w:lineRule="auto"/>
              <w:jc w:val="center"/>
              <w:rPr>
                <w:rFonts w:ascii="Times New Roman" w:hAnsi="Times New Roman" w:cs="Times New Roman"/>
              </w:rPr>
            </w:pPr>
            <w:r>
              <w:rPr>
                <w:rFonts w:ascii="Times New Roman" w:hAnsi="Times New Roman" w:cs="Times New Roman"/>
              </w:rPr>
              <w:t>1</w:t>
            </w:r>
          </w:p>
        </w:tc>
        <w:tc>
          <w:tcPr>
            <w:tcW w:w="639" w:type="pct"/>
          </w:tcPr>
          <w:p w:rsidR="009F590F" w:rsidRPr="001D459A" w:rsidRDefault="000F779E" w:rsidP="0051479C">
            <w:pPr>
              <w:spacing w:line="276" w:lineRule="auto"/>
              <w:jc w:val="center"/>
              <w:rPr>
                <w:rFonts w:ascii="Times New Roman" w:hAnsi="Times New Roman" w:cs="Times New Roman"/>
              </w:rPr>
            </w:pPr>
            <w:r>
              <w:rPr>
                <w:rFonts w:ascii="Times New Roman" w:hAnsi="Times New Roman" w:cs="Times New Roman"/>
              </w:rPr>
              <w:t>1</w:t>
            </w:r>
          </w:p>
        </w:tc>
        <w:tc>
          <w:tcPr>
            <w:tcW w:w="623" w:type="pct"/>
          </w:tcPr>
          <w:p w:rsidR="009F590F" w:rsidRPr="001D459A" w:rsidRDefault="000F779E" w:rsidP="000F779E">
            <w:pPr>
              <w:spacing w:line="276" w:lineRule="auto"/>
              <w:jc w:val="center"/>
              <w:rPr>
                <w:rFonts w:ascii="Times New Roman" w:hAnsi="Times New Roman" w:cs="Times New Roman"/>
              </w:rPr>
            </w:pPr>
            <w:r>
              <w:rPr>
                <w:rFonts w:ascii="Times New Roman" w:hAnsi="Times New Roman" w:cs="Times New Roman"/>
              </w:rPr>
              <w:t>-</w:t>
            </w:r>
          </w:p>
        </w:tc>
      </w:tr>
      <w:tr w:rsidR="009F590F" w:rsidRPr="001D459A" w:rsidTr="009F590F">
        <w:tc>
          <w:tcPr>
            <w:tcW w:w="289" w:type="pct"/>
          </w:tcPr>
          <w:p w:rsidR="009F590F" w:rsidRPr="001D459A" w:rsidRDefault="009F590F" w:rsidP="0051479C">
            <w:pPr>
              <w:spacing w:line="276" w:lineRule="auto"/>
              <w:rPr>
                <w:rFonts w:ascii="Times New Roman" w:hAnsi="Times New Roman" w:cs="Times New Roman"/>
              </w:rPr>
            </w:pPr>
            <w:r w:rsidRPr="001D459A">
              <w:rPr>
                <w:rFonts w:ascii="Times New Roman" w:hAnsi="Times New Roman" w:cs="Times New Roman"/>
              </w:rPr>
              <w:t>2.</w:t>
            </w:r>
          </w:p>
        </w:tc>
        <w:tc>
          <w:tcPr>
            <w:tcW w:w="957" w:type="pct"/>
          </w:tcPr>
          <w:p w:rsidR="009F590F" w:rsidRPr="001D459A" w:rsidRDefault="009F590F" w:rsidP="0051479C">
            <w:pPr>
              <w:spacing w:line="276" w:lineRule="auto"/>
              <w:rPr>
                <w:rFonts w:ascii="Times New Roman" w:hAnsi="Times New Roman" w:cs="Times New Roman"/>
              </w:rPr>
            </w:pPr>
            <w:r w:rsidRPr="001D459A">
              <w:rPr>
                <w:rFonts w:ascii="Times New Roman" w:hAnsi="Times New Roman" w:cs="Times New Roman"/>
              </w:rPr>
              <w:t>Postanowienia</w:t>
            </w:r>
          </w:p>
        </w:tc>
        <w:tc>
          <w:tcPr>
            <w:tcW w:w="424" w:type="pct"/>
          </w:tcPr>
          <w:p w:rsidR="009F590F" w:rsidRPr="001D459A" w:rsidRDefault="009F590F" w:rsidP="0051479C">
            <w:pPr>
              <w:spacing w:line="276" w:lineRule="auto"/>
              <w:jc w:val="center"/>
              <w:rPr>
                <w:rFonts w:ascii="Times New Roman" w:hAnsi="Times New Roman" w:cs="Times New Roman"/>
              </w:rPr>
            </w:pPr>
            <w:r w:rsidRPr="001D459A">
              <w:rPr>
                <w:rFonts w:ascii="Times New Roman" w:hAnsi="Times New Roman" w:cs="Times New Roman"/>
              </w:rPr>
              <w:t xml:space="preserve">  19</w:t>
            </w:r>
            <w:r w:rsidR="000F779E">
              <w:rPr>
                <w:rFonts w:ascii="Times New Roman" w:hAnsi="Times New Roman" w:cs="Times New Roman"/>
              </w:rPr>
              <w:t>0</w:t>
            </w:r>
          </w:p>
        </w:tc>
        <w:tc>
          <w:tcPr>
            <w:tcW w:w="690" w:type="pct"/>
          </w:tcPr>
          <w:p w:rsidR="009F590F" w:rsidRPr="001D459A" w:rsidRDefault="009F590F" w:rsidP="0051479C">
            <w:pPr>
              <w:spacing w:line="276" w:lineRule="auto"/>
              <w:jc w:val="center"/>
              <w:rPr>
                <w:rFonts w:ascii="Times New Roman" w:hAnsi="Times New Roman" w:cs="Times New Roman"/>
              </w:rPr>
            </w:pPr>
            <w:r w:rsidRPr="001D459A">
              <w:rPr>
                <w:rFonts w:ascii="Times New Roman" w:hAnsi="Times New Roman" w:cs="Times New Roman"/>
              </w:rPr>
              <w:t xml:space="preserve">  19</w:t>
            </w:r>
            <w:r w:rsidR="000F779E">
              <w:rPr>
                <w:rFonts w:ascii="Times New Roman" w:hAnsi="Times New Roman" w:cs="Times New Roman"/>
              </w:rPr>
              <w:t>0</w:t>
            </w:r>
          </w:p>
        </w:tc>
        <w:tc>
          <w:tcPr>
            <w:tcW w:w="690" w:type="pct"/>
          </w:tcPr>
          <w:p w:rsidR="009F590F" w:rsidRPr="001D459A" w:rsidRDefault="009F590F" w:rsidP="0051479C">
            <w:pPr>
              <w:spacing w:line="276" w:lineRule="auto"/>
              <w:jc w:val="center"/>
              <w:rPr>
                <w:rFonts w:ascii="Times New Roman" w:hAnsi="Times New Roman" w:cs="Times New Roman"/>
              </w:rPr>
            </w:pPr>
            <w:r w:rsidRPr="001D459A">
              <w:rPr>
                <w:rFonts w:ascii="Times New Roman" w:hAnsi="Times New Roman" w:cs="Times New Roman"/>
              </w:rPr>
              <w:t>0</w:t>
            </w:r>
          </w:p>
        </w:tc>
        <w:tc>
          <w:tcPr>
            <w:tcW w:w="688" w:type="pct"/>
          </w:tcPr>
          <w:p w:rsidR="009F590F" w:rsidRPr="001D459A" w:rsidRDefault="000F779E" w:rsidP="0051479C">
            <w:pPr>
              <w:spacing w:line="276" w:lineRule="auto"/>
              <w:jc w:val="center"/>
              <w:rPr>
                <w:rFonts w:ascii="Times New Roman" w:hAnsi="Times New Roman" w:cs="Times New Roman"/>
              </w:rPr>
            </w:pPr>
            <w:r>
              <w:rPr>
                <w:rFonts w:ascii="Times New Roman" w:hAnsi="Times New Roman" w:cs="Times New Roman"/>
              </w:rPr>
              <w:t>1</w:t>
            </w:r>
          </w:p>
        </w:tc>
        <w:tc>
          <w:tcPr>
            <w:tcW w:w="639" w:type="pct"/>
          </w:tcPr>
          <w:p w:rsidR="009F590F" w:rsidRPr="001D459A" w:rsidRDefault="009F590F" w:rsidP="0051479C">
            <w:pPr>
              <w:spacing w:line="276" w:lineRule="auto"/>
              <w:jc w:val="center"/>
              <w:rPr>
                <w:rFonts w:ascii="Times New Roman" w:hAnsi="Times New Roman" w:cs="Times New Roman"/>
              </w:rPr>
            </w:pPr>
            <w:r w:rsidRPr="001D459A">
              <w:rPr>
                <w:rFonts w:ascii="Times New Roman" w:hAnsi="Times New Roman" w:cs="Times New Roman"/>
              </w:rPr>
              <w:t>0</w:t>
            </w:r>
          </w:p>
        </w:tc>
        <w:tc>
          <w:tcPr>
            <w:tcW w:w="623" w:type="pct"/>
          </w:tcPr>
          <w:p w:rsidR="009F590F" w:rsidRPr="001D459A" w:rsidRDefault="000F779E" w:rsidP="000F779E">
            <w:pPr>
              <w:spacing w:line="276" w:lineRule="auto"/>
              <w:jc w:val="center"/>
              <w:rPr>
                <w:rFonts w:ascii="Times New Roman" w:hAnsi="Times New Roman" w:cs="Times New Roman"/>
              </w:rPr>
            </w:pPr>
            <w:r>
              <w:rPr>
                <w:rFonts w:ascii="Times New Roman" w:hAnsi="Times New Roman" w:cs="Times New Roman"/>
              </w:rPr>
              <w:t>-</w:t>
            </w:r>
          </w:p>
        </w:tc>
      </w:tr>
      <w:tr w:rsidR="009F590F" w:rsidRPr="001D459A" w:rsidTr="009F590F">
        <w:tc>
          <w:tcPr>
            <w:tcW w:w="289" w:type="pct"/>
          </w:tcPr>
          <w:p w:rsidR="009F590F" w:rsidRPr="001D459A" w:rsidRDefault="009F590F" w:rsidP="0051479C">
            <w:pPr>
              <w:spacing w:line="276" w:lineRule="auto"/>
              <w:rPr>
                <w:rFonts w:ascii="Times New Roman" w:hAnsi="Times New Roman" w:cs="Times New Roman"/>
              </w:rPr>
            </w:pPr>
            <w:r w:rsidRPr="001D459A">
              <w:rPr>
                <w:rFonts w:ascii="Times New Roman" w:hAnsi="Times New Roman" w:cs="Times New Roman"/>
              </w:rPr>
              <w:t>3.</w:t>
            </w:r>
          </w:p>
        </w:tc>
        <w:tc>
          <w:tcPr>
            <w:tcW w:w="957" w:type="pct"/>
          </w:tcPr>
          <w:p w:rsidR="009F590F" w:rsidRPr="001D459A" w:rsidRDefault="009F590F" w:rsidP="0051479C">
            <w:pPr>
              <w:spacing w:line="276" w:lineRule="auto"/>
              <w:rPr>
                <w:rFonts w:ascii="Times New Roman" w:hAnsi="Times New Roman" w:cs="Times New Roman"/>
              </w:rPr>
            </w:pPr>
            <w:r w:rsidRPr="001D459A">
              <w:rPr>
                <w:rFonts w:ascii="Times New Roman" w:hAnsi="Times New Roman" w:cs="Times New Roman"/>
              </w:rPr>
              <w:t>Zaświadczenia</w:t>
            </w:r>
          </w:p>
        </w:tc>
        <w:tc>
          <w:tcPr>
            <w:tcW w:w="424" w:type="pct"/>
          </w:tcPr>
          <w:p w:rsidR="009F590F" w:rsidRPr="001D459A" w:rsidRDefault="009F590F" w:rsidP="0051479C">
            <w:pPr>
              <w:spacing w:line="276" w:lineRule="auto"/>
              <w:jc w:val="center"/>
              <w:rPr>
                <w:rFonts w:ascii="Times New Roman" w:hAnsi="Times New Roman" w:cs="Times New Roman"/>
              </w:rPr>
            </w:pPr>
            <w:r w:rsidRPr="001D459A">
              <w:rPr>
                <w:rFonts w:ascii="Times New Roman" w:hAnsi="Times New Roman" w:cs="Times New Roman"/>
              </w:rPr>
              <w:t xml:space="preserve"> </w:t>
            </w:r>
            <w:r w:rsidR="000F779E">
              <w:rPr>
                <w:rFonts w:ascii="Times New Roman" w:hAnsi="Times New Roman" w:cs="Times New Roman"/>
              </w:rPr>
              <w:t>984</w:t>
            </w:r>
          </w:p>
        </w:tc>
        <w:tc>
          <w:tcPr>
            <w:tcW w:w="690" w:type="pct"/>
          </w:tcPr>
          <w:p w:rsidR="009F590F" w:rsidRPr="001D459A" w:rsidRDefault="009F590F" w:rsidP="0051479C">
            <w:pPr>
              <w:spacing w:line="276" w:lineRule="auto"/>
              <w:jc w:val="center"/>
              <w:rPr>
                <w:rFonts w:ascii="Times New Roman" w:hAnsi="Times New Roman" w:cs="Times New Roman"/>
              </w:rPr>
            </w:pPr>
            <w:r w:rsidRPr="001D459A">
              <w:rPr>
                <w:rFonts w:ascii="Times New Roman" w:hAnsi="Times New Roman" w:cs="Times New Roman"/>
              </w:rPr>
              <w:t xml:space="preserve">  </w:t>
            </w:r>
            <w:r w:rsidR="000F779E">
              <w:rPr>
                <w:rFonts w:ascii="Times New Roman" w:hAnsi="Times New Roman" w:cs="Times New Roman"/>
              </w:rPr>
              <w:t>984</w:t>
            </w:r>
          </w:p>
        </w:tc>
        <w:tc>
          <w:tcPr>
            <w:tcW w:w="690" w:type="pct"/>
          </w:tcPr>
          <w:p w:rsidR="009F590F" w:rsidRPr="001D459A" w:rsidRDefault="009F590F" w:rsidP="0051479C">
            <w:pPr>
              <w:spacing w:line="276" w:lineRule="auto"/>
              <w:jc w:val="center"/>
              <w:rPr>
                <w:rFonts w:ascii="Times New Roman" w:hAnsi="Times New Roman" w:cs="Times New Roman"/>
              </w:rPr>
            </w:pPr>
            <w:r w:rsidRPr="001D459A">
              <w:rPr>
                <w:rFonts w:ascii="Times New Roman" w:hAnsi="Times New Roman" w:cs="Times New Roman"/>
              </w:rPr>
              <w:t>0</w:t>
            </w:r>
          </w:p>
        </w:tc>
        <w:tc>
          <w:tcPr>
            <w:tcW w:w="688" w:type="pct"/>
          </w:tcPr>
          <w:p w:rsidR="009F590F" w:rsidRPr="001D459A" w:rsidRDefault="009F590F" w:rsidP="0051479C">
            <w:pPr>
              <w:spacing w:line="276" w:lineRule="auto"/>
              <w:jc w:val="center"/>
              <w:rPr>
                <w:rFonts w:ascii="Times New Roman" w:hAnsi="Times New Roman" w:cs="Times New Roman"/>
              </w:rPr>
            </w:pPr>
            <w:r w:rsidRPr="001D459A">
              <w:rPr>
                <w:rFonts w:ascii="Times New Roman" w:hAnsi="Times New Roman" w:cs="Times New Roman"/>
              </w:rPr>
              <w:t>0</w:t>
            </w:r>
          </w:p>
        </w:tc>
        <w:tc>
          <w:tcPr>
            <w:tcW w:w="639" w:type="pct"/>
          </w:tcPr>
          <w:p w:rsidR="009F590F" w:rsidRPr="001D459A" w:rsidRDefault="009F590F" w:rsidP="0051479C">
            <w:pPr>
              <w:spacing w:line="276" w:lineRule="auto"/>
              <w:jc w:val="center"/>
              <w:rPr>
                <w:rFonts w:ascii="Times New Roman" w:hAnsi="Times New Roman" w:cs="Times New Roman"/>
              </w:rPr>
            </w:pPr>
            <w:r w:rsidRPr="001D459A">
              <w:rPr>
                <w:rFonts w:ascii="Times New Roman" w:hAnsi="Times New Roman" w:cs="Times New Roman"/>
              </w:rPr>
              <w:t>0</w:t>
            </w:r>
          </w:p>
        </w:tc>
        <w:tc>
          <w:tcPr>
            <w:tcW w:w="623" w:type="pct"/>
          </w:tcPr>
          <w:p w:rsidR="009F590F" w:rsidRPr="001D459A" w:rsidRDefault="000F779E" w:rsidP="000F779E">
            <w:pPr>
              <w:spacing w:line="276" w:lineRule="auto"/>
              <w:jc w:val="center"/>
              <w:rPr>
                <w:rFonts w:ascii="Times New Roman" w:hAnsi="Times New Roman" w:cs="Times New Roman"/>
              </w:rPr>
            </w:pPr>
            <w:r>
              <w:rPr>
                <w:rFonts w:ascii="Times New Roman" w:hAnsi="Times New Roman" w:cs="Times New Roman"/>
              </w:rPr>
              <w:t>-</w:t>
            </w:r>
          </w:p>
        </w:tc>
      </w:tr>
    </w:tbl>
    <w:p w:rsidR="009F590F" w:rsidRPr="001D459A" w:rsidRDefault="009F590F" w:rsidP="0051479C">
      <w:pPr>
        <w:ind w:firstLine="708"/>
        <w:jc w:val="both"/>
        <w:rPr>
          <w:rFonts w:ascii="Times New Roman" w:hAnsi="Times New Roman" w:cs="Times New Roman"/>
        </w:rPr>
      </w:pPr>
    </w:p>
    <w:p w:rsidR="009F590F" w:rsidRPr="001D459A" w:rsidRDefault="009F590F" w:rsidP="0051479C">
      <w:pPr>
        <w:jc w:val="both"/>
        <w:rPr>
          <w:rFonts w:ascii="Times New Roman" w:hAnsi="Times New Roman" w:cs="Times New Roman"/>
        </w:rPr>
      </w:pPr>
      <w:r w:rsidRPr="001D459A">
        <w:rPr>
          <w:rFonts w:ascii="Times New Roman" w:hAnsi="Times New Roman" w:cs="Times New Roman"/>
        </w:rPr>
        <w:t>Z przedstawionych danych wynika, że od wydanych decyzji administracyjnych, złożono</w:t>
      </w:r>
      <w:r w:rsidR="000F779E">
        <w:rPr>
          <w:rFonts w:ascii="Times New Roman" w:hAnsi="Times New Roman" w:cs="Times New Roman"/>
        </w:rPr>
        <w:t xml:space="preserve"> tylko 1 odwołanie, które zostało uznane za zasadne</w:t>
      </w:r>
      <w:r w:rsidRPr="001D459A">
        <w:rPr>
          <w:rFonts w:ascii="Times New Roman" w:hAnsi="Times New Roman" w:cs="Times New Roman"/>
        </w:rPr>
        <w:t xml:space="preserve">. </w:t>
      </w:r>
      <w:r w:rsidR="000F779E">
        <w:rPr>
          <w:rFonts w:ascii="Times New Roman" w:hAnsi="Times New Roman" w:cs="Times New Roman"/>
        </w:rPr>
        <w:t>Również od postanowień złożono 1 odwołanie, które zostało uznane za niezasadne</w:t>
      </w:r>
      <w:r w:rsidR="00B11BD6" w:rsidRPr="001D459A">
        <w:rPr>
          <w:rFonts w:ascii="Times New Roman" w:hAnsi="Times New Roman" w:cs="Times New Roman"/>
        </w:rPr>
        <w:t>.</w:t>
      </w:r>
      <w:r w:rsidRPr="001D459A">
        <w:rPr>
          <w:rFonts w:ascii="Times New Roman" w:hAnsi="Times New Roman" w:cs="Times New Roman"/>
        </w:rPr>
        <w:t xml:space="preserve"> Wszystkie postanowienia i zaświadczenia zostały wydane w ustawowym terminie. </w:t>
      </w:r>
    </w:p>
    <w:p w:rsidR="009F590F" w:rsidRPr="001D459A" w:rsidRDefault="009F590F" w:rsidP="00624679">
      <w:pPr>
        <w:jc w:val="both"/>
        <w:rPr>
          <w:rFonts w:ascii="Times New Roman" w:hAnsi="Times New Roman" w:cs="Times New Roman"/>
        </w:rPr>
      </w:pPr>
    </w:p>
    <w:p w:rsidR="009F590F" w:rsidRPr="001D459A" w:rsidRDefault="009F590F" w:rsidP="00624679">
      <w:pPr>
        <w:jc w:val="both"/>
        <w:rPr>
          <w:rFonts w:ascii="Times New Roman" w:hAnsi="Times New Roman" w:cs="Times New Roman"/>
          <w:b/>
        </w:rPr>
      </w:pPr>
      <w:r w:rsidRPr="001D459A">
        <w:rPr>
          <w:rFonts w:ascii="Times New Roman" w:hAnsi="Times New Roman" w:cs="Times New Roman"/>
          <w:b/>
        </w:rPr>
        <w:t>9.14 Kontrola zarządcza</w:t>
      </w:r>
    </w:p>
    <w:p w:rsidR="00B11BD6" w:rsidRPr="001D459A" w:rsidRDefault="00B11BD6" w:rsidP="00624679">
      <w:pPr>
        <w:jc w:val="both"/>
        <w:rPr>
          <w:rFonts w:ascii="Times New Roman" w:hAnsi="Times New Roman" w:cs="Times New Roman"/>
        </w:rPr>
      </w:pPr>
      <w:r w:rsidRPr="001D459A">
        <w:rPr>
          <w:rFonts w:ascii="Times New Roman" w:hAnsi="Times New Roman" w:cs="Times New Roman"/>
        </w:rPr>
        <w:t>Zarządzeniem Nr 82/2011 Burmistrza Nowego z dnia 6 września 2011 roku zostały wprowadzone zasady przeprowadzania kontroli zarządczej w jednostkach podległych i nadzorowanych Gminy Nowe. Za rok 201</w:t>
      </w:r>
      <w:r w:rsidR="000F779E">
        <w:rPr>
          <w:rFonts w:ascii="Times New Roman" w:hAnsi="Times New Roman" w:cs="Times New Roman"/>
        </w:rPr>
        <w:t>9</w:t>
      </w:r>
      <w:r w:rsidRPr="001D459A">
        <w:rPr>
          <w:rFonts w:ascii="Times New Roman" w:hAnsi="Times New Roman" w:cs="Times New Roman"/>
        </w:rPr>
        <w:t xml:space="preserve"> zostały złożone Burmistrzowi Nowego oświadczenia o stanie kontroli zarządczej z poszczególnych jednostek </w:t>
      </w:r>
      <w:r w:rsidRPr="001D459A">
        <w:rPr>
          <w:rFonts w:ascii="Times New Roman" w:hAnsi="Times New Roman" w:cs="Times New Roman"/>
        </w:rPr>
        <w:lastRenderedPageBreak/>
        <w:t>wraz ze sprawozdaniem rocznym z wykonania planu finansowego lub informacją o przebiegu wykonania planu finansowego:</w:t>
      </w:r>
    </w:p>
    <w:p w:rsidR="00B11BD6" w:rsidRPr="001D459A" w:rsidRDefault="00B11BD6" w:rsidP="00624679">
      <w:pPr>
        <w:spacing w:after="0"/>
        <w:jc w:val="both"/>
        <w:rPr>
          <w:rFonts w:ascii="Times New Roman" w:hAnsi="Times New Roman" w:cs="Times New Roman"/>
        </w:rPr>
      </w:pPr>
      <w:r w:rsidRPr="001D459A">
        <w:rPr>
          <w:rFonts w:ascii="Times New Roman" w:hAnsi="Times New Roman" w:cs="Times New Roman"/>
        </w:rPr>
        <w:t>1. Gminnej Przychodni w Nowem.</w:t>
      </w:r>
    </w:p>
    <w:p w:rsidR="00B11BD6" w:rsidRPr="001D459A" w:rsidRDefault="00B11BD6" w:rsidP="00624679">
      <w:pPr>
        <w:spacing w:after="0"/>
        <w:jc w:val="both"/>
        <w:rPr>
          <w:rFonts w:ascii="Times New Roman" w:hAnsi="Times New Roman" w:cs="Times New Roman"/>
        </w:rPr>
      </w:pPr>
      <w:r w:rsidRPr="001D459A">
        <w:rPr>
          <w:rFonts w:ascii="Times New Roman" w:hAnsi="Times New Roman" w:cs="Times New Roman"/>
        </w:rPr>
        <w:t>2. Gminnej Biblioteki Publicznej w Nowem.</w:t>
      </w:r>
    </w:p>
    <w:p w:rsidR="00B11BD6" w:rsidRPr="001D459A" w:rsidRDefault="00B11BD6" w:rsidP="00624679">
      <w:pPr>
        <w:spacing w:after="0"/>
        <w:jc w:val="both"/>
        <w:rPr>
          <w:rFonts w:ascii="Times New Roman" w:hAnsi="Times New Roman" w:cs="Times New Roman"/>
        </w:rPr>
      </w:pPr>
      <w:r w:rsidRPr="001D459A">
        <w:rPr>
          <w:rFonts w:ascii="Times New Roman" w:hAnsi="Times New Roman" w:cs="Times New Roman"/>
        </w:rPr>
        <w:t>3. Centrum Kultury „ZAMEK” w Nowem.</w:t>
      </w:r>
    </w:p>
    <w:p w:rsidR="00B11BD6" w:rsidRDefault="00B11BD6" w:rsidP="00624679">
      <w:pPr>
        <w:spacing w:after="0"/>
        <w:jc w:val="both"/>
        <w:rPr>
          <w:rFonts w:ascii="Times New Roman" w:hAnsi="Times New Roman" w:cs="Times New Roman"/>
        </w:rPr>
      </w:pPr>
      <w:r w:rsidRPr="001D459A">
        <w:rPr>
          <w:rFonts w:ascii="Times New Roman" w:hAnsi="Times New Roman" w:cs="Times New Roman"/>
        </w:rPr>
        <w:t>4. Miejsko-Gminnego Ośrodka Pomocy Społecznej w Nowem.</w:t>
      </w:r>
    </w:p>
    <w:p w:rsidR="000F779E" w:rsidRPr="001D459A" w:rsidRDefault="000F779E" w:rsidP="00624679">
      <w:pPr>
        <w:spacing w:after="0"/>
        <w:jc w:val="both"/>
        <w:rPr>
          <w:rFonts w:ascii="Times New Roman" w:hAnsi="Times New Roman" w:cs="Times New Roman"/>
        </w:rPr>
      </w:pPr>
      <w:r>
        <w:rPr>
          <w:rFonts w:ascii="Times New Roman" w:hAnsi="Times New Roman" w:cs="Times New Roman"/>
        </w:rPr>
        <w:t>5. Środowiskowego Domu Samopomocy w Nowem.</w:t>
      </w:r>
    </w:p>
    <w:p w:rsidR="00B11BD6" w:rsidRPr="001D459A" w:rsidRDefault="000F779E" w:rsidP="00624679">
      <w:pPr>
        <w:spacing w:after="0"/>
        <w:jc w:val="both"/>
        <w:rPr>
          <w:rFonts w:ascii="Times New Roman" w:hAnsi="Times New Roman" w:cs="Times New Roman"/>
        </w:rPr>
      </w:pPr>
      <w:r>
        <w:rPr>
          <w:rFonts w:ascii="Times New Roman" w:hAnsi="Times New Roman" w:cs="Times New Roman"/>
        </w:rPr>
        <w:t>6</w:t>
      </w:r>
      <w:r w:rsidR="00B11BD6" w:rsidRPr="001D459A">
        <w:rPr>
          <w:rFonts w:ascii="Times New Roman" w:hAnsi="Times New Roman" w:cs="Times New Roman"/>
        </w:rPr>
        <w:t xml:space="preserve">. </w:t>
      </w:r>
      <w:r w:rsidR="00C765A4" w:rsidRPr="001D459A">
        <w:rPr>
          <w:rFonts w:ascii="Times New Roman" w:hAnsi="Times New Roman" w:cs="Times New Roman"/>
        </w:rPr>
        <w:t>Samorządowej Administracji</w:t>
      </w:r>
      <w:r w:rsidR="00B11BD6" w:rsidRPr="001D459A">
        <w:rPr>
          <w:rFonts w:ascii="Times New Roman" w:hAnsi="Times New Roman" w:cs="Times New Roman"/>
        </w:rPr>
        <w:t xml:space="preserve"> Placówek Oświatowych w Nowem.</w:t>
      </w:r>
    </w:p>
    <w:p w:rsidR="00B11BD6" w:rsidRPr="001D459A" w:rsidRDefault="000F779E" w:rsidP="00624679">
      <w:pPr>
        <w:spacing w:after="0"/>
        <w:jc w:val="both"/>
        <w:rPr>
          <w:rFonts w:ascii="Times New Roman" w:hAnsi="Times New Roman" w:cs="Times New Roman"/>
        </w:rPr>
      </w:pPr>
      <w:r>
        <w:rPr>
          <w:rFonts w:ascii="Times New Roman" w:hAnsi="Times New Roman" w:cs="Times New Roman"/>
        </w:rPr>
        <w:t>7</w:t>
      </w:r>
      <w:r w:rsidR="00B11BD6" w:rsidRPr="001D459A">
        <w:rPr>
          <w:rFonts w:ascii="Times New Roman" w:hAnsi="Times New Roman" w:cs="Times New Roman"/>
        </w:rPr>
        <w:t xml:space="preserve">. </w:t>
      </w:r>
      <w:r w:rsidR="00C765A4" w:rsidRPr="001D459A">
        <w:rPr>
          <w:rFonts w:ascii="Times New Roman" w:hAnsi="Times New Roman" w:cs="Times New Roman"/>
        </w:rPr>
        <w:t>Szkoły Podstawowej</w:t>
      </w:r>
      <w:r w:rsidR="00B11BD6" w:rsidRPr="001D459A">
        <w:rPr>
          <w:rFonts w:ascii="Times New Roman" w:hAnsi="Times New Roman" w:cs="Times New Roman"/>
        </w:rPr>
        <w:t xml:space="preserve"> Nr 2 w Nowem.</w:t>
      </w:r>
    </w:p>
    <w:p w:rsidR="00B11BD6" w:rsidRPr="001D459A" w:rsidRDefault="000F779E" w:rsidP="00624679">
      <w:pPr>
        <w:spacing w:after="0"/>
        <w:jc w:val="both"/>
        <w:rPr>
          <w:rFonts w:ascii="Times New Roman" w:hAnsi="Times New Roman" w:cs="Times New Roman"/>
        </w:rPr>
      </w:pPr>
      <w:r>
        <w:rPr>
          <w:rFonts w:ascii="Times New Roman" w:hAnsi="Times New Roman" w:cs="Times New Roman"/>
        </w:rPr>
        <w:t>8</w:t>
      </w:r>
      <w:r w:rsidR="00B11BD6" w:rsidRPr="001D459A">
        <w:rPr>
          <w:rFonts w:ascii="Times New Roman" w:hAnsi="Times New Roman" w:cs="Times New Roman"/>
        </w:rPr>
        <w:t>. Szkoł</w:t>
      </w:r>
      <w:r w:rsidR="00C765A4" w:rsidRPr="001D459A">
        <w:rPr>
          <w:rFonts w:ascii="Times New Roman" w:hAnsi="Times New Roman" w:cs="Times New Roman"/>
        </w:rPr>
        <w:t>y Podstawowej</w:t>
      </w:r>
      <w:r w:rsidR="00624679">
        <w:rPr>
          <w:rFonts w:ascii="Times New Roman" w:hAnsi="Times New Roman" w:cs="Times New Roman"/>
        </w:rPr>
        <w:t xml:space="preserve"> Nr 1</w:t>
      </w:r>
      <w:r w:rsidR="00B11BD6" w:rsidRPr="001D459A">
        <w:rPr>
          <w:rFonts w:ascii="Times New Roman" w:hAnsi="Times New Roman" w:cs="Times New Roman"/>
        </w:rPr>
        <w:t xml:space="preserve"> w Trylu.</w:t>
      </w:r>
    </w:p>
    <w:p w:rsidR="00B11BD6" w:rsidRPr="001D459A" w:rsidRDefault="000F779E" w:rsidP="00624679">
      <w:pPr>
        <w:jc w:val="both"/>
        <w:rPr>
          <w:rFonts w:ascii="Times New Roman" w:hAnsi="Times New Roman" w:cs="Times New Roman"/>
        </w:rPr>
      </w:pPr>
      <w:r>
        <w:rPr>
          <w:rFonts w:ascii="Times New Roman" w:hAnsi="Times New Roman" w:cs="Times New Roman"/>
        </w:rPr>
        <w:t>9</w:t>
      </w:r>
      <w:r w:rsidR="00B11BD6" w:rsidRPr="001D459A">
        <w:rPr>
          <w:rFonts w:ascii="Times New Roman" w:hAnsi="Times New Roman" w:cs="Times New Roman"/>
        </w:rPr>
        <w:t>. Przedszkol</w:t>
      </w:r>
      <w:r w:rsidR="00C765A4" w:rsidRPr="001D459A">
        <w:rPr>
          <w:rFonts w:ascii="Times New Roman" w:hAnsi="Times New Roman" w:cs="Times New Roman"/>
        </w:rPr>
        <w:t>a</w:t>
      </w:r>
      <w:r w:rsidR="00B11BD6" w:rsidRPr="001D459A">
        <w:rPr>
          <w:rFonts w:ascii="Times New Roman" w:hAnsi="Times New Roman" w:cs="Times New Roman"/>
        </w:rPr>
        <w:t xml:space="preserve"> Samorządowe</w:t>
      </w:r>
      <w:r w:rsidR="00C765A4" w:rsidRPr="001D459A">
        <w:rPr>
          <w:rFonts w:ascii="Times New Roman" w:hAnsi="Times New Roman" w:cs="Times New Roman"/>
        </w:rPr>
        <w:t>go</w:t>
      </w:r>
      <w:r w:rsidR="00B11BD6" w:rsidRPr="001D459A">
        <w:rPr>
          <w:rFonts w:ascii="Times New Roman" w:hAnsi="Times New Roman" w:cs="Times New Roman"/>
        </w:rPr>
        <w:t xml:space="preserve"> w Nowem.</w:t>
      </w:r>
    </w:p>
    <w:p w:rsidR="00894ECF" w:rsidRDefault="00C765A4" w:rsidP="00624679">
      <w:pPr>
        <w:jc w:val="both"/>
        <w:rPr>
          <w:rFonts w:ascii="Times New Roman" w:hAnsi="Times New Roman" w:cs="Times New Roman"/>
        </w:rPr>
      </w:pPr>
      <w:r w:rsidRPr="001D459A">
        <w:rPr>
          <w:rFonts w:ascii="Times New Roman" w:hAnsi="Times New Roman" w:cs="Times New Roman"/>
        </w:rPr>
        <w:t>We wszystkich przypadkach oświadczono, że kontrola zarządcza w roku 201</w:t>
      </w:r>
      <w:r w:rsidR="000F779E">
        <w:rPr>
          <w:rFonts w:ascii="Times New Roman" w:hAnsi="Times New Roman" w:cs="Times New Roman"/>
        </w:rPr>
        <w:t>9</w:t>
      </w:r>
      <w:r w:rsidRPr="001D459A">
        <w:rPr>
          <w:rFonts w:ascii="Times New Roman" w:hAnsi="Times New Roman" w:cs="Times New Roman"/>
        </w:rPr>
        <w:t xml:space="preserve"> była prowadzona</w:t>
      </w:r>
      <w:r w:rsidR="00624679">
        <w:rPr>
          <w:rFonts w:ascii="Times New Roman" w:hAnsi="Times New Roman" w:cs="Times New Roman"/>
        </w:rPr>
        <w:t xml:space="preserve">                      </w:t>
      </w:r>
      <w:r w:rsidRPr="001D459A">
        <w:rPr>
          <w:rFonts w:ascii="Times New Roman" w:hAnsi="Times New Roman" w:cs="Times New Roman"/>
        </w:rPr>
        <w:t xml:space="preserve"> w wystarczającym stopniu, funkcjonowała adekwatnie i skutecznie.</w:t>
      </w:r>
    </w:p>
    <w:p w:rsidR="00C10ABA" w:rsidRDefault="00C10ABA" w:rsidP="00624679">
      <w:pPr>
        <w:jc w:val="both"/>
        <w:rPr>
          <w:rFonts w:ascii="Times New Roman" w:hAnsi="Times New Roman" w:cs="Times New Roman"/>
        </w:rPr>
      </w:pPr>
    </w:p>
    <w:p w:rsidR="00C10ABA" w:rsidRDefault="00C10ABA" w:rsidP="00C10ABA">
      <w:pPr>
        <w:jc w:val="center"/>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t>ZAGROŻENIA</w:t>
      </w:r>
    </w:p>
    <w:p w:rsidR="00C10ABA" w:rsidRPr="00896C36" w:rsidRDefault="004F26E9" w:rsidP="00CF368C">
      <w:pPr>
        <w:jc w:val="both"/>
        <w:rPr>
          <w:rFonts w:ascii="Times New Roman" w:hAnsi="Times New Roman" w:cs="Times New Roman"/>
        </w:rPr>
      </w:pPr>
      <w:r w:rsidRPr="00896C36">
        <w:rPr>
          <w:rFonts w:ascii="Times New Roman" w:hAnsi="Times New Roman" w:cs="Times New Roman"/>
        </w:rPr>
        <w:t>Do zidentyfikowanych i najbardziej istotnych zagrożeń w funkcjonowaniu gminy należą:</w:t>
      </w:r>
    </w:p>
    <w:p w:rsidR="004F26E9" w:rsidRPr="00896C36" w:rsidRDefault="004F26E9" w:rsidP="00CF368C">
      <w:pPr>
        <w:jc w:val="both"/>
        <w:rPr>
          <w:rFonts w:ascii="Times New Roman" w:hAnsi="Times New Roman" w:cs="Times New Roman"/>
        </w:rPr>
      </w:pPr>
      <w:r w:rsidRPr="00896C36">
        <w:rPr>
          <w:rFonts w:ascii="Times New Roman" w:hAnsi="Times New Roman" w:cs="Times New Roman"/>
        </w:rPr>
        <w:t>1. Depopulacja, czyli zmniejszeni</w:t>
      </w:r>
      <w:r w:rsidR="00D45B2A" w:rsidRPr="00896C36">
        <w:rPr>
          <w:rFonts w:ascii="Times New Roman" w:hAnsi="Times New Roman" w:cs="Times New Roman"/>
        </w:rPr>
        <w:t>e</w:t>
      </w:r>
      <w:r w:rsidRPr="00896C36">
        <w:rPr>
          <w:rFonts w:ascii="Times New Roman" w:hAnsi="Times New Roman" w:cs="Times New Roman"/>
        </w:rPr>
        <w:t xml:space="preserve"> liczby mieszkańców na obszarze gminy. Spadek liczby ludności ma tendencje stałą i wnosi około -100 osób w skali roku.</w:t>
      </w:r>
    </w:p>
    <w:p w:rsidR="00896C36" w:rsidRPr="00896C36" w:rsidRDefault="004F26E9" w:rsidP="00896C36">
      <w:pPr>
        <w:spacing w:after="0"/>
        <w:jc w:val="both"/>
        <w:rPr>
          <w:rFonts w:ascii="Times New Roman" w:hAnsi="Times New Roman" w:cs="Times New Roman"/>
        </w:rPr>
      </w:pPr>
      <w:r w:rsidRPr="00896C36">
        <w:rPr>
          <w:rFonts w:ascii="Times New Roman" w:hAnsi="Times New Roman" w:cs="Times New Roman"/>
        </w:rPr>
        <w:t>2.</w:t>
      </w:r>
      <w:r w:rsidR="00CF368C" w:rsidRPr="00896C36">
        <w:rPr>
          <w:rFonts w:ascii="Times New Roman" w:hAnsi="Times New Roman" w:cs="Times New Roman"/>
        </w:rPr>
        <w:t xml:space="preserve"> </w:t>
      </w:r>
      <w:r w:rsidRPr="00896C36">
        <w:rPr>
          <w:rFonts w:ascii="Times New Roman" w:hAnsi="Times New Roman" w:cs="Times New Roman"/>
        </w:rPr>
        <w:t>Starzenie się społeczeństwa. Skutkiem tego zjawiska jest stosunkowo</w:t>
      </w:r>
      <w:r w:rsidR="00893B17" w:rsidRPr="00896C36">
        <w:rPr>
          <w:rFonts w:ascii="Times New Roman" w:hAnsi="Times New Roman" w:cs="Times New Roman"/>
        </w:rPr>
        <w:t xml:space="preserve"> niski poziom przedsiębiorczości mieszkańców gminy. Liczba podmiotów wpisanych do rejestru REGON na 10 tyś mieszkańców wynosiła</w:t>
      </w:r>
    </w:p>
    <w:p w:rsidR="004F26E9" w:rsidRPr="00896C36" w:rsidRDefault="00893B17" w:rsidP="00CF368C">
      <w:pPr>
        <w:jc w:val="both"/>
        <w:rPr>
          <w:rFonts w:ascii="Times New Roman" w:hAnsi="Times New Roman" w:cs="Times New Roman"/>
        </w:rPr>
      </w:pPr>
      <w:r w:rsidRPr="00896C36">
        <w:rPr>
          <w:rFonts w:ascii="Times New Roman" w:hAnsi="Times New Roman" w:cs="Times New Roman"/>
        </w:rPr>
        <w:t xml:space="preserve"> w gminie 594, przy średniej dla Wojewód</w:t>
      </w:r>
      <w:r w:rsidR="00CF368C" w:rsidRPr="00896C36">
        <w:rPr>
          <w:rFonts w:ascii="Times New Roman" w:hAnsi="Times New Roman" w:cs="Times New Roman"/>
        </w:rPr>
        <w:t>ztwa</w:t>
      </w:r>
      <w:r w:rsidRPr="00896C36">
        <w:rPr>
          <w:rFonts w:ascii="Times New Roman" w:hAnsi="Times New Roman" w:cs="Times New Roman"/>
        </w:rPr>
        <w:t xml:space="preserve"> Kujawsko-Pomorskie 951.</w:t>
      </w:r>
    </w:p>
    <w:p w:rsidR="00CF368C" w:rsidRPr="00896C36" w:rsidRDefault="00CF368C" w:rsidP="00CF368C">
      <w:pPr>
        <w:jc w:val="both"/>
        <w:rPr>
          <w:rFonts w:ascii="Times New Roman" w:hAnsi="Times New Roman" w:cs="Times New Roman"/>
          <w:shd w:val="clear" w:color="auto" w:fill="FFFFFF"/>
        </w:rPr>
      </w:pPr>
      <w:r w:rsidRPr="00896C36">
        <w:rPr>
          <w:rFonts w:ascii="Times New Roman" w:hAnsi="Times New Roman" w:cs="Times New Roman"/>
        </w:rPr>
        <w:t>3. Peryferyjne położenie gminy,</w:t>
      </w:r>
      <w:r w:rsidRPr="00896C36">
        <w:rPr>
          <w:rFonts w:ascii="Times New Roman" w:hAnsi="Times New Roman" w:cs="Times New Roman"/>
          <w:shd w:val="clear" w:color="auto" w:fill="FFFFFF"/>
        </w:rPr>
        <w:t xml:space="preserve"> w wyniku znacznej odległości do aglomeracji miejskich, ogranicza możliwość pozyskania dużych inwestorów. W rezultacie nie przyrasta „baza podatkowa” i </w:t>
      </w:r>
      <w:r w:rsidR="00D45B2A" w:rsidRPr="00896C36">
        <w:rPr>
          <w:rFonts w:ascii="Times New Roman" w:hAnsi="Times New Roman" w:cs="Times New Roman"/>
          <w:shd w:val="clear" w:color="auto" w:fill="FFFFFF"/>
        </w:rPr>
        <w:t>nie rosną w zadawalającym tempie dochody własne gminy.</w:t>
      </w:r>
    </w:p>
    <w:p w:rsidR="00D45B2A" w:rsidRPr="00896C36" w:rsidRDefault="00D45B2A" w:rsidP="00CF368C">
      <w:pPr>
        <w:jc w:val="both"/>
        <w:rPr>
          <w:rFonts w:ascii="Times New Roman" w:hAnsi="Times New Roman" w:cs="Times New Roman"/>
          <w:shd w:val="clear" w:color="auto" w:fill="FFFFFF"/>
        </w:rPr>
      </w:pPr>
      <w:r w:rsidRPr="00896C36">
        <w:rPr>
          <w:rFonts w:ascii="Times New Roman" w:hAnsi="Times New Roman" w:cs="Times New Roman"/>
          <w:shd w:val="clear" w:color="auto" w:fill="FFFFFF"/>
        </w:rPr>
        <w:t xml:space="preserve">4. Na skutek polityki rządu występuje systematyczny spadek dochodów w stosunku do strumienia wydatków. Na samorządy zostają nakładane coraz liczniejsze zadania przy braku zapewnienia </w:t>
      </w:r>
      <w:r w:rsidR="0048044E" w:rsidRPr="00896C36">
        <w:rPr>
          <w:rFonts w:ascii="Times New Roman" w:hAnsi="Times New Roman" w:cs="Times New Roman"/>
          <w:shd w:val="clear" w:color="auto" w:fill="FFFFFF"/>
        </w:rPr>
        <w:t>środków na ich realizację. Ponadto wprowadzone</w:t>
      </w:r>
      <w:r w:rsidR="00CD11A9" w:rsidRPr="00896C36">
        <w:rPr>
          <w:rFonts w:ascii="Times New Roman" w:hAnsi="Times New Roman" w:cs="Times New Roman"/>
          <w:shd w:val="clear" w:color="auto" w:fill="FFFFFF"/>
        </w:rPr>
        <w:t xml:space="preserve"> ulgi w podatku dochodowym od osób fizycznych, które z jednej strony przynoszą korzyści dla obywateli, </w:t>
      </w:r>
      <w:r w:rsidR="00F21C84" w:rsidRPr="00896C36">
        <w:rPr>
          <w:rFonts w:ascii="Times New Roman" w:hAnsi="Times New Roman" w:cs="Times New Roman"/>
          <w:shd w:val="clear" w:color="auto" w:fill="FFFFFF"/>
        </w:rPr>
        <w:t>to</w:t>
      </w:r>
      <w:r w:rsidR="00CD11A9" w:rsidRPr="00896C36">
        <w:rPr>
          <w:rFonts w:ascii="Times New Roman" w:hAnsi="Times New Roman" w:cs="Times New Roman"/>
          <w:shd w:val="clear" w:color="auto" w:fill="FFFFFF"/>
        </w:rPr>
        <w:t xml:space="preserve"> z drugiej istotnie ograniczają dochody gminy.</w:t>
      </w:r>
    </w:p>
    <w:p w:rsidR="00C932B2" w:rsidRPr="00896C36" w:rsidRDefault="00C932B2" w:rsidP="00CF368C">
      <w:pPr>
        <w:jc w:val="both"/>
        <w:rPr>
          <w:rFonts w:ascii="Times New Roman" w:hAnsi="Times New Roman" w:cs="Times New Roman"/>
        </w:rPr>
      </w:pPr>
      <w:r w:rsidRPr="00896C36">
        <w:rPr>
          <w:rFonts w:ascii="Times New Roman" w:hAnsi="Times New Roman" w:cs="Times New Roman"/>
          <w:shd w:val="clear" w:color="auto" w:fill="FFFFFF"/>
        </w:rPr>
        <w:t xml:space="preserve">5. </w:t>
      </w:r>
      <w:r w:rsidR="009E0E57" w:rsidRPr="00896C36">
        <w:rPr>
          <w:rFonts w:ascii="Times New Roman" w:hAnsi="Times New Roman" w:cs="Times New Roman"/>
          <w:shd w:val="clear" w:color="auto" w:fill="FFFFFF"/>
        </w:rPr>
        <w:t>Ubytek dochodów własnych w związku z pandemią koronawirusa. Straty z tego tytułu w skali roku są trudne do oszacowania, w wersji optymistycznej wyniosą ok. 1 mln zł, a w wersji pesymistycznej ok. 2 mln.</w:t>
      </w:r>
    </w:p>
    <w:p w:rsidR="00C10ABA" w:rsidRPr="001D459A" w:rsidRDefault="00C10ABA" w:rsidP="00C10ABA">
      <w:pPr>
        <w:jc w:val="center"/>
        <w:rPr>
          <w:rFonts w:ascii="Times New Roman" w:hAnsi="Times New Roman" w:cs="Times New Roman"/>
        </w:rPr>
      </w:pPr>
    </w:p>
    <w:p w:rsidR="00D82D2E" w:rsidRPr="001D459A" w:rsidRDefault="00C10ABA" w:rsidP="0051479C">
      <w:pPr>
        <w:jc w:val="center"/>
        <w:rPr>
          <w:rFonts w:ascii="Times New Roman" w:hAnsi="Times New Roman" w:cs="Times New Roman"/>
          <w:b/>
          <w:sz w:val="24"/>
          <w:szCs w:val="24"/>
        </w:rPr>
      </w:pPr>
      <w:r>
        <w:rPr>
          <w:rFonts w:ascii="Times New Roman" w:hAnsi="Times New Roman" w:cs="Times New Roman"/>
          <w:b/>
          <w:sz w:val="24"/>
          <w:szCs w:val="24"/>
        </w:rPr>
        <w:t>11</w:t>
      </w:r>
      <w:r w:rsidR="00D82D2E" w:rsidRPr="001D459A">
        <w:rPr>
          <w:rFonts w:ascii="Times New Roman" w:hAnsi="Times New Roman" w:cs="Times New Roman"/>
          <w:b/>
          <w:sz w:val="24"/>
          <w:szCs w:val="24"/>
        </w:rPr>
        <w:t>.</w:t>
      </w:r>
      <w:r w:rsidR="00D82D2E" w:rsidRPr="001D459A">
        <w:rPr>
          <w:rFonts w:ascii="Times New Roman" w:hAnsi="Times New Roman" w:cs="Times New Roman"/>
          <w:b/>
          <w:sz w:val="24"/>
          <w:szCs w:val="24"/>
        </w:rPr>
        <w:tab/>
        <w:t>PODSUMOWANIE</w:t>
      </w:r>
    </w:p>
    <w:p w:rsidR="00D82D2E" w:rsidRDefault="000C0EDF" w:rsidP="005C4F3E">
      <w:pPr>
        <w:jc w:val="both"/>
        <w:rPr>
          <w:rFonts w:ascii="Times New Roman" w:hAnsi="Times New Roman" w:cs="Times New Roman"/>
        </w:rPr>
      </w:pPr>
      <w:r>
        <w:rPr>
          <w:rFonts w:ascii="Times New Roman" w:hAnsi="Times New Roman" w:cs="Times New Roman"/>
        </w:rPr>
        <w:t>W strategii rozwoju gminy sformułowano wizję Gminy Nowe do roku 2022, czyli ogólne, długofalowe wyobrażenie przyszłego stanu gminy. Misja gminy stanowi generalną intencję, wytycza kierunek, w którym powinny zmierzać wszelkie podejmowane przez władze lokalne działania.</w:t>
      </w:r>
    </w:p>
    <w:p w:rsidR="000C0EDF" w:rsidRDefault="000C0EDF" w:rsidP="005C4F3E">
      <w:pPr>
        <w:jc w:val="both"/>
        <w:rPr>
          <w:rFonts w:ascii="Times New Roman" w:hAnsi="Times New Roman" w:cs="Times New Roman"/>
        </w:rPr>
      </w:pPr>
      <w:r>
        <w:rPr>
          <w:rFonts w:ascii="Times New Roman" w:hAnsi="Times New Roman" w:cs="Times New Roman"/>
        </w:rPr>
        <w:t>Wizja Gminy Nowe w roku 2022 brzmi następująco:</w:t>
      </w:r>
    </w:p>
    <w:p w:rsidR="000C0EDF" w:rsidRDefault="005C4F3E" w:rsidP="005C4F3E">
      <w:pPr>
        <w:jc w:val="both"/>
        <w:rPr>
          <w:rFonts w:ascii="Times New Roman" w:hAnsi="Times New Roman" w:cs="Times New Roman"/>
        </w:rPr>
      </w:pPr>
      <w:r>
        <w:rPr>
          <w:rFonts w:ascii="Times New Roman" w:hAnsi="Times New Roman" w:cs="Times New Roman"/>
        </w:rPr>
        <w:lastRenderedPageBreak/>
        <w:t>„</w:t>
      </w:r>
      <w:r w:rsidR="000C0EDF">
        <w:rPr>
          <w:rFonts w:ascii="Times New Roman" w:hAnsi="Times New Roman" w:cs="Times New Roman"/>
        </w:rPr>
        <w:t>Gmina Nowe rozwinięta gospodarczo, przyciągająca inwestorów, z wysokiej jakości infrastrukturą techniczną i społeczną, chroniąca zasoby przyrodnicze i kulturalne, zapewniająca rozwój przyjaznego dla środowiska przemysłu oraz wysoki poziom życia mieszkańców.”</w:t>
      </w:r>
    </w:p>
    <w:p w:rsidR="000C0EDF" w:rsidRDefault="000C0EDF" w:rsidP="005C4F3E">
      <w:pPr>
        <w:jc w:val="both"/>
        <w:rPr>
          <w:rFonts w:ascii="Times New Roman" w:hAnsi="Times New Roman" w:cs="Times New Roman"/>
        </w:rPr>
      </w:pPr>
      <w:r>
        <w:rPr>
          <w:rFonts w:ascii="Times New Roman" w:hAnsi="Times New Roman" w:cs="Times New Roman"/>
        </w:rPr>
        <w:t>W ujęciu finansowym realizacja celów Gminy odbywa się poprzez planowanie i następnie wykonywanie rocznych budżetów. Ana</w:t>
      </w:r>
      <w:r w:rsidR="005F0738">
        <w:rPr>
          <w:rFonts w:ascii="Times New Roman" w:hAnsi="Times New Roman" w:cs="Times New Roman"/>
        </w:rPr>
        <w:t>lizując sytuację finansową Gminy należy stwierdzić, że przy budżecie rocznym około 45</w:t>
      </w:r>
      <w:r w:rsidR="00A63181">
        <w:rPr>
          <w:rFonts w:ascii="Times New Roman" w:hAnsi="Times New Roman" w:cs="Times New Roman"/>
        </w:rPr>
        <w:t>-50</w:t>
      </w:r>
      <w:r w:rsidR="005F0738">
        <w:rPr>
          <w:rFonts w:ascii="Times New Roman" w:hAnsi="Times New Roman" w:cs="Times New Roman"/>
        </w:rPr>
        <w:t xml:space="preserve"> mln. zł</w:t>
      </w:r>
      <w:r w:rsidR="005C4F3E">
        <w:rPr>
          <w:rFonts w:ascii="Times New Roman" w:hAnsi="Times New Roman" w:cs="Times New Roman"/>
        </w:rPr>
        <w:t>,</w:t>
      </w:r>
      <w:r w:rsidR="005F0738">
        <w:rPr>
          <w:rFonts w:ascii="Times New Roman" w:hAnsi="Times New Roman" w:cs="Times New Roman"/>
        </w:rPr>
        <w:t xml:space="preserve"> na cele ro</w:t>
      </w:r>
      <w:r w:rsidR="00A40D3B">
        <w:rPr>
          <w:rFonts w:ascii="Times New Roman" w:hAnsi="Times New Roman" w:cs="Times New Roman"/>
        </w:rPr>
        <w:t xml:space="preserve">zwojowe można przeznaczyć </w:t>
      </w:r>
      <w:r w:rsidR="008E5195">
        <w:rPr>
          <w:rFonts w:ascii="Times New Roman" w:hAnsi="Times New Roman" w:cs="Times New Roman"/>
        </w:rPr>
        <w:t>od 2,7 do 3,3 mln</w:t>
      </w:r>
      <w:r w:rsidR="005F0738">
        <w:rPr>
          <w:rFonts w:ascii="Times New Roman" w:hAnsi="Times New Roman" w:cs="Times New Roman"/>
        </w:rPr>
        <w:t xml:space="preserve"> zł. Realizacja jednostkowych inwestycji, przekraczających te kwoty, wymaga skorzystania z instrumentów dłużnych, np. zaciągnięcia kredytu lub emisji obligacji komunalnych. Ponadto ważnym źródłem finansowania projektów wpisującyc</w:t>
      </w:r>
      <w:r w:rsidR="005C4F3E">
        <w:rPr>
          <w:rFonts w:ascii="Times New Roman" w:hAnsi="Times New Roman" w:cs="Times New Roman"/>
        </w:rPr>
        <w:t>h się w strategię rozwoju gminy</w:t>
      </w:r>
      <w:r w:rsidR="005F0738">
        <w:rPr>
          <w:rFonts w:ascii="Times New Roman" w:hAnsi="Times New Roman" w:cs="Times New Roman"/>
        </w:rPr>
        <w:t xml:space="preserve"> są środki z Unii Europejskiej.</w:t>
      </w:r>
    </w:p>
    <w:p w:rsidR="00F40C5D" w:rsidRPr="00DA2AE5" w:rsidRDefault="00DA2AE5" w:rsidP="00C932B2">
      <w:pPr>
        <w:jc w:val="both"/>
        <w:rPr>
          <w:rFonts w:ascii="Times New Roman" w:hAnsi="Times New Roman" w:cs="Times New Roman"/>
          <w:color w:val="FF0000"/>
        </w:rPr>
      </w:pPr>
      <w:r w:rsidRPr="00DA2AE5">
        <w:rPr>
          <w:rFonts w:ascii="Times New Roman" w:hAnsi="Times New Roman" w:cs="Times New Roman"/>
        </w:rPr>
        <w:t xml:space="preserve">Zasadniczym celem działania, wynikającym z planu operacyjnego funkcjonowania </w:t>
      </w:r>
      <w:r w:rsidR="00C108F6">
        <w:rPr>
          <w:rFonts w:ascii="Times New Roman" w:hAnsi="Times New Roman" w:cs="Times New Roman"/>
        </w:rPr>
        <w:t>g</w:t>
      </w:r>
      <w:r w:rsidRPr="00DA2AE5">
        <w:rPr>
          <w:rFonts w:ascii="Times New Roman" w:hAnsi="Times New Roman" w:cs="Times New Roman"/>
        </w:rPr>
        <w:t>miny, jest z</w:t>
      </w:r>
      <w:r w:rsidR="005F0738" w:rsidRPr="00DA2AE5">
        <w:rPr>
          <w:rFonts w:ascii="Times New Roman" w:hAnsi="Times New Roman" w:cs="Times New Roman"/>
        </w:rPr>
        <w:t>większenie konkurencyjności gospodarczej Gminy Nowe i poprawa warunków życia mieszkańców</w:t>
      </w:r>
      <w:r w:rsidR="00F40C5D" w:rsidRPr="00DA2AE5">
        <w:rPr>
          <w:rFonts w:ascii="Times New Roman" w:hAnsi="Times New Roman" w:cs="Times New Roman"/>
        </w:rPr>
        <w:t xml:space="preserve"> przy respektowaniu </w:t>
      </w:r>
    </w:p>
    <w:p w:rsidR="00DE7EC6" w:rsidRDefault="00DE7EC6" w:rsidP="005C4F3E">
      <w:pPr>
        <w:jc w:val="both"/>
        <w:rPr>
          <w:rFonts w:ascii="Times New Roman" w:hAnsi="Times New Roman" w:cs="Times New Roman"/>
        </w:rPr>
      </w:pPr>
    </w:p>
    <w:p w:rsidR="00DE7EC6" w:rsidRDefault="00DE7EC6" w:rsidP="005C4F3E">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Burmistrz Nowego</w:t>
      </w:r>
    </w:p>
    <w:p w:rsidR="00DE7EC6" w:rsidRDefault="00DE7EC6" w:rsidP="005C4F3E">
      <w:pPr>
        <w:jc w:val="both"/>
        <w:rPr>
          <w:rFonts w:ascii="Times New Roman" w:hAnsi="Times New Roman" w:cs="Times New Roman"/>
        </w:rPr>
      </w:pPr>
    </w:p>
    <w:p w:rsidR="00DE7EC6" w:rsidRPr="001D459A" w:rsidRDefault="00DE7EC6" w:rsidP="005C4F3E">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Czesław Woliński</w:t>
      </w:r>
    </w:p>
    <w:sectPr w:rsidR="00DE7EC6" w:rsidRPr="001D459A" w:rsidSect="00630C0B">
      <w:headerReference w:type="default" r:id="rId14"/>
      <w:footerReference w:type="default" r:id="rId15"/>
      <w:pgSz w:w="11906" w:h="16838"/>
      <w:pgMar w:top="1418"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4FE" w:rsidRDefault="00E944FE" w:rsidP="00630C0B">
      <w:pPr>
        <w:spacing w:after="0" w:line="240" w:lineRule="auto"/>
      </w:pPr>
      <w:r>
        <w:separator/>
      </w:r>
    </w:p>
  </w:endnote>
  <w:endnote w:type="continuationSeparator" w:id="0">
    <w:p w:rsidR="00E944FE" w:rsidRDefault="00E944FE" w:rsidP="00630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13207686"/>
      <w:docPartObj>
        <w:docPartGallery w:val="Page Numbers (Bottom of Page)"/>
        <w:docPartUnique/>
      </w:docPartObj>
    </w:sdtPr>
    <w:sdtEndPr>
      <w:rPr>
        <w:rFonts w:asciiTheme="minorHAnsi" w:hAnsiTheme="minorHAnsi"/>
      </w:rPr>
    </w:sdtEndPr>
    <w:sdtContent>
      <w:p w:rsidR="00164C07" w:rsidRPr="005D08F7" w:rsidRDefault="00164C07">
        <w:pPr>
          <w:pStyle w:val="Stopka"/>
          <w:jc w:val="right"/>
          <w:rPr>
            <w:rFonts w:asciiTheme="majorHAnsi" w:hAnsiTheme="majorHAnsi"/>
            <w:sz w:val="20"/>
            <w:szCs w:val="20"/>
          </w:rPr>
        </w:pPr>
        <w:r w:rsidRPr="005D08F7">
          <w:rPr>
            <w:rFonts w:asciiTheme="majorHAnsi" w:hAnsiTheme="majorHAnsi"/>
            <w:sz w:val="20"/>
            <w:szCs w:val="20"/>
          </w:rPr>
          <w:t xml:space="preserve">str. </w:t>
        </w:r>
        <w:r w:rsidR="0070484D" w:rsidRPr="005D08F7">
          <w:rPr>
            <w:sz w:val="20"/>
            <w:szCs w:val="20"/>
          </w:rPr>
          <w:fldChar w:fldCharType="begin"/>
        </w:r>
        <w:r w:rsidRPr="005D08F7">
          <w:rPr>
            <w:sz w:val="20"/>
            <w:szCs w:val="20"/>
          </w:rPr>
          <w:instrText xml:space="preserve"> PAGE    \* MERGEFORMAT </w:instrText>
        </w:r>
        <w:r w:rsidR="0070484D" w:rsidRPr="005D08F7">
          <w:rPr>
            <w:sz w:val="20"/>
            <w:szCs w:val="20"/>
          </w:rPr>
          <w:fldChar w:fldCharType="separate"/>
        </w:r>
        <w:r w:rsidR="005D6470" w:rsidRPr="005D6470">
          <w:rPr>
            <w:rFonts w:asciiTheme="majorHAnsi" w:hAnsiTheme="majorHAnsi"/>
            <w:noProof/>
            <w:sz w:val="20"/>
            <w:szCs w:val="20"/>
          </w:rPr>
          <w:t>1</w:t>
        </w:r>
        <w:r w:rsidR="0070484D" w:rsidRPr="005D08F7">
          <w:rPr>
            <w:sz w:val="20"/>
            <w:szCs w:val="20"/>
          </w:rPr>
          <w:fldChar w:fldCharType="end"/>
        </w:r>
      </w:p>
    </w:sdtContent>
  </w:sdt>
  <w:p w:rsidR="00164C07" w:rsidRDefault="00164C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4FE" w:rsidRDefault="00E944FE" w:rsidP="00630C0B">
      <w:pPr>
        <w:spacing w:after="0" w:line="240" w:lineRule="auto"/>
      </w:pPr>
      <w:r>
        <w:separator/>
      </w:r>
    </w:p>
  </w:footnote>
  <w:footnote w:type="continuationSeparator" w:id="0">
    <w:p w:rsidR="00E944FE" w:rsidRDefault="00E944FE" w:rsidP="00630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C07" w:rsidRDefault="00164C07">
    <w:pPr>
      <w:pStyle w:val="Nagwek"/>
    </w:pPr>
    <w:r>
      <w:t>Raport o stanie Gminy Nowe za rok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583F"/>
    <w:multiLevelType w:val="hybridMultilevel"/>
    <w:tmpl w:val="6A188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D342E5"/>
    <w:multiLevelType w:val="hybridMultilevel"/>
    <w:tmpl w:val="25AEF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EF4FDD"/>
    <w:multiLevelType w:val="multilevel"/>
    <w:tmpl w:val="C81E9C8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6C7B30"/>
    <w:multiLevelType w:val="hybridMultilevel"/>
    <w:tmpl w:val="FAA67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A1063B"/>
    <w:multiLevelType w:val="hybridMultilevel"/>
    <w:tmpl w:val="EF8C7380"/>
    <w:lvl w:ilvl="0" w:tplc="81D689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D980F57"/>
    <w:multiLevelType w:val="multilevel"/>
    <w:tmpl w:val="281E8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A009B2"/>
    <w:multiLevelType w:val="hybridMultilevel"/>
    <w:tmpl w:val="5ACC9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CD1D5B"/>
    <w:multiLevelType w:val="multilevel"/>
    <w:tmpl w:val="B1CA2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0539BE"/>
    <w:multiLevelType w:val="multilevel"/>
    <w:tmpl w:val="281E8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EC4963"/>
    <w:multiLevelType w:val="hybridMultilevel"/>
    <w:tmpl w:val="4FC0C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0402AB"/>
    <w:multiLevelType w:val="hybridMultilevel"/>
    <w:tmpl w:val="2624A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7A79A7"/>
    <w:multiLevelType w:val="hybridMultilevel"/>
    <w:tmpl w:val="912AA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27D0583"/>
    <w:multiLevelType w:val="multilevel"/>
    <w:tmpl w:val="281E8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0440CF"/>
    <w:multiLevelType w:val="hybridMultilevel"/>
    <w:tmpl w:val="C81E9C86"/>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C24BFC"/>
    <w:multiLevelType w:val="hybridMultilevel"/>
    <w:tmpl w:val="A502C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2F73C2"/>
    <w:multiLevelType w:val="multilevel"/>
    <w:tmpl w:val="714A83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EF0609F"/>
    <w:multiLevelType w:val="hybridMultilevel"/>
    <w:tmpl w:val="22DA8BE4"/>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7" w15:restartNumberingAfterBreak="0">
    <w:nsid w:val="5F14570B"/>
    <w:multiLevelType w:val="hybridMultilevel"/>
    <w:tmpl w:val="95CA0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F80B39"/>
    <w:multiLevelType w:val="hybridMultilevel"/>
    <w:tmpl w:val="99A4B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C962A4"/>
    <w:multiLevelType w:val="hybridMultilevel"/>
    <w:tmpl w:val="56E03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0A0A37"/>
    <w:multiLevelType w:val="hybridMultilevel"/>
    <w:tmpl w:val="13ECB354"/>
    <w:lvl w:ilvl="0" w:tplc="04150003">
      <w:start w:val="1"/>
      <w:numFmt w:val="bullet"/>
      <w:lvlText w:val=""/>
      <w:lvlJc w:val="left"/>
      <w:pPr>
        <w:ind w:left="720" w:hanging="360"/>
      </w:pPr>
      <w:rPr>
        <w:rFonts w:ascii="Symbol" w:hAnsi="Symbol" w:hint="default"/>
      </w:rPr>
    </w:lvl>
    <w:lvl w:ilvl="1" w:tplc="2862B25C"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D8E3CA0"/>
    <w:multiLevelType w:val="multilevel"/>
    <w:tmpl w:val="EB0020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C214C19"/>
    <w:multiLevelType w:val="hybridMultilevel"/>
    <w:tmpl w:val="647C5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3"/>
  </w:num>
  <w:num w:numId="4">
    <w:abstractNumId w:val="2"/>
  </w:num>
  <w:num w:numId="5">
    <w:abstractNumId w:val="21"/>
  </w:num>
  <w:num w:numId="6">
    <w:abstractNumId w:val="19"/>
  </w:num>
  <w:num w:numId="7">
    <w:abstractNumId w:val="4"/>
  </w:num>
  <w:num w:numId="8">
    <w:abstractNumId w:val="12"/>
  </w:num>
  <w:num w:numId="9">
    <w:abstractNumId w:val="7"/>
  </w:num>
  <w:num w:numId="10">
    <w:abstractNumId w:val="8"/>
  </w:num>
  <w:num w:numId="11">
    <w:abstractNumId w:val="5"/>
  </w:num>
  <w:num w:numId="12">
    <w:abstractNumId w:val="10"/>
  </w:num>
  <w:num w:numId="13">
    <w:abstractNumId w:val="17"/>
  </w:num>
  <w:num w:numId="14">
    <w:abstractNumId w:val="1"/>
  </w:num>
  <w:num w:numId="15">
    <w:abstractNumId w:val="11"/>
  </w:num>
  <w:num w:numId="16">
    <w:abstractNumId w:val="22"/>
  </w:num>
  <w:num w:numId="17">
    <w:abstractNumId w:val="20"/>
  </w:num>
  <w:num w:numId="18">
    <w:abstractNumId w:val="6"/>
  </w:num>
  <w:num w:numId="19">
    <w:abstractNumId w:val="18"/>
  </w:num>
  <w:num w:numId="20">
    <w:abstractNumId w:val="0"/>
  </w:num>
  <w:num w:numId="21">
    <w:abstractNumId w:val="14"/>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0B"/>
    <w:rsid w:val="00002168"/>
    <w:rsid w:val="00004218"/>
    <w:rsid w:val="00007E46"/>
    <w:rsid w:val="00011369"/>
    <w:rsid w:val="00014DAE"/>
    <w:rsid w:val="00016F30"/>
    <w:rsid w:val="00023A40"/>
    <w:rsid w:val="000303DE"/>
    <w:rsid w:val="00030E14"/>
    <w:rsid w:val="00032408"/>
    <w:rsid w:val="000343F9"/>
    <w:rsid w:val="00043D94"/>
    <w:rsid w:val="000446A6"/>
    <w:rsid w:val="000603BA"/>
    <w:rsid w:val="00066F5F"/>
    <w:rsid w:val="00094021"/>
    <w:rsid w:val="000A1A9C"/>
    <w:rsid w:val="000A243F"/>
    <w:rsid w:val="000A2B0E"/>
    <w:rsid w:val="000A303F"/>
    <w:rsid w:val="000B13AC"/>
    <w:rsid w:val="000B4E28"/>
    <w:rsid w:val="000B7719"/>
    <w:rsid w:val="000C0EDF"/>
    <w:rsid w:val="000C13BC"/>
    <w:rsid w:val="000D27FD"/>
    <w:rsid w:val="000E384F"/>
    <w:rsid w:val="000E430E"/>
    <w:rsid w:val="000E5D52"/>
    <w:rsid w:val="000F0B5F"/>
    <w:rsid w:val="000F70BF"/>
    <w:rsid w:val="000F779E"/>
    <w:rsid w:val="00105FD4"/>
    <w:rsid w:val="00107C9E"/>
    <w:rsid w:val="00120252"/>
    <w:rsid w:val="00127F0B"/>
    <w:rsid w:val="0013696B"/>
    <w:rsid w:val="00137749"/>
    <w:rsid w:val="001455E2"/>
    <w:rsid w:val="00151061"/>
    <w:rsid w:val="0015567F"/>
    <w:rsid w:val="0016478B"/>
    <w:rsid w:val="00164C07"/>
    <w:rsid w:val="00173FD9"/>
    <w:rsid w:val="00174E02"/>
    <w:rsid w:val="00175DE9"/>
    <w:rsid w:val="00176AEF"/>
    <w:rsid w:val="00177BFA"/>
    <w:rsid w:val="00180160"/>
    <w:rsid w:val="0018386E"/>
    <w:rsid w:val="001901B4"/>
    <w:rsid w:val="00191CA7"/>
    <w:rsid w:val="00197964"/>
    <w:rsid w:val="001A4231"/>
    <w:rsid w:val="001A62A4"/>
    <w:rsid w:val="001B1465"/>
    <w:rsid w:val="001B31BA"/>
    <w:rsid w:val="001B60E8"/>
    <w:rsid w:val="001B7170"/>
    <w:rsid w:val="001C0143"/>
    <w:rsid w:val="001C2059"/>
    <w:rsid w:val="001C2F79"/>
    <w:rsid w:val="001C4C35"/>
    <w:rsid w:val="001D42B7"/>
    <w:rsid w:val="001D459A"/>
    <w:rsid w:val="001D73E4"/>
    <w:rsid w:val="001E2BF3"/>
    <w:rsid w:val="001E2FF8"/>
    <w:rsid w:val="001E3CBE"/>
    <w:rsid w:val="001E4B32"/>
    <w:rsid w:val="001E70AC"/>
    <w:rsid w:val="001F45C0"/>
    <w:rsid w:val="001F78C0"/>
    <w:rsid w:val="00201C9E"/>
    <w:rsid w:val="0020267B"/>
    <w:rsid w:val="0020575F"/>
    <w:rsid w:val="00206F0B"/>
    <w:rsid w:val="00212641"/>
    <w:rsid w:val="0021552D"/>
    <w:rsid w:val="00217371"/>
    <w:rsid w:val="00217518"/>
    <w:rsid w:val="00220F06"/>
    <w:rsid w:val="00226070"/>
    <w:rsid w:val="00231E5D"/>
    <w:rsid w:val="00235936"/>
    <w:rsid w:val="00236C50"/>
    <w:rsid w:val="00236EB8"/>
    <w:rsid w:val="002409B5"/>
    <w:rsid w:val="0024368D"/>
    <w:rsid w:val="0024552C"/>
    <w:rsid w:val="002465C2"/>
    <w:rsid w:val="00255DFF"/>
    <w:rsid w:val="00271403"/>
    <w:rsid w:val="00271D85"/>
    <w:rsid w:val="0027339E"/>
    <w:rsid w:val="00274440"/>
    <w:rsid w:val="00275906"/>
    <w:rsid w:val="002825ED"/>
    <w:rsid w:val="002924C8"/>
    <w:rsid w:val="0029529B"/>
    <w:rsid w:val="002A0EA2"/>
    <w:rsid w:val="002A718A"/>
    <w:rsid w:val="002B241F"/>
    <w:rsid w:val="002C2097"/>
    <w:rsid w:val="002C5144"/>
    <w:rsid w:val="002D2812"/>
    <w:rsid w:val="002D2C41"/>
    <w:rsid w:val="002D7E5F"/>
    <w:rsid w:val="002E0624"/>
    <w:rsid w:val="002E1950"/>
    <w:rsid w:val="002E2ECB"/>
    <w:rsid w:val="002F115F"/>
    <w:rsid w:val="002F3039"/>
    <w:rsid w:val="0030162B"/>
    <w:rsid w:val="00301B0F"/>
    <w:rsid w:val="00301B42"/>
    <w:rsid w:val="00307950"/>
    <w:rsid w:val="0031434C"/>
    <w:rsid w:val="00314CC9"/>
    <w:rsid w:val="00316970"/>
    <w:rsid w:val="00320EC1"/>
    <w:rsid w:val="00321830"/>
    <w:rsid w:val="00324C42"/>
    <w:rsid w:val="00325694"/>
    <w:rsid w:val="0032773D"/>
    <w:rsid w:val="00330440"/>
    <w:rsid w:val="00337797"/>
    <w:rsid w:val="00343926"/>
    <w:rsid w:val="003445B0"/>
    <w:rsid w:val="003454AC"/>
    <w:rsid w:val="0034773D"/>
    <w:rsid w:val="00347BA5"/>
    <w:rsid w:val="00347D34"/>
    <w:rsid w:val="00347D4D"/>
    <w:rsid w:val="00353EB8"/>
    <w:rsid w:val="00353ECC"/>
    <w:rsid w:val="00356BE8"/>
    <w:rsid w:val="00364E0B"/>
    <w:rsid w:val="0037135D"/>
    <w:rsid w:val="00372A0D"/>
    <w:rsid w:val="00373B1A"/>
    <w:rsid w:val="00380ACA"/>
    <w:rsid w:val="0038344F"/>
    <w:rsid w:val="00383B40"/>
    <w:rsid w:val="00384891"/>
    <w:rsid w:val="00386C65"/>
    <w:rsid w:val="00386C80"/>
    <w:rsid w:val="00391206"/>
    <w:rsid w:val="00392BEA"/>
    <w:rsid w:val="003A3AA3"/>
    <w:rsid w:val="003A577C"/>
    <w:rsid w:val="003C1D51"/>
    <w:rsid w:val="003C26E6"/>
    <w:rsid w:val="003C3742"/>
    <w:rsid w:val="003C424E"/>
    <w:rsid w:val="003C61F6"/>
    <w:rsid w:val="003C6F67"/>
    <w:rsid w:val="003D20BD"/>
    <w:rsid w:val="003D2A4E"/>
    <w:rsid w:val="003D3F4B"/>
    <w:rsid w:val="003D44DE"/>
    <w:rsid w:val="003D450E"/>
    <w:rsid w:val="003D4DFC"/>
    <w:rsid w:val="003D5E3E"/>
    <w:rsid w:val="003D7B00"/>
    <w:rsid w:val="003E4622"/>
    <w:rsid w:val="003F05B5"/>
    <w:rsid w:val="003F0C86"/>
    <w:rsid w:val="003F2518"/>
    <w:rsid w:val="003F7A65"/>
    <w:rsid w:val="004007CA"/>
    <w:rsid w:val="004032E2"/>
    <w:rsid w:val="00404B31"/>
    <w:rsid w:val="00406DA2"/>
    <w:rsid w:val="00414351"/>
    <w:rsid w:val="00420EC3"/>
    <w:rsid w:val="00420F77"/>
    <w:rsid w:val="004264D3"/>
    <w:rsid w:val="004312CC"/>
    <w:rsid w:val="004344D9"/>
    <w:rsid w:val="00446434"/>
    <w:rsid w:val="00446B2C"/>
    <w:rsid w:val="004537A6"/>
    <w:rsid w:val="00453D31"/>
    <w:rsid w:val="00455549"/>
    <w:rsid w:val="00466D5B"/>
    <w:rsid w:val="0047189A"/>
    <w:rsid w:val="004733B3"/>
    <w:rsid w:val="00473A9E"/>
    <w:rsid w:val="00474BB7"/>
    <w:rsid w:val="00474C26"/>
    <w:rsid w:val="0048044E"/>
    <w:rsid w:val="0048527B"/>
    <w:rsid w:val="00487187"/>
    <w:rsid w:val="00491DBB"/>
    <w:rsid w:val="00493718"/>
    <w:rsid w:val="004A67F1"/>
    <w:rsid w:val="004C7A27"/>
    <w:rsid w:val="004D0E16"/>
    <w:rsid w:val="004D2014"/>
    <w:rsid w:val="004D265C"/>
    <w:rsid w:val="004D5B82"/>
    <w:rsid w:val="004D641A"/>
    <w:rsid w:val="004D7862"/>
    <w:rsid w:val="004E1B23"/>
    <w:rsid w:val="004E2257"/>
    <w:rsid w:val="004F26E9"/>
    <w:rsid w:val="005044DB"/>
    <w:rsid w:val="00504BD9"/>
    <w:rsid w:val="0050723F"/>
    <w:rsid w:val="00511944"/>
    <w:rsid w:val="0051384F"/>
    <w:rsid w:val="0051479C"/>
    <w:rsid w:val="005167B9"/>
    <w:rsid w:val="005177F0"/>
    <w:rsid w:val="005207A8"/>
    <w:rsid w:val="005245CA"/>
    <w:rsid w:val="00526191"/>
    <w:rsid w:val="005267F6"/>
    <w:rsid w:val="0053199E"/>
    <w:rsid w:val="00535251"/>
    <w:rsid w:val="00536944"/>
    <w:rsid w:val="00542B16"/>
    <w:rsid w:val="0054515C"/>
    <w:rsid w:val="00545D48"/>
    <w:rsid w:val="005478B2"/>
    <w:rsid w:val="005543FC"/>
    <w:rsid w:val="00561E1C"/>
    <w:rsid w:val="005647D7"/>
    <w:rsid w:val="00573610"/>
    <w:rsid w:val="00574622"/>
    <w:rsid w:val="00575E38"/>
    <w:rsid w:val="0057661A"/>
    <w:rsid w:val="00580E7D"/>
    <w:rsid w:val="00583F39"/>
    <w:rsid w:val="00584C5A"/>
    <w:rsid w:val="0059166E"/>
    <w:rsid w:val="005954D1"/>
    <w:rsid w:val="005B4C50"/>
    <w:rsid w:val="005B6DC4"/>
    <w:rsid w:val="005B7865"/>
    <w:rsid w:val="005C0CB2"/>
    <w:rsid w:val="005C2DF8"/>
    <w:rsid w:val="005C420B"/>
    <w:rsid w:val="005C4F3E"/>
    <w:rsid w:val="005C60C7"/>
    <w:rsid w:val="005D08F7"/>
    <w:rsid w:val="005D2841"/>
    <w:rsid w:val="005D290C"/>
    <w:rsid w:val="005D6470"/>
    <w:rsid w:val="005E4B8A"/>
    <w:rsid w:val="005E6359"/>
    <w:rsid w:val="005E7EA4"/>
    <w:rsid w:val="005F0738"/>
    <w:rsid w:val="005F20D7"/>
    <w:rsid w:val="005F317A"/>
    <w:rsid w:val="005F5AE7"/>
    <w:rsid w:val="00600502"/>
    <w:rsid w:val="00605C80"/>
    <w:rsid w:val="00606D46"/>
    <w:rsid w:val="006113A4"/>
    <w:rsid w:val="00611784"/>
    <w:rsid w:val="006125DB"/>
    <w:rsid w:val="0061363F"/>
    <w:rsid w:val="00614CFE"/>
    <w:rsid w:val="00624679"/>
    <w:rsid w:val="00630C0B"/>
    <w:rsid w:val="006333C6"/>
    <w:rsid w:val="00635AB1"/>
    <w:rsid w:val="00647877"/>
    <w:rsid w:val="006506C3"/>
    <w:rsid w:val="00650B38"/>
    <w:rsid w:val="00650CFD"/>
    <w:rsid w:val="00652192"/>
    <w:rsid w:val="00652884"/>
    <w:rsid w:val="0066354D"/>
    <w:rsid w:val="00664F33"/>
    <w:rsid w:val="006660BC"/>
    <w:rsid w:val="00666B4A"/>
    <w:rsid w:val="00673194"/>
    <w:rsid w:val="006737A5"/>
    <w:rsid w:val="00683B57"/>
    <w:rsid w:val="00683FBB"/>
    <w:rsid w:val="006845D7"/>
    <w:rsid w:val="00686FD1"/>
    <w:rsid w:val="00690D5E"/>
    <w:rsid w:val="00692732"/>
    <w:rsid w:val="00694159"/>
    <w:rsid w:val="00696F47"/>
    <w:rsid w:val="006A0624"/>
    <w:rsid w:val="006A06D7"/>
    <w:rsid w:val="006A2E2D"/>
    <w:rsid w:val="006A3ED1"/>
    <w:rsid w:val="006A464F"/>
    <w:rsid w:val="006A5EC6"/>
    <w:rsid w:val="006B4107"/>
    <w:rsid w:val="006B4602"/>
    <w:rsid w:val="006C5249"/>
    <w:rsid w:val="006C5D37"/>
    <w:rsid w:val="006D47BA"/>
    <w:rsid w:val="006E245B"/>
    <w:rsid w:val="006E6566"/>
    <w:rsid w:val="006F0CA4"/>
    <w:rsid w:val="006F2A7A"/>
    <w:rsid w:val="006F2E55"/>
    <w:rsid w:val="006F4850"/>
    <w:rsid w:val="006F75EA"/>
    <w:rsid w:val="0070484D"/>
    <w:rsid w:val="00712EF1"/>
    <w:rsid w:val="0071719A"/>
    <w:rsid w:val="00723B86"/>
    <w:rsid w:val="00723FE4"/>
    <w:rsid w:val="00724C45"/>
    <w:rsid w:val="007310D3"/>
    <w:rsid w:val="00732183"/>
    <w:rsid w:val="00736258"/>
    <w:rsid w:val="00754EA4"/>
    <w:rsid w:val="0076048A"/>
    <w:rsid w:val="00764851"/>
    <w:rsid w:val="007667C6"/>
    <w:rsid w:val="0077379F"/>
    <w:rsid w:val="0077618F"/>
    <w:rsid w:val="00776F1A"/>
    <w:rsid w:val="00781B15"/>
    <w:rsid w:val="00781D45"/>
    <w:rsid w:val="007866D9"/>
    <w:rsid w:val="007A000C"/>
    <w:rsid w:val="007A027F"/>
    <w:rsid w:val="007A1314"/>
    <w:rsid w:val="007A397C"/>
    <w:rsid w:val="007A4F5F"/>
    <w:rsid w:val="007A67BE"/>
    <w:rsid w:val="007A68CE"/>
    <w:rsid w:val="007B0FE2"/>
    <w:rsid w:val="007B59AC"/>
    <w:rsid w:val="007C08B3"/>
    <w:rsid w:val="007C0AF5"/>
    <w:rsid w:val="007C433E"/>
    <w:rsid w:val="007C455E"/>
    <w:rsid w:val="007C77CC"/>
    <w:rsid w:val="007D116C"/>
    <w:rsid w:val="007D1855"/>
    <w:rsid w:val="007D26F8"/>
    <w:rsid w:val="007D4DE4"/>
    <w:rsid w:val="007E0A6F"/>
    <w:rsid w:val="007E54EC"/>
    <w:rsid w:val="007E7709"/>
    <w:rsid w:val="007E7AA9"/>
    <w:rsid w:val="0080044E"/>
    <w:rsid w:val="0080721F"/>
    <w:rsid w:val="008100C6"/>
    <w:rsid w:val="0081577B"/>
    <w:rsid w:val="00823DCC"/>
    <w:rsid w:val="008278A6"/>
    <w:rsid w:val="0083130E"/>
    <w:rsid w:val="008344C6"/>
    <w:rsid w:val="0083492A"/>
    <w:rsid w:val="00837D7F"/>
    <w:rsid w:val="00840E58"/>
    <w:rsid w:val="00842A35"/>
    <w:rsid w:val="008448DB"/>
    <w:rsid w:val="00846EA3"/>
    <w:rsid w:val="00854452"/>
    <w:rsid w:val="00862A17"/>
    <w:rsid w:val="008662C5"/>
    <w:rsid w:val="00870A0C"/>
    <w:rsid w:val="008729D3"/>
    <w:rsid w:val="008757A2"/>
    <w:rsid w:val="00876E14"/>
    <w:rsid w:val="00881FB6"/>
    <w:rsid w:val="008835EC"/>
    <w:rsid w:val="00891B56"/>
    <w:rsid w:val="00892410"/>
    <w:rsid w:val="00893B17"/>
    <w:rsid w:val="00894ECF"/>
    <w:rsid w:val="00896C36"/>
    <w:rsid w:val="008A0458"/>
    <w:rsid w:val="008A2D63"/>
    <w:rsid w:val="008A3419"/>
    <w:rsid w:val="008A3D6C"/>
    <w:rsid w:val="008A76CE"/>
    <w:rsid w:val="008B0336"/>
    <w:rsid w:val="008B321F"/>
    <w:rsid w:val="008B42F0"/>
    <w:rsid w:val="008C3609"/>
    <w:rsid w:val="008C3ECE"/>
    <w:rsid w:val="008C47E6"/>
    <w:rsid w:val="008C5549"/>
    <w:rsid w:val="008C68F6"/>
    <w:rsid w:val="008D1272"/>
    <w:rsid w:val="008D13B4"/>
    <w:rsid w:val="008D2005"/>
    <w:rsid w:val="008D2FF5"/>
    <w:rsid w:val="008D356D"/>
    <w:rsid w:val="008D449A"/>
    <w:rsid w:val="008D7894"/>
    <w:rsid w:val="008D794D"/>
    <w:rsid w:val="008E0C01"/>
    <w:rsid w:val="008E16FB"/>
    <w:rsid w:val="008E2C69"/>
    <w:rsid w:val="008E5195"/>
    <w:rsid w:val="008E5DF4"/>
    <w:rsid w:val="008E7FA5"/>
    <w:rsid w:val="008F0097"/>
    <w:rsid w:val="008F08EC"/>
    <w:rsid w:val="008F22C6"/>
    <w:rsid w:val="008F26C4"/>
    <w:rsid w:val="008F2C12"/>
    <w:rsid w:val="008F797C"/>
    <w:rsid w:val="00903232"/>
    <w:rsid w:val="009041DB"/>
    <w:rsid w:val="009063CA"/>
    <w:rsid w:val="0090732B"/>
    <w:rsid w:val="00911AEB"/>
    <w:rsid w:val="00912F6A"/>
    <w:rsid w:val="0092240D"/>
    <w:rsid w:val="00930E8E"/>
    <w:rsid w:val="00931180"/>
    <w:rsid w:val="009317B6"/>
    <w:rsid w:val="00936ABB"/>
    <w:rsid w:val="00937A10"/>
    <w:rsid w:val="00942C4D"/>
    <w:rsid w:val="00947962"/>
    <w:rsid w:val="00957848"/>
    <w:rsid w:val="00960F98"/>
    <w:rsid w:val="00961FEE"/>
    <w:rsid w:val="00970704"/>
    <w:rsid w:val="00972047"/>
    <w:rsid w:val="00973E64"/>
    <w:rsid w:val="00974238"/>
    <w:rsid w:val="00980413"/>
    <w:rsid w:val="00981192"/>
    <w:rsid w:val="00981BFE"/>
    <w:rsid w:val="00981C06"/>
    <w:rsid w:val="009910F7"/>
    <w:rsid w:val="00994BE0"/>
    <w:rsid w:val="00997D08"/>
    <w:rsid w:val="009A3564"/>
    <w:rsid w:val="009A4790"/>
    <w:rsid w:val="009A6974"/>
    <w:rsid w:val="009B57DE"/>
    <w:rsid w:val="009B5859"/>
    <w:rsid w:val="009C1996"/>
    <w:rsid w:val="009C5EBD"/>
    <w:rsid w:val="009D0177"/>
    <w:rsid w:val="009E0E57"/>
    <w:rsid w:val="009E0EA4"/>
    <w:rsid w:val="009E6C82"/>
    <w:rsid w:val="009F25DC"/>
    <w:rsid w:val="009F590F"/>
    <w:rsid w:val="00A11584"/>
    <w:rsid w:val="00A132CB"/>
    <w:rsid w:val="00A15691"/>
    <w:rsid w:val="00A17096"/>
    <w:rsid w:val="00A17C04"/>
    <w:rsid w:val="00A217C5"/>
    <w:rsid w:val="00A25DF0"/>
    <w:rsid w:val="00A3169A"/>
    <w:rsid w:val="00A37E30"/>
    <w:rsid w:val="00A40239"/>
    <w:rsid w:val="00A40D3B"/>
    <w:rsid w:val="00A44B51"/>
    <w:rsid w:val="00A509F7"/>
    <w:rsid w:val="00A526EB"/>
    <w:rsid w:val="00A52780"/>
    <w:rsid w:val="00A52B4E"/>
    <w:rsid w:val="00A5410E"/>
    <w:rsid w:val="00A5568A"/>
    <w:rsid w:val="00A5636A"/>
    <w:rsid w:val="00A63181"/>
    <w:rsid w:val="00A64075"/>
    <w:rsid w:val="00A70ED5"/>
    <w:rsid w:val="00A71DDB"/>
    <w:rsid w:val="00A72D3D"/>
    <w:rsid w:val="00A73E33"/>
    <w:rsid w:val="00A817DF"/>
    <w:rsid w:val="00A81FC7"/>
    <w:rsid w:val="00A8547E"/>
    <w:rsid w:val="00A85E5B"/>
    <w:rsid w:val="00A912E9"/>
    <w:rsid w:val="00A933AB"/>
    <w:rsid w:val="00A93EF7"/>
    <w:rsid w:val="00A95D18"/>
    <w:rsid w:val="00A9661D"/>
    <w:rsid w:val="00AA24A8"/>
    <w:rsid w:val="00AA72E8"/>
    <w:rsid w:val="00AB6635"/>
    <w:rsid w:val="00AD57CA"/>
    <w:rsid w:val="00AE2D1A"/>
    <w:rsid w:val="00AE3D10"/>
    <w:rsid w:val="00AE6A67"/>
    <w:rsid w:val="00AE7EB9"/>
    <w:rsid w:val="00AF6892"/>
    <w:rsid w:val="00B019D0"/>
    <w:rsid w:val="00B01C34"/>
    <w:rsid w:val="00B046A8"/>
    <w:rsid w:val="00B05ADE"/>
    <w:rsid w:val="00B10CEA"/>
    <w:rsid w:val="00B11BD6"/>
    <w:rsid w:val="00B168FB"/>
    <w:rsid w:val="00B2278B"/>
    <w:rsid w:val="00B27E79"/>
    <w:rsid w:val="00B36273"/>
    <w:rsid w:val="00B41223"/>
    <w:rsid w:val="00B42F82"/>
    <w:rsid w:val="00B4432A"/>
    <w:rsid w:val="00B44B4C"/>
    <w:rsid w:val="00B47503"/>
    <w:rsid w:val="00B51306"/>
    <w:rsid w:val="00B56BE3"/>
    <w:rsid w:val="00B62C97"/>
    <w:rsid w:val="00B6401C"/>
    <w:rsid w:val="00B7447D"/>
    <w:rsid w:val="00B86E2A"/>
    <w:rsid w:val="00B928AC"/>
    <w:rsid w:val="00B96572"/>
    <w:rsid w:val="00BA0686"/>
    <w:rsid w:val="00BA31A9"/>
    <w:rsid w:val="00BA454F"/>
    <w:rsid w:val="00BA6F46"/>
    <w:rsid w:val="00BC00FD"/>
    <w:rsid w:val="00BC383E"/>
    <w:rsid w:val="00BD4A82"/>
    <w:rsid w:val="00BD4EFF"/>
    <w:rsid w:val="00BD6B4A"/>
    <w:rsid w:val="00BE02DC"/>
    <w:rsid w:val="00BE0B11"/>
    <w:rsid w:val="00BE12D9"/>
    <w:rsid w:val="00BE4587"/>
    <w:rsid w:val="00BF2A79"/>
    <w:rsid w:val="00BF36AC"/>
    <w:rsid w:val="00C042BF"/>
    <w:rsid w:val="00C06F6B"/>
    <w:rsid w:val="00C108F6"/>
    <w:rsid w:val="00C10ABA"/>
    <w:rsid w:val="00C11AE9"/>
    <w:rsid w:val="00C14499"/>
    <w:rsid w:val="00C15B3A"/>
    <w:rsid w:val="00C163D9"/>
    <w:rsid w:val="00C3347A"/>
    <w:rsid w:val="00C34ACA"/>
    <w:rsid w:val="00C37D24"/>
    <w:rsid w:val="00C4118C"/>
    <w:rsid w:val="00C4283A"/>
    <w:rsid w:val="00C44173"/>
    <w:rsid w:val="00C45E15"/>
    <w:rsid w:val="00C5309A"/>
    <w:rsid w:val="00C53EE1"/>
    <w:rsid w:val="00C57E65"/>
    <w:rsid w:val="00C62683"/>
    <w:rsid w:val="00C62C0A"/>
    <w:rsid w:val="00C64B80"/>
    <w:rsid w:val="00C65592"/>
    <w:rsid w:val="00C67157"/>
    <w:rsid w:val="00C7066C"/>
    <w:rsid w:val="00C71F8E"/>
    <w:rsid w:val="00C73B48"/>
    <w:rsid w:val="00C765A4"/>
    <w:rsid w:val="00C76ADE"/>
    <w:rsid w:val="00C80A64"/>
    <w:rsid w:val="00C82111"/>
    <w:rsid w:val="00C826F2"/>
    <w:rsid w:val="00C83E00"/>
    <w:rsid w:val="00C90134"/>
    <w:rsid w:val="00C91A3B"/>
    <w:rsid w:val="00C932B2"/>
    <w:rsid w:val="00CA2614"/>
    <w:rsid w:val="00CA4776"/>
    <w:rsid w:val="00CB0F1E"/>
    <w:rsid w:val="00CB1AFA"/>
    <w:rsid w:val="00CB1F5D"/>
    <w:rsid w:val="00CB7457"/>
    <w:rsid w:val="00CC0FEA"/>
    <w:rsid w:val="00CC6FB9"/>
    <w:rsid w:val="00CD07A4"/>
    <w:rsid w:val="00CD098D"/>
    <w:rsid w:val="00CD11A9"/>
    <w:rsid w:val="00CD2348"/>
    <w:rsid w:val="00CD78E0"/>
    <w:rsid w:val="00CE79F4"/>
    <w:rsid w:val="00CF368C"/>
    <w:rsid w:val="00CF38B9"/>
    <w:rsid w:val="00CF4B4C"/>
    <w:rsid w:val="00CF7FA4"/>
    <w:rsid w:val="00D107F0"/>
    <w:rsid w:val="00D149C4"/>
    <w:rsid w:val="00D27641"/>
    <w:rsid w:val="00D324FA"/>
    <w:rsid w:val="00D33C87"/>
    <w:rsid w:val="00D3632D"/>
    <w:rsid w:val="00D36763"/>
    <w:rsid w:val="00D37878"/>
    <w:rsid w:val="00D427C7"/>
    <w:rsid w:val="00D42F85"/>
    <w:rsid w:val="00D45B2A"/>
    <w:rsid w:val="00D53621"/>
    <w:rsid w:val="00D648CD"/>
    <w:rsid w:val="00D6657C"/>
    <w:rsid w:val="00D66FDA"/>
    <w:rsid w:val="00D70096"/>
    <w:rsid w:val="00D70870"/>
    <w:rsid w:val="00D7279D"/>
    <w:rsid w:val="00D735B4"/>
    <w:rsid w:val="00D74B08"/>
    <w:rsid w:val="00D76929"/>
    <w:rsid w:val="00D82D2E"/>
    <w:rsid w:val="00D8368F"/>
    <w:rsid w:val="00D85127"/>
    <w:rsid w:val="00D87639"/>
    <w:rsid w:val="00D951E7"/>
    <w:rsid w:val="00D97968"/>
    <w:rsid w:val="00DA2811"/>
    <w:rsid w:val="00DA2868"/>
    <w:rsid w:val="00DA2AE5"/>
    <w:rsid w:val="00DB2C46"/>
    <w:rsid w:val="00DB3369"/>
    <w:rsid w:val="00DB435E"/>
    <w:rsid w:val="00DB67E8"/>
    <w:rsid w:val="00DB7C08"/>
    <w:rsid w:val="00DC2FB7"/>
    <w:rsid w:val="00DC3365"/>
    <w:rsid w:val="00DE021C"/>
    <w:rsid w:val="00DE7626"/>
    <w:rsid w:val="00DE7EC6"/>
    <w:rsid w:val="00DF2FDF"/>
    <w:rsid w:val="00DF40A6"/>
    <w:rsid w:val="00DF506B"/>
    <w:rsid w:val="00DF56BE"/>
    <w:rsid w:val="00DF5B01"/>
    <w:rsid w:val="00DF6B5C"/>
    <w:rsid w:val="00DF7010"/>
    <w:rsid w:val="00E050E2"/>
    <w:rsid w:val="00E10B01"/>
    <w:rsid w:val="00E317A8"/>
    <w:rsid w:val="00E33C6A"/>
    <w:rsid w:val="00E350F6"/>
    <w:rsid w:val="00E3528C"/>
    <w:rsid w:val="00E3735E"/>
    <w:rsid w:val="00E43D42"/>
    <w:rsid w:val="00E53DF5"/>
    <w:rsid w:val="00E55806"/>
    <w:rsid w:val="00E573B7"/>
    <w:rsid w:val="00E57DBF"/>
    <w:rsid w:val="00E643FB"/>
    <w:rsid w:val="00E6485A"/>
    <w:rsid w:val="00E66EB8"/>
    <w:rsid w:val="00E71AD8"/>
    <w:rsid w:val="00E74718"/>
    <w:rsid w:val="00E75E34"/>
    <w:rsid w:val="00E848AF"/>
    <w:rsid w:val="00E87E3B"/>
    <w:rsid w:val="00E91078"/>
    <w:rsid w:val="00E935E1"/>
    <w:rsid w:val="00E936BB"/>
    <w:rsid w:val="00E944FE"/>
    <w:rsid w:val="00EA0565"/>
    <w:rsid w:val="00EA23B6"/>
    <w:rsid w:val="00EA329B"/>
    <w:rsid w:val="00EC10AD"/>
    <w:rsid w:val="00EC736B"/>
    <w:rsid w:val="00ED1F5A"/>
    <w:rsid w:val="00EE2D40"/>
    <w:rsid w:val="00EE3751"/>
    <w:rsid w:val="00EF09E1"/>
    <w:rsid w:val="00EF1F21"/>
    <w:rsid w:val="00EF3C3D"/>
    <w:rsid w:val="00EF3CEF"/>
    <w:rsid w:val="00EF53CC"/>
    <w:rsid w:val="00EF6EA7"/>
    <w:rsid w:val="00EF6EC9"/>
    <w:rsid w:val="00F07D62"/>
    <w:rsid w:val="00F14F0F"/>
    <w:rsid w:val="00F16BAA"/>
    <w:rsid w:val="00F176BE"/>
    <w:rsid w:val="00F20545"/>
    <w:rsid w:val="00F21C84"/>
    <w:rsid w:val="00F30302"/>
    <w:rsid w:val="00F35D3C"/>
    <w:rsid w:val="00F40C5D"/>
    <w:rsid w:val="00F41D8D"/>
    <w:rsid w:val="00F4278F"/>
    <w:rsid w:val="00F42F34"/>
    <w:rsid w:val="00F43BD7"/>
    <w:rsid w:val="00F45403"/>
    <w:rsid w:val="00F54983"/>
    <w:rsid w:val="00F602B0"/>
    <w:rsid w:val="00F643B6"/>
    <w:rsid w:val="00F65228"/>
    <w:rsid w:val="00F66CE0"/>
    <w:rsid w:val="00F70908"/>
    <w:rsid w:val="00F907EC"/>
    <w:rsid w:val="00F95CE4"/>
    <w:rsid w:val="00F97109"/>
    <w:rsid w:val="00FA7624"/>
    <w:rsid w:val="00FA7846"/>
    <w:rsid w:val="00FB1F72"/>
    <w:rsid w:val="00FB6A29"/>
    <w:rsid w:val="00FC53BC"/>
    <w:rsid w:val="00FC754D"/>
    <w:rsid w:val="00FD3118"/>
    <w:rsid w:val="00FD4501"/>
    <w:rsid w:val="00FE34B7"/>
    <w:rsid w:val="00FE5336"/>
    <w:rsid w:val="00FF3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0E66B6-8FA6-416F-A4CE-53BB9AC0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1F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0C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C0B"/>
  </w:style>
  <w:style w:type="paragraph" w:styleId="Stopka">
    <w:name w:val="footer"/>
    <w:basedOn w:val="Normalny"/>
    <w:link w:val="StopkaZnak"/>
    <w:uiPriority w:val="99"/>
    <w:unhideWhenUsed/>
    <w:rsid w:val="00630C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C0B"/>
  </w:style>
  <w:style w:type="paragraph" w:styleId="Tekstdymka">
    <w:name w:val="Balloon Text"/>
    <w:basedOn w:val="Normalny"/>
    <w:link w:val="TekstdymkaZnak"/>
    <w:uiPriority w:val="99"/>
    <w:semiHidden/>
    <w:unhideWhenUsed/>
    <w:rsid w:val="00630C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0C0B"/>
    <w:rPr>
      <w:rFonts w:ascii="Tahoma" w:hAnsi="Tahoma" w:cs="Tahoma"/>
      <w:sz w:val="16"/>
      <w:szCs w:val="16"/>
    </w:rPr>
  </w:style>
  <w:style w:type="paragraph" w:styleId="Akapitzlist">
    <w:name w:val="List Paragraph"/>
    <w:aliases w:val="L1,Numerowanie,List Paragraph,K-P_odwolanie,Lublin_odwolanie,lubu 1)_wypkt.,opis dzialania,Sl_Akapit z listą"/>
    <w:basedOn w:val="Normalny"/>
    <w:link w:val="AkapitzlistZnak"/>
    <w:uiPriority w:val="34"/>
    <w:qFormat/>
    <w:rsid w:val="00630C0B"/>
    <w:pPr>
      <w:ind w:left="720"/>
      <w:contextualSpacing/>
    </w:pPr>
  </w:style>
  <w:style w:type="paragraph" w:styleId="Bezodstpw">
    <w:name w:val="No Spacing"/>
    <w:link w:val="BezodstpwZnak"/>
    <w:uiPriority w:val="1"/>
    <w:qFormat/>
    <w:rsid w:val="00E350F6"/>
    <w:pPr>
      <w:spacing w:after="0" w:line="240" w:lineRule="auto"/>
    </w:pPr>
    <w:rPr>
      <w:rFonts w:eastAsiaTheme="minorEastAsia"/>
    </w:rPr>
  </w:style>
  <w:style w:type="character" w:customStyle="1" w:styleId="BezodstpwZnak">
    <w:name w:val="Bez odstępów Znak"/>
    <w:basedOn w:val="Domylnaczcionkaakapitu"/>
    <w:link w:val="Bezodstpw"/>
    <w:uiPriority w:val="1"/>
    <w:rsid w:val="00E350F6"/>
    <w:rPr>
      <w:rFonts w:eastAsiaTheme="minorEastAsia"/>
    </w:rPr>
  </w:style>
  <w:style w:type="table" w:styleId="Tabela-Siatka">
    <w:name w:val="Table Grid"/>
    <w:basedOn w:val="Standardowy"/>
    <w:uiPriority w:val="59"/>
    <w:rsid w:val="009F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973E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73E64"/>
    <w:rPr>
      <w:color w:val="0000FF"/>
      <w:u w:val="single"/>
    </w:rPr>
  </w:style>
  <w:style w:type="character" w:styleId="Odwoaniedokomentarza">
    <w:name w:val="annotation reference"/>
    <w:basedOn w:val="Domylnaczcionkaakapitu"/>
    <w:uiPriority w:val="99"/>
    <w:semiHidden/>
    <w:unhideWhenUsed/>
    <w:rsid w:val="00373B1A"/>
    <w:rPr>
      <w:sz w:val="16"/>
      <w:szCs w:val="16"/>
    </w:rPr>
  </w:style>
  <w:style w:type="paragraph" w:styleId="Tekstkomentarza">
    <w:name w:val="annotation text"/>
    <w:basedOn w:val="Normalny"/>
    <w:link w:val="TekstkomentarzaZnak"/>
    <w:uiPriority w:val="99"/>
    <w:semiHidden/>
    <w:unhideWhenUsed/>
    <w:rsid w:val="00373B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3B1A"/>
    <w:rPr>
      <w:sz w:val="20"/>
      <w:szCs w:val="20"/>
    </w:rPr>
  </w:style>
  <w:style w:type="paragraph" w:styleId="Tematkomentarza">
    <w:name w:val="annotation subject"/>
    <w:basedOn w:val="Tekstkomentarza"/>
    <w:next w:val="Tekstkomentarza"/>
    <w:link w:val="TematkomentarzaZnak"/>
    <w:uiPriority w:val="99"/>
    <w:semiHidden/>
    <w:unhideWhenUsed/>
    <w:rsid w:val="00373B1A"/>
    <w:rPr>
      <w:b/>
      <w:bCs/>
    </w:rPr>
  </w:style>
  <w:style w:type="character" w:customStyle="1" w:styleId="TematkomentarzaZnak">
    <w:name w:val="Temat komentarza Znak"/>
    <w:basedOn w:val="TekstkomentarzaZnak"/>
    <w:link w:val="Tematkomentarza"/>
    <w:uiPriority w:val="99"/>
    <w:semiHidden/>
    <w:rsid w:val="00373B1A"/>
    <w:rPr>
      <w:b/>
      <w:bCs/>
      <w:sz w:val="20"/>
      <w:szCs w:val="20"/>
    </w:rPr>
  </w:style>
  <w:style w:type="paragraph" w:customStyle="1" w:styleId="Default">
    <w:name w:val="Default"/>
    <w:rsid w:val="006F75EA"/>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uiPriority w:val="22"/>
    <w:qFormat/>
    <w:rsid w:val="00EF6EA7"/>
    <w:rPr>
      <w:b/>
      <w:bCs/>
    </w:rPr>
  </w:style>
  <w:style w:type="character" w:customStyle="1" w:styleId="AkapitzlistZnak">
    <w:name w:val="Akapit z listą Znak"/>
    <w:aliases w:val="L1 Znak,Numerowanie Znak,List Paragraph Znak,K-P_odwolanie Znak,Lublin_odwolanie Znak,lubu 1)_wypkt. Znak,opis dzialania Znak,Sl_Akapit z listą Znak"/>
    <w:link w:val="Akapitzlist"/>
    <w:uiPriority w:val="34"/>
    <w:qFormat/>
    <w:rsid w:val="00EF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013">
      <w:bodyDiv w:val="1"/>
      <w:marLeft w:val="0"/>
      <w:marRight w:val="0"/>
      <w:marTop w:val="0"/>
      <w:marBottom w:val="0"/>
      <w:divBdr>
        <w:top w:val="none" w:sz="0" w:space="0" w:color="auto"/>
        <w:left w:val="none" w:sz="0" w:space="0" w:color="auto"/>
        <w:bottom w:val="none" w:sz="0" w:space="0" w:color="auto"/>
        <w:right w:val="none" w:sz="0" w:space="0" w:color="auto"/>
      </w:divBdr>
    </w:div>
    <w:div w:id="240143561">
      <w:bodyDiv w:val="1"/>
      <w:marLeft w:val="0"/>
      <w:marRight w:val="0"/>
      <w:marTop w:val="0"/>
      <w:marBottom w:val="0"/>
      <w:divBdr>
        <w:top w:val="none" w:sz="0" w:space="0" w:color="auto"/>
        <w:left w:val="none" w:sz="0" w:space="0" w:color="auto"/>
        <w:bottom w:val="none" w:sz="0" w:space="0" w:color="auto"/>
        <w:right w:val="none" w:sz="0" w:space="0" w:color="auto"/>
      </w:divBdr>
    </w:div>
    <w:div w:id="380129067">
      <w:bodyDiv w:val="1"/>
      <w:marLeft w:val="0"/>
      <w:marRight w:val="0"/>
      <w:marTop w:val="0"/>
      <w:marBottom w:val="0"/>
      <w:divBdr>
        <w:top w:val="none" w:sz="0" w:space="0" w:color="auto"/>
        <w:left w:val="none" w:sz="0" w:space="0" w:color="auto"/>
        <w:bottom w:val="none" w:sz="0" w:space="0" w:color="auto"/>
        <w:right w:val="none" w:sz="0" w:space="0" w:color="auto"/>
      </w:divBdr>
    </w:div>
    <w:div w:id="434911182">
      <w:bodyDiv w:val="1"/>
      <w:marLeft w:val="0"/>
      <w:marRight w:val="0"/>
      <w:marTop w:val="0"/>
      <w:marBottom w:val="0"/>
      <w:divBdr>
        <w:top w:val="none" w:sz="0" w:space="0" w:color="auto"/>
        <w:left w:val="none" w:sz="0" w:space="0" w:color="auto"/>
        <w:bottom w:val="none" w:sz="0" w:space="0" w:color="auto"/>
        <w:right w:val="none" w:sz="0" w:space="0" w:color="auto"/>
      </w:divBdr>
    </w:div>
    <w:div w:id="472527403">
      <w:bodyDiv w:val="1"/>
      <w:marLeft w:val="0"/>
      <w:marRight w:val="0"/>
      <w:marTop w:val="0"/>
      <w:marBottom w:val="0"/>
      <w:divBdr>
        <w:top w:val="none" w:sz="0" w:space="0" w:color="auto"/>
        <w:left w:val="none" w:sz="0" w:space="0" w:color="auto"/>
        <w:bottom w:val="none" w:sz="0" w:space="0" w:color="auto"/>
        <w:right w:val="none" w:sz="0" w:space="0" w:color="auto"/>
      </w:divBdr>
    </w:div>
    <w:div w:id="508250251">
      <w:bodyDiv w:val="1"/>
      <w:marLeft w:val="0"/>
      <w:marRight w:val="0"/>
      <w:marTop w:val="0"/>
      <w:marBottom w:val="0"/>
      <w:divBdr>
        <w:top w:val="none" w:sz="0" w:space="0" w:color="auto"/>
        <w:left w:val="none" w:sz="0" w:space="0" w:color="auto"/>
        <w:bottom w:val="none" w:sz="0" w:space="0" w:color="auto"/>
        <w:right w:val="none" w:sz="0" w:space="0" w:color="auto"/>
      </w:divBdr>
    </w:div>
    <w:div w:id="517045230">
      <w:bodyDiv w:val="1"/>
      <w:marLeft w:val="0"/>
      <w:marRight w:val="0"/>
      <w:marTop w:val="0"/>
      <w:marBottom w:val="0"/>
      <w:divBdr>
        <w:top w:val="none" w:sz="0" w:space="0" w:color="auto"/>
        <w:left w:val="none" w:sz="0" w:space="0" w:color="auto"/>
        <w:bottom w:val="none" w:sz="0" w:space="0" w:color="auto"/>
        <w:right w:val="none" w:sz="0" w:space="0" w:color="auto"/>
      </w:divBdr>
    </w:div>
    <w:div w:id="566458997">
      <w:bodyDiv w:val="1"/>
      <w:marLeft w:val="0"/>
      <w:marRight w:val="0"/>
      <w:marTop w:val="0"/>
      <w:marBottom w:val="0"/>
      <w:divBdr>
        <w:top w:val="none" w:sz="0" w:space="0" w:color="auto"/>
        <w:left w:val="none" w:sz="0" w:space="0" w:color="auto"/>
        <w:bottom w:val="none" w:sz="0" w:space="0" w:color="auto"/>
        <w:right w:val="none" w:sz="0" w:space="0" w:color="auto"/>
      </w:divBdr>
    </w:div>
    <w:div w:id="602415626">
      <w:bodyDiv w:val="1"/>
      <w:marLeft w:val="0"/>
      <w:marRight w:val="0"/>
      <w:marTop w:val="0"/>
      <w:marBottom w:val="0"/>
      <w:divBdr>
        <w:top w:val="none" w:sz="0" w:space="0" w:color="auto"/>
        <w:left w:val="none" w:sz="0" w:space="0" w:color="auto"/>
        <w:bottom w:val="none" w:sz="0" w:space="0" w:color="auto"/>
        <w:right w:val="none" w:sz="0" w:space="0" w:color="auto"/>
      </w:divBdr>
    </w:div>
    <w:div w:id="681319760">
      <w:bodyDiv w:val="1"/>
      <w:marLeft w:val="0"/>
      <w:marRight w:val="0"/>
      <w:marTop w:val="0"/>
      <w:marBottom w:val="0"/>
      <w:divBdr>
        <w:top w:val="none" w:sz="0" w:space="0" w:color="auto"/>
        <w:left w:val="none" w:sz="0" w:space="0" w:color="auto"/>
        <w:bottom w:val="none" w:sz="0" w:space="0" w:color="auto"/>
        <w:right w:val="none" w:sz="0" w:space="0" w:color="auto"/>
      </w:divBdr>
    </w:div>
    <w:div w:id="835608212">
      <w:bodyDiv w:val="1"/>
      <w:marLeft w:val="0"/>
      <w:marRight w:val="0"/>
      <w:marTop w:val="0"/>
      <w:marBottom w:val="0"/>
      <w:divBdr>
        <w:top w:val="none" w:sz="0" w:space="0" w:color="auto"/>
        <w:left w:val="none" w:sz="0" w:space="0" w:color="auto"/>
        <w:bottom w:val="none" w:sz="0" w:space="0" w:color="auto"/>
        <w:right w:val="none" w:sz="0" w:space="0" w:color="auto"/>
      </w:divBdr>
    </w:div>
    <w:div w:id="986086577">
      <w:bodyDiv w:val="1"/>
      <w:marLeft w:val="0"/>
      <w:marRight w:val="0"/>
      <w:marTop w:val="0"/>
      <w:marBottom w:val="0"/>
      <w:divBdr>
        <w:top w:val="none" w:sz="0" w:space="0" w:color="auto"/>
        <w:left w:val="none" w:sz="0" w:space="0" w:color="auto"/>
        <w:bottom w:val="none" w:sz="0" w:space="0" w:color="auto"/>
        <w:right w:val="none" w:sz="0" w:space="0" w:color="auto"/>
      </w:divBdr>
    </w:div>
    <w:div w:id="1082917024">
      <w:bodyDiv w:val="1"/>
      <w:marLeft w:val="0"/>
      <w:marRight w:val="0"/>
      <w:marTop w:val="0"/>
      <w:marBottom w:val="0"/>
      <w:divBdr>
        <w:top w:val="none" w:sz="0" w:space="0" w:color="auto"/>
        <w:left w:val="none" w:sz="0" w:space="0" w:color="auto"/>
        <w:bottom w:val="none" w:sz="0" w:space="0" w:color="auto"/>
        <w:right w:val="none" w:sz="0" w:space="0" w:color="auto"/>
      </w:divBdr>
    </w:div>
    <w:div w:id="1288731301">
      <w:bodyDiv w:val="1"/>
      <w:marLeft w:val="0"/>
      <w:marRight w:val="0"/>
      <w:marTop w:val="0"/>
      <w:marBottom w:val="0"/>
      <w:divBdr>
        <w:top w:val="none" w:sz="0" w:space="0" w:color="auto"/>
        <w:left w:val="none" w:sz="0" w:space="0" w:color="auto"/>
        <w:bottom w:val="none" w:sz="0" w:space="0" w:color="auto"/>
        <w:right w:val="none" w:sz="0" w:space="0" w:color="auto"/>
      </w:divBdr>
    </w:div>
    <w:div w:id="1294210558">
      <w:bodyDiv w:val="1"/>
      <w:marLeft w:val="0"/>
      <w:marRight w:val="0"/>
      <w:marTop w:val="0"/>
      <w:marBottom w:val="0"/>
      <w:divBdr>
        <w:top w:val="none" w:sz="0" w:space="0" w:color="auto"/>
        <w:left w:val="none" w:sz="0" w:space="0" w:color="auto"/>
        <w:bottom w:val="none" w:sz="0" w:space="0" w:color="auto"/>
        <w:right w:val="none" w:sz="0" w:space="0" w:color="auto"/>
      </w:divBdr>
    </w:div>
    <w:div w:id="1294291394">
      <w:bodyDiv w:val="1"/>
      <w:marLeft w:val="0"/>
      <w:marRight w:val="0"/>
      <w:marTop w:val="0"/>
      <w:marBottom w:val="0"/>
      <w:divBdr>
        <w:top w:val="none" w:sz="0" w:space="0" w:color="auto"/>
        <w:left w:val="none" w:sz="0" w:space="0" w:color="auto"/>
        <w:bottom w:val="none" w:sz="0" w:space="0" w:color="auto"/>
        <w:right w:val="none" w:sz="0" w:space="0" w:color="auto"/>
      </w:divBdr>
    </w:div>
    <w:div w:id="1792942484">
      <w:bodyDiv w:val="1"/>
      <w:marLeft w:val="0"/>
      <w:marRight w:val="0"/>
      <w:marTop w:val="0"/>
      <w:marBottom w:val="0"/>
      <w:divBdr>
        <w:top w:val="none" w:sz="0" w:space="0" w:color="auto"/>
        <w:left w:val="none" w:sz="0" w:space="0" w:color="auto"/>
        <w:bottom w:val="none" w:sz="0" w:space="0" w:color="auto"/>
        <w:right w:val="none" w:sz="0" w:space="0" w:color="auto"/>
      </w:divBdr>
    </w:div>
    <w:div w:id="1929993937">
      <w:bodyDiv w:val="1"/>
      <w:marLeft w:val="0"/>
      <w:marRight w:val="0"/>
      <w:marTop w:val="0"/>
      <w:marBottom w:val="0"/>
      <w:divBdr>
        <w:top w:val="none" w:sz="0" w:space="0" w:color="auto"/>
        <w:left w:val="none" w:sz="0" w:space="0" w:color="auto"/>
        <w:bottom w:val="none" w:sz="0" w:space="0" w:color="auto"/>
        <w:right w:val="none" w:sz="0" w:space="0" w:color="auto"/>
      </w:divBdr>
    </w:div>
    <w:div w:id="1995141897">
      <w:bodyDiv w:val="1"/>
      <w:marLeft w:val="0"/>
      <w:marRight w:val="0"/>
      <w:marTop w:val="0"/>
      <w:marBottom w:val="0"/>
      <w:divBdr>
        <w:top w:val="none" w:sz="0" w:space="0" w:color="auto"/>
        <w:left w:val="none" w:sz="0" w:space="0" w:color="auto"/>
        <w:bottom w:val="none" w:sz="0" w:space="0" w:color="auto"/>
        <w:right w:val="none" w:sz="0" w:space="0" w:color="auto"/>
      </w:divBdr>
    </w:div>
    <w:div w:id="2041084541">
      <w:bodyDiv w:val="1"/>
      <w:marLeft w:val="0"/>
      <w:marRight w:val="0"/>
      <w:marTop w:val="0"/>
      <w:marBottom w:val="0"/>
      <w:divBdr>
        <w:top w:val="none" w:sz="0" w:space="0" w:color="auto"/>
        <w:left w:val="none" w:sz="0" w:space="0" w:color="auto"/>
        <w:bottom w:val="none" w:sz="0" w:space="0" w:color="auto"/>
        <w:right w:val="none" w:sz="0" w:space="0" w:color="auto"/>
      </w:divBdr>
    </w:div>
    <w:div w:id="214219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Planowanie_przestrzenne" TargetMode="External"/><Relationship Id="rId13" Type="http://schemas.openxmlformats.org/officeDocument/2006/relationships/hyperlink" Target="http://cke.gov.pl/egzamin-osmoklasisty/podstawa-programo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wikipedia.org/wiki/Rada_gmin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Studium_uwarunkowa%C5%84_i_kierunk%C3%B3w_zagospodarowania_przestrzenneg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wikipedia.org/wiki/Decyzja_administracyjna" TargetMode="External"/><Relationship Id="rId4" Type="http://schemas.openxmlformats.org/officeDocument/2006/relationships/settings" Target="settings.xml"/><Relationship Id="rId9" Type="http://schemas.openxmlformats.org/officeDocument/2006/relationships/hyperlink" Target="https://pl.wikipedia.org/wiki/Gmina"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00EBE-02C8-4695-A116-C9021307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17069</Words>
  <Characters>102416</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Wotkowski</dc:creator>
  <cp:lastModifiedBy>Marek</cp:lastModifiedBy>
  <cp:revision>3</cp:revision>
  <cp:lastPrinted>2020-06-04T08:13:00Z</cp:lastPrinted>
  <dcterms:created xsi:type="dcterms:W3CDTF">2020-06-15T07:58:00Z</dcterms:created>
  <dcterms:modified xsi:type="dcterms:W3CDTF">2020-06-15T07:58:00Z</dcterms:modified>
</cp:coreProperties>
</file>